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41CE2" w14:textId="4C5DB221" w:rsidR="00463A78" w:rsidRPr="006912EF" w:rsidRDefault="00F20440" w:rsidP="00463A78">
      <w:pPr>
        <w:pStyle w:val="Title"/>
        <w:jc w:val="both"/>
        <w:rPr>
          <w:rFonts w:asciiTheme="minorHAnsi" w:hAnsiTheme="minorHAnsi" w:cstheme="minorHAnsi"/>
          <w:sz w:val="22"/>
          <w:szCs w:val="22"/>
          <w:rtl/>
          <w:lang w:val="en-GB" w:bidi="ar-EG"/>
        </w:rPr>
      </w:pPr>
      <w:r w:rsidRPr="006912EF">
        <w:rPr>
          <w:rFonts w:asciiTheme="minorHAnsi" w:hAnsiTheme="minorHAnsi" w:cstheme="minorHAnsi"/>
          <w:sz w:val="22"/>
          <w:szCs w:val="22"/>
          <w:lang w:val="en-GB" w:bidi="ar-EG"/>
        </w:rPr>
        <w:softHyphen/>
      </w:r>
    </w:p>
    <w:p w14:paraId="6A44C511" w14:textId="6D68F64F" w:rsidR="00463A78" w:rsidRPr="006912EF" w:rsidRDefault="00EF4B42" w:rsidP="00463A78">
      <w:pPr>
        <w:pStyle w:val="Title"/>
        <w:jc w:val="both"/>
        <w:rPr>
          <w:rFonts w:asciiTheme="minorHAnsi" w:hAnsiTheme="minorHAnsi" w:cstheme="minorHAnsi"/>
          <w:sz w:val="22"/>
          <w:szCs w:val="22"/>
          <w:lang w:val="en-GB"/>
        </w:rPr>
      </w:pPr>
      <w:r w:rsidRPr="00B56ADA">
        <w:rPr>
          <w:noProof/>
          <w:lang w:val="en-GB" w:eastAsia="en-GB"/>
        </w:rPr>
        <w:drawing>
          <wp:anchor distT="0" distB="0" distL="114300" distR="114300" simplePos="0" relativeHeight="251659264" behindDoc="0" locked="0" layoutInCell="1" allowOverlap="1" wp14:anchorId="6EBE14D4" wp14:editId="0D320B05">
            <wp:simplePos x="0" y="0"/>
            <wp:positionH relativeFrom="margin">
              <wp:posOffset>0</wp:posOffset>
            </wp:positionH>
            <wp:positionV relativeFrom="margin">
              <wp:posOffset>337820</wp:posOffset>
            </wp:positionV>
            <wp:extent cx="1226820" cy="9982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6820" cy="998220"/>
                    </a:xfrm>
                    <a:prstGeom prst="rect">
                      <a:avLst/>
                    </a:prstGeom>
                    <a:noFill/>
                    <a:ln>
                      <a:noFill/>
                    </a:ln>
                  </pic:spPr>
                </pic:pic>
              </a:graphicData>
            </a:graphic>
          </wp:anchor>
        </w:drawing>
      </w:r>
    </w:p>
    <w:p w14:paraId="6B491B81" w14:textId="77777777" w:rsidR="00463A78" w:rsidRDefault="00463A78" w:rsidP="00463A78">
      <w:pPr>
        <w:pStyle w:val="Title"/>
        <w:jc w:val="both"/>
        <w:rPr>
          <w:rFonts w:asciiTheme="minorHAnsi" w:hAnsiTheme="minorHAnsi" w:cstheme="minorHAnsi"/>
          <w:sz w:val="22"/>
          <w:szCs w:val="22"/>
          <w:lang w:val="en-GB"/>
        </w:rPr>
      </w:pPr>
    </w:p>
    <w:p w14:paraId="38326827" w14:textId="77777777" w:rsidR="00EF4B42" w:rsidRDefault="00EF4B42" w:rsidP="00463A78">
      <w:pPr>
        <w:pStyle w:val="Title"/>
        <w:jc w:val="both"/>
        <w:rPr>
          <w:rFonts w:asciiTheme="minorHAnsi" w:hAnsiTheme="minorHAnsi" w:cstheme="minorHAnsi"/>
          <w:sz w:val="22"/>
          <w:szCs w:val="22"/>
          <w:lang w:val="en-GB"/>
        </w:rPr>
      </w:pPr>
    </w:p>
    <w:p w14:paraId="2443A00D" w14:textId="77777777" w:rsidR="00EF4B42" w:rsidRDefault="00EF4B42" w:rsidP="00463A78">
      <w:pPr>
        <w:pStyle w:val="Title"/>
        <w:jc w:val="both"/>
        <w:rPr>
          <w:rFonts w:asciiTheme="minorHAnsi" w:hAnsiTheme="minorHAnsi" w:cstheme="minorHAnsi"/>
          <w:sz w:val="22"/>
          <w:szCs w:val="22"/>
          <w:lang w:val="en-GB"/>
        </w:rPr>
      </w:pPr>
    </w:p>
    <w:p w14:paraId="622F509B" w14:textId="77777777" w:rsidR="00EF4B42" w:rsidRDefault="00EF4B42" w:rsidP="00463A78">
      <w:pPr>
        <w:pStyle w:val="Title"/>
        <w:jc w:val="both"/>
        <w:rPr>
          <w:rFonts w:asciiTheme="minorHAnsi" w:hAnsiTheme="minorHAnsi" w:cstheme="minorHAnsi"/>
          <w:sz w:val="22"/>
          <w:szCs w:val="22"/>
          <w:lang w:val="en-GB"/>
        </w:rPr>
      </w:pPr>
    </w:p>
    <w:p w14:paraId="0810AF55" w14:textId="77777777" w:rsidR="00EF4B42" w:rsidRDefault="00EF4B42" w:rsidP="00463A78">
      <w:pPr>
        <w:pStyle w:val="Title"/>
        <w:jc w:val="both"/>
        <w:rPr>
          <w:rFonts w:asciiTheme="minorHAnsi" w:hAnsiTheme="minorHAnsi" w:cstheme="minorHAnsi"/>
          <w:sz w:val="22"/>
          <w:szCs w:val="22"/>
          <w:lang w:val="en-GB"/>
        </w:rPr>
      </w:pPr>
    </w:p>
    <w:p w14:paraId="72895D1D" w14:textId="77777777" w:rsidR="00EF4B42" w:rsidRPr="006912EF" w:rsidRDefault="00EF4B42" w:rsidP="00463A78">
      <w:pPr>
        <w:pStyle w:val="Title"/>
        <w:jc w:val="both"/>
        <w:rPr>
          <w:rFonts w:asciiTheme="minorHAnsi" w:hAnsiTheme="minorHAnsi" w:cstheme="minorHAnsi"/>
          <w:sz w:val="22"/>
          <w:szCs w:val="22"/>
          <w:lang w:val="en-GB"/>
        </w:rPr>
      </w:pPr>
    </w:p>
    <w:p w14:paraId="6EB11587" w14:textId="77777777" w:rsidR="00463A78" w:rsidRPr="006912EF" w:rsidRDefault="00463A78" w:rsidP="00463A78">
      <w:pPr>
        <w:pStyle w:val="Title"/>
        <w:jc w:val="both"/>
        <w:rPr>
          <w:rFonts w:asciiTheme="minorHAnsi" w:hAnsiTheme="minorHAnsi" w:cstheme="minorHAnsi"/>
          <w:sz w:val="22"/>
          <w:szCs w:val="22"/>
          <w:lang w:val="en-GB"/>
        </w:rPr>
      </w:pPr>
    </w:p>
    <w:p w14:paraId="1A93CB04" w14:textId="6CBC7626" w:rsidR="00463A78" w:rsidRPr="006912EF" w:rsidRDefault="00463A78" w:rsidP="00463A78">
      <w:pPr>
        <w:pBdr>
          <w:top w:val="single" w:sz="12" w:space="1" w:color="auto"/>
          <w:left w:val="single" w:sz="12" w:space="4" w:color="auto"/>
          <w:bottom w:val="single" w:sz="12" w:space="1" w:color="auto"/>
          <w:right w:val="single" w:sz="12" w:space="4" w:color="auto"/>
        </w:pBdr>
        <w:ind w:left="2835" w:hanging="2835"/>
        <w:jc w:val="left"/>
        <w:rPr>
          <w:rFonts w:asciiTheme="minorHAnsi" w:hAnsiTheme="minorHAnsi" w:cstheme="minorHAnsi"/>
          <w:b/>
          <w:bCs/>
          <w:sz w:val="22"/>
          <w:szCs w:val="22"/>
        </w:rPr>
      </w:pPr>
      <w:r w:rsidRPr="006912EF">
        <w:rPr>
          <w:rFonts w:asciiTheme="minorHAnsi" w:hAnsiTheme="minorHAnsi" w:cstheme="minorHAnsi"/>
          <w:b/>
          <w:bCs/>
          <w:sz w:val="22"/>
          <w:szCs w:val="22"/>
        </w:rPr>
        <w:t xml:space="preserve">                               Protection for Syrian and non-Syrian Refugees in Cairo,</w:t>
      </w:r>
      <w:r w:rsidR="00EF4B42">
        <w:rPr>
          <w:rFonts w:asciiTheme="minorHAnsi" w:hAnsiTheme="minorHAnsi" w:cstheme="minorHAnsi"/>
          <w:b/>
          <w:bCs/>
          <w:sz w:val="22"/>
          <w:szCs w:val="22"/>
        </w:rPr>
        <w:t xml:space="preserve"> Alexandria and Damietta,</w:t>
      </w:r>
      <w:r w:rsidRPr="006912EF">
        <w:rPr>
          <w:rFonts w:asciiTheme="minorHAnsi" w:hAnsiTheme="minorHAnsi" w:cstheme="minorHAnsi"/>
          <w:b/>
          <w:bCs/>
          <w:sz w:val="22"/>
          <w:szCs w:val="22"/>
        </w:rPr>
        <w:t xml:space="preserve"> Egypt</w:t>
      </w:r>
    </w:p>
    <w:p w14:paraId="32E00C61" w14:textId="77777777" w:rsidR="00463A78" w:rsidRPr="006912EF" w:rsidRDefault="00463A78" w:rsidP="00463A78">
      <w:pPr>
        <w:rPr>
          <w:rFonts w:asciiTheme="minorHAnsi" w:hAnsiTheme="minorHAnsi" w:cstheme="minorHAnsi"/>
          <w:sz w:val="22"/>
          <w:szCs w:val="22"/>
        </w:rPr>
      </w:pPr>
    </w:p>
    <w:p w14:paraId="5847BA5B" w14:textId="77777777" w:rsidR="00463A78" w:rsidRPr="006912EF" w:rsidRDefault="00463A78" w:rsidP="00463A78">
      <w:pPr>
        <w:jc w:val="center"/>
        <w:outlineLvl w:val="0"/>
        <w:rPr>
          <w:rFonts w:asciiTheme="minorHAnsi" w:hAnsiTheme="minorHAnsi" w:cstheme="minorHAnsi"/>
          <w:b/>
          <w:bCs/>
          <w:sz w:val="22"/>
          <w:szCs w:val="22"/>
        </w:rPr>
      </w:pPr>
      <w:r w:rsidRPr="006912EF">
        <w:rPr>
          <w:rFonts w:asciiTheme="minorHAnsi" w:hAnsiTheme="minorHAnsi" w:cstheme="minorHAnsi"/>
          <w:b/>
          <w:bCs/>
          <w:sz w:val="22"/>
          <w:szCs w:val="22"/>
        </w:rPr>
        <w:t xml:space="preserve"> </w:t>
      </w:r>
    </w:p>
    <w:p w14:paraId="52C51C16" w14:textId="77777777" w:rsidR="00463A78" w:rsidRPr="006912EF" w:rsidRDefault="00463A78" w:rsidP="00463A78">
      <w:pPr>
        <w:jc w:val="center"/>
        <w:outlineLvl w:val="0"/>
        <w:rPr>
          <w:rFonts w:asciiTheme="minorHAnsi" w:hAnsiTheme="minorHAnsi" w:cstheme="minorHAnsi"/>
          <w:b/>
          <w:bCs/>
          <w:sz w:val="22"/>
          <w:szCs w:val="22"/>
        </w:rPr>
      </w:pPr>
    </w:p>
    <w:p w14:paraId="6ED34876" w14:textId="77777777" w:rsidR="00463A78" w:rsidRPr="006912EF" w:rsidRDefault="00463A78" w:rsidP="00463A78">
      <w:pPr>
        <w:outlineLvl w:val="0"/>
        <w:rPr>
          <w:rFonts w:asciiTheme="minorHAnsi" w:hAnsiTheme="minorHAnsi" w:cstheme="minorHAnsi"/>
          <w:b/>
          <w:bCs/>
          <w:sz w:val="22"/>
          <w:szCs w:val="22"/>
        </w:rPr>
      </w:pPr>
    </w:p>
    <w:p w14:paraId="3A8FDA38" w14:textId="77777777" w:rsidR="00463A78" w:rsidRPr="006912EF" w:rsidRDefault="00463A78" w:rsidP="00463A78">
      <w:pPr>
        <w:jc w:val="center"/>
        <w:outlineLvl w:val="0"/>
        <w:rPr>
          <w:rFonts w:asciiTheme="minorHAnsi" w:hAnsiTheme="minorHAnsi" w:cstheme="minorHAnsi"/>
          <w:b/>
          <w:bCs/>
          <w:sz w:val="22"/>
          <w:szCs w:val="22"/>
        </w:rPr>
      </w:pPr>
    </w:p>
    <w:p w14:paraId="3BB359DB" w14:textId="77777777" w:rsidR="00463A78" w:rsidRPr="006912EF" w:rsidRDefault="00463A78" w:rsidP="666479B4">
      <w:pPr>
        <w:jc w:val="center"/>
        <w:outlineLvl w:val="0"/>
        <w:rPr>
          <w:rFonts w:asciiTheme="minorHAnsi" w:hAnsiTheme="minorHAnsi" w:cstheme="minorBidi"/>
          <w:b/>
          <w:bCs/>
          <w:sz w:val="22"/>
          <w:szCs w:val="22"/>
        </w:rPr>
      </w:pPr>
      <w:commentRangeStart w:id="0"/>
      <w:commentRangeStart w:id="1"/>
      <w:commentRangeStart w:id="2"/>
      <w:r w:rsidRPr="666479B4">
        <w:rPr>
          <w:rFonts w:asciiTheme="minorHAnsi" w:hAnsiTheme="minorHAnsi" w:cstheme="minorBidi"/>
          <w:b/>
          <w:bCs/>
          <w:sz w:val="22"/>
          <w:szCs w:val="22"/>
        </w:rPr>
        <w:t>Terms of Reference</w:t>
      </w:r>
      <w:commentRangeEnd w:id="0"/>
      <w:r>
        <w:rPr>
          <w:rStyle w:val="CommentReference"/>
        </w:rPr>
        <w:commentReference w:id="0"/>
      </w:r>
      <w:commentRangeEnd w:id="1"/>
      <w:r>
        <w:rPr>
          <w:rStyle w:val="CommentReference"/>
        </w:rPr>
        <w:commentReference w:id="1"/>
      </w:r>
      <w:commentRangeEnd w:id="2"/>
      <w:r>
        <w:rPr>
          <w:rStyle w:val="CommentReference"/>
        </w:rPr>
        <w:commentReference w:id="2"/>
      </w:r>
    </w:p>
    <w:p w14:paraId="6A8AF348" w14:textId="77777777" w:rsidR="00463A78" w:rsidRPr="006912EF" w:rsidRDefault="00463A78" w:rsidP="00463A78">
      <w:pPr>
        <w:jc w:val="center"/>
        <w:outlineLvl w:val="0"/>
        <w:rPr>
          <w:rFonts w:asciiTheme="minorHAnsi" w:hAnsiTheme="minorHAnsi" w:cstheme="minorHAnsi"/>
          <w:b/>
          <w:bCs/>
          <w:sz w:val="22"/>
          <w:szCs w:val="22"/>
        </w:rPr>
      </w:pPr>
      <w:r w:rsidRPr="006912EF">
        <w:rPr>
          <w:rFonts w:asciiTheme="minorHAnsi" w:hAnsiTheme="minorHAnsi" w:cstheme="minorHAnsi"/>
          <w:b/>
          <w:bCs/>
          <w:sz w:val="22"/>
          <w:szCs w:val="22"/>
        </w:rPr>
        <w:t xml:space="preserve"> </w:t>
      </w:r>
    </w:p>
    <w:p w14:paraId="6FA4115B" w14:textId="77777777" w:rsidR="00463A78" w:rsidRPr="006912EF" w:rsidRDefault="00463A78" w:rsidP="00463A78">
      <w:pPr>
        <w:jc w:val="center"/>
        <w:outlineLvl w:val="0"/>
        <w:rPr>
          <w:rFonts w:asciiTheme="minorHAnsi" w:hAnsiTheme="minorHAnsi" w:cstheme="minorHAnsi"/>
          <w:b/>
          <w:bCs/>
          <w:sz w:val="22"/>
          <w:szCs w:val="22"/>
        </w:rPr>
      </w:pPr>
    </w:p>
    <w:p w14:paraId="043AC819" w14:textId="77777777" w:rsidR="00463A78" w:rsidRPr="006912EF" w:rsidRDefault="00463A78" w:rsidP="00463A78">
      <w:pPr>
        <w:jc w:val="center"/>
        <w:rPr>
          <w:rFonts w:asciiTheme="minorHAnsi" w:hAnsiTheme="minorHAnsi" w:cstheme="minorHAnsi"/>
          <w:b/>
          <w:bCs/>
          <w:sz w:val="22"/>
          <w:szCs w:val="22"/>
        </w:rPr>
      </w:pPr>
    </w:p>
    <w:p w14:paraId="5E1B1A42" w14:textId="77777777" w:rsidR="00463A78" w:rsidRPr="006912EF" w:rsidRDefault="00463A78" w:rsidP="00463A78">
      <w:pPr>
        <w:pStyle w:val="BodyText3"/>
        <w:jc w:val="both"/>
        <w:rPr>
          <w:rFonts w:asciiTheme="minorHAnsi" w:hAnsiTheme="minorHAnsi" w:cstheme="minorHAnsi"/>
          <w:bCs/>
          <w:sz w:val="22"/>
          <w:szCs w:val="22"/>
        </w:rPr>
      </w:pPr>
    </w:p>
    <w:p w14:paraId="50CB3223" w14:textId="77777777" w:rsidR="00463A78" w:rsidRPr="006912EF" w:rsidRDefault="00463A78" w:rsidP="00463A78">
      <w:pPr>
        <w:pStyle w:val="BodyText3"/>
        <w:jc w:val="both"/>
        <w:rPr>
          <w:rFonts w:asciiTheme="minorHAnsi" w:hAnsiTheme="minorHAnsi" w:cstheme="minorHAnsi"/>
          <w:bCs/>
          <w:sz w:val="22"/>
          <w:szCs w:val="22"/>
        </w:rPr>
      </w:pPr>
    </w:p>
    <w:p w14:paraId="1E4F5297" w14:textId="67D2BD8C" w:rsidR="00463A78" w:rsidRPr="006912EF" w:rsidRDefault="00111EAC" w:rsidP="00463A78">
      <w:pPr>
        <w:jc w:val="center"/>
        <w:outlineLvl w:val="0"/>
        <w:rPr>
          <w:rFonts w:asciiTheme="minorHAnsi" w:hAnsiTheme="minorHAnsi" w:cstheme="minorHAnsi"/>
          <w:b/>
          <w:sz w:val="22"/>
          <w:szCs w:val="22"/>
          <w:lang w:val="en-GB"/>
        </w:rPr>
      </w:pPr>
      <w:r w:rsidRPr="006912EF">
        <w:rPr>
          <w:rFonts w:asciiTheme="minorHAnsi" w:hAnsiTheme="minorHAnsi" w:cstheme="minorHAnsi"/>
          <w:b/>
          <w:bCs/>
          <w:sz w:val="22"/>
          <w:szCs w:val="22"/>
        </w:rPr>
        <w:t>End Line</w:t>
      </w:r>
      <w:r w:rsidR="00463A78" w:rsidRPr="006912EF">
        <w:rPr>
          <w:rFonts w:asciiTheme="minorHAnsi" w:hAnsiTheme="minorHAnsi" w:cstheme="minorHAnsi"/>
          <w:b/>
          <w:bCs/>
          <w:sz w:val="22"/>
          <w:szCs w:val="22"/>
        </w:rPr>
        <w:t xml:space="preserve"> Study </w:t>
      </w:r>
      <w:r w:rsidRPr="006912EF">
        <w:rPr>
          <w:rFonts w:asciiTheme="minorHAnsi" w:hAnsiTheme="minorHAnsi" w:cstheme="minorHAnsi"/>
          <w:b/>
          <w:bCs/>
          <w:sz w:val="22"/>
          <w:szCs w:val="22"/>
        </w:rPr>
        <w:t>202</w:t>
      </w:r>
      <w:r w:rsidR="00EF4B42">
        <w:rPr>
          <w:rFonts w:asciiTheme="minorHAnsi" w:hAnsiTheme="minorHAnsi" w:cstheme="minorHAnsi"/>
          <w:b/>
          <w:bCs/>
          <w:sz w:val="22"/>
          <w:szCs w:val="22"/>
        </w:rPr>
        <w:t>1</w:t>
      </w:r>
      <w:r w:rsidRPr="006912EF">
        <w:rPr>
          <w:rFonts w:asciiTheme="minorHAnsi" w:hAnsiTheme="minorHAnsi" w:cstheme="minorHAnsi"/>
          <w:b/>
          <w:bCs/>
          <w:sz w:val="22"/>
          <w:szCs w:val="22"/>
        </w:rPr>
        <w:t>-202</w:t>
      </w:r>
      <w:r w:rsidR="00EF4B42">
        <w:rPr>
          <w:rFonts w:asciiTheme="minorHAnsi" w:hAnsiTheme="minorHAnsi" w:cstheme="minorHAnsi"/>
          <w:b/>
          <w:bCs/>
          <w:sz w:val="22"/>
          <w:szCs w:val="22"/>
        </w:rPr>
        <w:t>3</w:t>
      </w:r>
    </w:p>
    <w:p w14:paraId="64203795" w14:textId="77777777" w:rsidR="00463A78" w:rsidRPr="006912EF" w:rsidRDefault="00463A78" w:rsidP="00463A78">
      <w:pPr>
        <w:jc w:val="center"/>
        <w:outlineLvl w:val="0"/>
        <w:rPr>
          <w:rFonts w:asciiTheme="minorHAnsi" w:hAnsiTheme="minorHAnsi" w:cstheme="minorHAnsi"/>
          <w:b/>
          <w:sz w:val="22"/>
          <w:szCs w:val="22"/>
          <w:lang w:val="en-GB"/>
        </w:rPr>
      </w:pPr>
    </w:p>
    <w:p w14:paraId="430128F8" w14:textId="77777777" w:rsidR="00463A78" w:rsidRPr="006912EF" w:rsidRDefault="00463A78" w:rsidP="00463A78">
      <w:pPr>
        <w:jc w:val="center"/>
        <w:rPr>
          <w:rFonts w:asciiTheme="minorHAnsi" w:hAnsiTheme="minorHAnsi" w:cstheme="minorHAnsi"/>
          <w:sz w:val="22"/>
          <w:szCs w:val="22"/>
          <w:lang w:val="en-GB"/>
        </w:rPr>
      </w:pPr>
    </w:p>
    <w:p w14:paraId="1E8D83C5" w14:textId="77777777" w:rsidR="00463A78" w:rsidRPr="006912EF" w:rsidRDefault="00463A78" w:rsidP="00463A78">
      <w:pPr>
        <w:rPr>
          <w:rFonts w:asciiTheme="minorHAnsi" w:hAnsiTheme="minorHAnsi" w:cstheme="minorHAnsi"/>
          <w:sz w:val="22"/>
          <w:szCs w:val="22"/>
          <w:lang w:val="en-GB"/>
        </w:rPr>
      </w:pPr>
    </w:p>
    <w:p w14:paraId="3604CF98" w14:textId="77777777" w:rsidR="00463A78" w:rsidRPr="006912EF" w:rsidRDefault="00463A78" w:rsidP="00463A78">
      <w:pPr>
        <w:rPr>
          <w:rFonts w:asciiTheme="minorHAnsi" w:hAnsiTheme="minorHAnsi" w:cstheme="minorHAnsi"/>
          <w:sz w:val="22"/>
          <w:szCs w:val="22"/>
          <w:lang w:val="en-GB"/>
        </w:rPr>
      </w:pPr>
    </w:p>
    <w:p w14:paraId="719CC871" w14:textId="77777777" w:rsidR="00463A78" w:rsidRPr="006912EF" w:rsidRDefault="00463A78" w:rsidP="00463A78">
      <w:pPr>
        <w:rPr>
          <w:rFonts w:asciiTheme="minorHAnsi" w:hAnsiTheme="minorHAnsi" w:cstheme="minorHAnsi"/>
          <w:sz w:val="22"/>
          <w:szCs w:val="22"/>
          <w:lang w:val="en-GB"/>
        </w:rPr>
      </w:pPr>
    </w:p>
    <w:p w14:paraId="26C2892B" w14:textId="77777777" w:rsidR="00463A78" w:rsidRPr="006912EF" w:rsidRDefault="00463A78" w:rsidP="00463A78">
      <w:pPr>
        <w:rPr>
          <w:rFonts w:asciiTheme="minorHAnsi" w:hAnsiTheme="minorHAnsi" w:cstheme="minorHAnsi"/>
          <w:sz w:val="22"/>
          <w:szCs w:val="22"/>
          <w:lang w:val="en-GB"/>
        </w:rPr>
      </w:pPr>
    </w:p>
    <w:p w14:paraId="101502AD" w14:textId="77777777" w:rsidR="00463A78" w:rsidRPr="006912EF" w:rsidRDefault="00463A78" w:rsidP="00463A78">
      <w:pPr>
        <w:rPr>
          <w:rFonts w:asciiTheme="minorHAnsi" w:hAnsiTheme="minorHAnsi" w:cstheme="minorHAnsi"/>
          <w:sz w:val="22"/>
          <w:szCs w:val="22"/>
          <w:lang w:val="en-GB"/>
        </w:rPr>
      </w:pPr>
    </w:p>
    <w:p w14:paraId="11146857" w14:textId="77777777" w:rsidR="00463A78" w:rsidRPr="006912EF" w:rsidRDefault="00463A78" w:rsidP="00463A78">
      <w:pPr>
        <w:rPr>
          <w:rFonts w:asciiTheme="minorHAnsi" w:hAnsiTheme="minorHAnsi" w:cstheme="minorHAnsi"/>
          <w:sz w:val="22"/>
          <w:szCs w:val="22"/>
          <w:lang w:val="en-GB"/>
        </w:rPr>
      </w:pPr>
    </w:p>
    <w:p w14:paraId="56F37BA4" w14:textId="77777777" w:rsidR="00463A78" w:rsidRPr="006912EF" w:rsidRDefault="00463A78" w:rsidP="00463A78">
      <w:pPr>
        <w:rPr>
          <w:rFonts w:asciiTheme="minorHAnsi" w:hAnsiTheme="minorHAnsi" w:cstheme="minorHAnsi"/>
          <w:sz w:val="22"/>
          <w:szCs w:val="22"/>
          <w:lang w:val="en-GB"/>
        </w:rPr>
      </w:pPr>
    </w:p>
    <w:p w14:paraId="55DB1898" w14:textId="77777777" w:rsidR="00463A78" w:rsidRPr="006912EF" w:rsidRDefault="00463A78" w:rsidP="00463A78">
      <w:pPr>
        <w:rPr>
          <w:rFonts w:asciiTheme="minorHAnsi" w:hAnsiTheme="minorHAnsi" w:cstheme="minorHAnsi"/>
          <w:sz w:val="22"/>
          <w:szCs w:val="22"/>
          <w:lang w:val="en-GB"/>
        </w:rPr>
      </w:pPr>
    </w:p>
    <w:p w14:paraId="514B6D23" w14:textId="77777777" w:rsidR="00463A78" w:rsidRPr="006912EF" w:rsidRDefault="00463A78" w:rsidP="00463A78">
      <w:pPr>
        <w:rPr>
          <w:rFonts w:asciiTheme="minorHAnsi" w:hAnsiTheme="minorHAnsi" w:cstheme="minorHAnsi"/>
          <w:sz w:val="22"/>
          <w:szCs w:val="22"/>
          <w:lang w:val="en-GB"/>
        </w:rPr>
      </w:pPr>
    </w:p>
    <w:p w14:paraId="55A6C376" w14:textId="77777777" w:rsidR="00463A78" w:rsidRPr="006912EF" w:rsidRDefault="00463A78" w:rsidP="00463A78">
      <w:pPr>
        <w:rPr>
          <w:rFonts w:asciiTheme="minorHAnsi" w:hAnsiTheme="minorHAnsi" w:cstheme="minorHAnsi"/>
          <w:sz w:val="22"/>
          <w:szCs w:val="22"/>
          <w:lang w:val="en-GB"/>
        </w:rPr>
      </w:pPr>
    </w:p>
    <w:p w14:paraId="17C476D2" w14:textId="77777777" w:rsidR="00463A78" w:rsidRPr="006912EF" w:rsidRDefault="00463A78" w:rsidP="00463A78">
      <w:pPr>
        <w:rPr>
          <w:rFonts w:asciiTheme="minorHAnsi" w:hAnsiTheme="minorHAnsi" w:cstheme="minorHAnsi"/>
          <w:sz w:val="22"/>
          <w:szCs w:val="22"/>
          <w:lang w:val="en-GB"/>
        </w:rPr>
        <w:sectPr w:rsidR="00463A78" w:rsidRPr="006912EF" w:rsidSect="00B42AFE">
          <w:headerReference w:type="even" r:id="rId11"/>
          <w:headerReference w:type="default" r:id="rId12"/>
          <w:footerReference w:type="even" r:id="rId13"/>
          <w:footerReference w:type="default" r:id="rId14"/>
          <w:pgSz w:w="11909" w:h="16834" w:code="9"/>
          <w:pgMar w:top="1418" w:right="1411" w:bottom="1418" w:left="1411" w:header="720" w:footer="720" w:gutter="0"/>
          <w:cols w:space="720"/>
          <w:titlePg/>
        </w:sectPr>
      </w:pPr>
    </w:p>
    <w:p w14:paraId="1FE71740" w14:textId="46FE6168" w:rsidR="0053308C" w:rsidRDefault="0053308C" w:rsidP="00463A78">
      <w:pPr>
        <w:rPr>
          <w:rFonts w:asciiTheme="minorHAnsi" w:hAnsiTheme="minorHAnsi" w:cstheme="minorHAnsi"/>
          <w:b/>
          <w:bCs/>
          <w:sz w:val="22"/>
          <w:szCs w:val="22"/>
          <w:u w:val="single"/>
        </w:rPr>
      </w:pPr>
      <w:r>
        <w:rPr>
          <w:rFonts w:asciiTheme="minorHAnsi" w:hAnsiTheme="minorHAnsi" w:cstheme="minorHAnsi"/>
          <w:b/>
          <w:bCs/>
          <w:sz w:val="22"/>
          <w:szCs w:val="22"/>
          <w:u w:val="single"/>
        </w:rPr>
        <w:lastRenderedPageBreak/>
        <w:t>Background:</w:t>
      </w:r>
    </w:p>
    <w:p w14:paraId="670F141A" w14:textId="51400405" w:rsidR="00463A78" w:rsidRPr="006912EF" w:rsidRDefault="00463A78" w:rsidP="00463A78">
      <w:pPr>
        <w:rPr>
          <w:rFonts w:asciiTheme="minorHAnsi" w:hAnsiTheme="minorHAnsi" w:cstheme="minorHAnsi"/>
          <w:b/>
          <w:bCs/>
          <w:sz w:val="22"/>
          <w:szCs w:val="22"/>
          <w:u w:val="single"/>
        </w:rPr>
      </w:pPr>
      <w:r w:rsidRPr="006912EF">
        <w:rPr>
          <w:rFonts w:asciiTheme="minorHAnsi" w:hAnsiTheme="minorHAnsi" w:cstheme="minorHAnsi"/>
          <w:b/>
          <w:bCs/>
          <w:sz w:val="22"/>
          <w:szCs w:val="22"/>
          <w:u w:val="single"/>
        </w:rPr>
        <w:t>CARE International in Egypt:</w:t>
      </w:r>
    </w:p>
    <w:p w14:paraId="2FA62B5B" w14:textId="77777777" w:rsidR="00EF4B42" w:rsidRDefault="00EF4B42" w:rsidP="00EF4B42">
      <w:r>
        <w:t xml:space="preserve">CARE Egypt Foundation for Development (CEF) is a non-governmental organization registered by the Central Administration of Associations and the Federations of the Ministry of Social Solidarity under number “833 / 2018”. CEF is located in 25 </w:t>
      </w:r>
      <w:proofErr w:type="spellStart"/>
      <w:r>
        <w:t>Asmaa</w:t>
      </w:r>
      <w:proofErr w:type="spellEnd"/>
      <w:r>
        <w:t xml:space="preserve"> </w:t>
      </w:r>
      <w:proofErr w:type="spellStart"/>
      <w:r>
        <w:t>Fahmy</w:t>
      </w:r>
      <w:proofErr w:type="spellEnd"/>
      <w:r>
        <w:t xml:space="preserve"> Street - Fifth Floor (Plot No. 1 - Square Y) </w:t>
      </w:r>
      <w:proofErr w:type="spellStart"/>
      <w:r>
        <w:t>Qesm</w:t>
      </w:r>
      <w:proofErr w:type="spellEnd"/>
      <w:r>
        <w:t xml:space="preserve"> 1st Nasser City, Cairo, Egypt. The organization is subject to the provisions of the law governing the work of the Non-governmental Organizations (NGOs) No. 149 of 2019.</w:t>
      </w:r>
    </w:p>
    <w:p w14:paraId="14DA086B" w14:textId="77777777" w:rsidR="00EF4B42" w:rsidRDefault="00EF4B42" w:rsidP="00EF4B42">
      <w:r>
        <w:t>CARE Egypt Foundation for Development (CEF) is capitalizing and building on the legacy, expertise of CARE International in Egypt since 1954. CEF is designing, implementing and managing development programs and projects that aim towards improving living conditions and quality of life by responding to and addressing the main root causes of poverty, the highest needs of the poor and marginalized groups in Egypt in a sustainable manner that is consistent with the culture, reality and local and national contexts.</w:t>
      </w:r>
    </w:p>
    <w:p w14:paraId="5DBD3CA2" w14:textId="77777777" w:rsidR="00463A78" w:rsidRPr="006912EF" w:rsidRDefault="00463A78" w:rsidP="00463A78">
      <w:pPr>
        <w:jc w:val="lowKashida"/>
        <w:rPr>
          <w:rFonts w:asciiTheme="minorHAnsi" w:hAnsiTheme="minorHAnsi" w:cstheme="minorHAnsi"/>
          <w:sz w:val="22"/>
          <w:szCs w:val="22"/>
        </w:rPr>
      </w:pPr>
    </w:p>
    <w:p w14:paraId="3FCC008C" w14:textId="77777777" w:rsidR="00463A78" w:rsidRPr="006912EF" w:rsidRDefault="00463A78" w:rsidP="00463A78">
      <w:pPr>
        <w:rPr>
          <w:rFonts w:asciiTheme="minorHAnsi" w:hAnsiTheme="minorHAnsi" w:cstheme="minorHAnsi"/>
          <w:b/>
          <w:bCs/>
          <w:sz w:val="22"/>
          <w:szCs w:val="22"/>
          <w:u w:val="single"/>
        </w:rPr>
      </w:pPr>
      <w:r w:rsidRPr="006912EF">
        <w:rPr>
          <w:rFonts w:asciiTheme="minorHAnsi" w:hAnsiTheme="minorHAnsi" w:cstheme="minorHAnsi"/>
          <w:b/>
          <w:bCs/>
          <w:sz w:val="22"/>
          <w:szCs w:val="22"/>
          <w:u w:val="single"/>
        </w:rPr>
        <w:t xml:space="preserve">Women’s Rights Program Brief: </w:t>
      </w:r>
    </w:p>
    <w:p w14:paraId="103DD1B4" w14:textId="77777777" w:rsidR="00111EAC" w:rsidRPr="00EF4B42" w:rsidRDefault="00111EAC" w:rsidP="666479B4">
      <w:pPr>
        <w:rPr>
          <w:rFonts w:asciiTheme="minorHAnsi" w:hAnsiTheme="minorHAnsi" w:cstheme="minorBidi"/>
          <w:color w:val="000000"/>
          <w:sz w:val="22"/>
          <w:szCs w:val="22"/>
        </w:rPr>
      </w:pPr>
      <w:r w:rsidRPr="666479B4">
        <w:rPr>
          <w:rFonts w:asciiTheme="minorHAnsi" w:hAnsiTheme="minorHAnsi" w:cstheme="minorBidi"/>
          <w:color w:val="000000" w:themeColor="text1"/>
          <w:sz w:val="22"/>
          <w:szCs w:val="22"/>
        </w:rPr>
        <w:t>The Women’s Rights (WR) Program is designed to empower poor and marginalized women in Egypt who suffer from rights’ violation. Its impact goal is: By 2025, poor women in Egypt especially in Upper Egypt are empowered and enjoying a better quality of life, having attained their rights. In order to achieve this goal, the program works with both the duty bearers in government and civil society, as well as rights bearers, women themselves, to address discriminatory attitudes and behavior towards women and girls.</w:t>
      </w:r>
    </w:p>
    <w:p w14:paraId="2EA2ADE0" w14:textId="77777777" w:rsidR="00111EAC" w:rsidRPr="00EF4B42" w:rsidRDefault="00111EAC" w:rsidP="666479B4">
      <w:pPr>
        <w:rPr>
          <w:rFonts w:asciiTheme="minorHAnsi" w:hAnsiTheme="minorHAnsi" w:cstheme="minorBidi"/>
          <w:color w:val="000000"/>
          <w:sz w:val="22"/>
          <w:szCs w:val="22"/>
        </w:rPr>
      </w:pPr>
    </w:p>
    <w:p w14:paraId="31F528CB" w14:textId="77777777" w:rsidR="00111EAC" w:rsidRPr="00EF4B42" w:rsidRDefault="00111EAC" w:rsidP="666479B4">
      <w:pPr>
        <w:rPr>
          <w:rFonts w:asciiTheme="minorHAnsi" w:hAnsiTheme="minorHAnsi" w:cstheme="minorBidi"/>
          <w:color w:val="000000"/>
          <w:sz w:val="22"/>
          <w:szCs w:val="22"/>
        </w:rPr>
      </w:pPr>
      <w:r w:rsidRPr="666479B4">
        <w:rPr>
          <w:rFonts w:asciiTheme="minorHAnsi" w:hAnsiTheme="minorHAnsi" w:cstheme="minorBidi"/>
          <w:color w:val="000000" w:themeColor="text1"/>
          <w:sz w:val="22"/>
          <w:szCs w:val="22"/>
        </w:rPr>
        <w:t>The WR program works with the duty bearers to support their role to protect and uphold the rights of women, and also with the women to encourage them to understand voice and demand their rightful entitlements. The program works on three domains (agency, relations and structure) in order to empower poor women in Egypt to gain their rights. Through the focus on agency, women’s self-esteem and confidence are built, and women have increased financial independence to fulfill their potential as productive and income-earning members of their households and society. In addition, when power relations (families) are gender sensitive whilst tackling all forms of gender-based violence (GBV) within and outside the household, and when structures (social norms or laws) particularly in the area of personal status, domestic violence are reformed, passed and implemented, gender equality can be achieved.</w:t>
      </w:r>
    </w:p>
    <w:p w14:paraId="252AB2FD" w14:textId="77777777" w:rsidR="00111EAC" w:rsidRPr="00EF4B42" w:rsidRDefault="00111EAC" w:rsidP="666479B4">
      <w:pPr>
        <w:rPr>
          <w:rFonts w:asciiTheme="minorHAnsi" w:hAnsiTheme="minorHAnsi" w:cstheme="minorBidi"/>
          <w:color w:val="000000"/>
          <w:sz w:val="22"/>
          <w:szCs w:val="22"/>
        </w:rPr>
      </w:pPr>
    </w:p>
    <w:p w14:paraId="72215312" w14:textId="77777777" w:rsidR="00111EAC" w:rsidRPr="00EF4B42" w:rsidRDefault="00111EAC" w:rsidP="666479B4">
      <w:pPr>
        <w:rPr>
          <w:rFonts w:asciiTheme="minorHAnsi" w:hAnsiTheme="minorHAnsi" w:cstheme="minorBidi"/>
          <w:color w:val="000000"/>
          <w:sz w:val="22"/>
          <w:szCs w:val="22"/>
        </w:rPr>
      </w:pPr>
      <w:r w:rsidRPr="666479B4">
        <w:rPr>
          <w:rFonts w:asciiTheme="minorHAnsi" w:hAnsiTheme="minorHAnsi" w:cstheme="minorBidi"/>
          <w:color w:val="000000" w:themeColor="text1"/>
          <w:sz w:val="22"/>
          <w:szCs w:val="22"/>
        </w:rPr>
        <w:t>The program has three themes, which are:</w:t>
      </w:r>
    </w:p>
    <w:p w14:paraId="037CDE77" w14:textId="77777777" w:rsidR="00111EAC" w:rsidRPr="00EF4B42" w:rsidRDefault="00111EAC" w:rsidP="666479B4">
      <w:pPr>
        <w:rPr>
          <w:rFonts w:asciiTheme="minorHAnsi" w:hAnsiTheme="minorHAnsi" w:cstheme="minorBidi"/>
          <w:color w:val="000000"/>
          <w:sz w:val="22"/>
          <w:szCs w:val="22"/>
        </w:rPr>
      </w:pPr>
      <w:r w:rsidRPr="666479B4">
        <w:rPr>
          <w:rFonts w:asciiTheme="minorHAnsi" w:hAnsiTheme="minorHAnsi" w:cstheme="minorBidi"/>
          <w:color w:val="000000" w:themeColor="text1"/>
          <w:sz w:val="22"/>
          <w:szCs w:val="22"/>
        </w:rPr>
        <w:t>1. Tackling Gender-based Violence (GBV).</w:t>
      </w:r>
    </w:p>
    <w:p w14:paraId="686F37B2" w14:textId="77777777" w:rsidR="00111EAC" w:rsidRPr="00EF4B42" w:rsidRDefault="00111EAC" w:rsidP="666479B4">
      <w:pPr>
        <w:rPr>
          <w:rFonts w:asciiTheme="minorHAnsi" w:hAnsiTheme="minorHAnsi" w:cstheme="minorBidi"/>
          <w:color w:val="000000"/>
          <w:sz w:val="22"/>
          <w:szCs w:val="22"/>
        </w:rPr>
      </w:pPr>
      <w:r w:rsidRPr="666479B4">
        <w:rPr>
          <w:rFonts w:asciiTheme="minorHAnsi" w:hAnsiTheme="minorHAnsi" w:cstheme="minorBidi"/>
          <w:color w:val="000000" w:themeColor="text1"/>
          <w:sz w:val="22"/>
          <w:szCs w:val="22"/>
        </w:rPr>
        <w:t>2. Women’s Social and Economic Empowerment.</w:t>
      </w:r>
    </w:p>
    <w:p w14:paraId="0DB897E9" w14:textId="1CDA9D70" w:rsidR="00463A78" w:rsidRPr="006912EF" w:rsidRDefault="00111EAC" w:rsidP="666479B4">
      <w:pPr>
        <w:rPr>
          <w:rFonts w:asciiTheme="minorHAnsi" w:hAnsiTheme="minorHAnsi" w:cstheme="minorBidi"/>
          <w:color w:val="000000"/>
          <w:sz w:val="22"/>
          <w:szCs w:val="22"/>
        </w:rPr>
      </w:pPr>
      <w:r w:rsidRPr="666479B4">
        <w:rPr>
          <w:rFonts w:asciiTheme="minorHAnsi" w:hAnsiTheme="minorHAnsi" w:cstheme="minorBidi"/>
          <w:color w:val="000000" w:themeColor="text1"/>
          <w:sz w:val="22"/>
          <w:szCs w:val="22"/>
        </w:rPr>
        <w:t>3. Engaging Men and Boys (EMB).</w:t>
      </w:r>
    </w:p>
    <w:p w14:paraId="09D69E0B" w14:textId="1FFCA8BE" w:rsidR="00C04738" w:rsidRPr="006912EF" w:rsidRDefault="00C04738" w:rsidP="00111EAC">
      <w:pPr>
        <w:rPr>
          <w:rFonts w:asciiTheme="minorHAnsi" w:hAnsiTheme="minorHAnsi" w:cstheme="minorHAnsi"/>
          <w:bCs/>
          <w:color w:val="000000"/>
          <w:sz w:val="22"/>
          <w:szCs w:val="22"/>
        </w:rPr>
      </w:pPr>
    </w:p>
    <w:p w14:paraId="6DFD46EF" w14:textId="51D49C5B" w:rsidR="00C04738" w:rsidRPr="006912EF" w:rsidRDefault="00C04738" w:rsidP="00C04738">
      <w:pPr>
        <w:rPr>
          <w:rFonts w:asciiTheme="minorHAnsi" w:hAnsiTheme="minorHAnsi" w:cstheme="minorHAnsi"/>
          <w:b/>
          <w:bCs/>
          <w:sz w:val="22"/>
          <w:szCs w:val="22"/>
          <w:u w:val="single"/>
        </w:rPr>
      </w:pPr>
      <w:r w:rsidRPr="006912EF">
        <w:rPr>
          <w:rFonts w:asciiTheme="minorHAnsi" w:hAnsiTheme="minorHAnsi" w:cstheme="minorHAnsi"/>
          <w:b/>
          <w:bCs/>
          <w:sz w:val="22"/>
          <w:szCs w:val="22"/>
          <w:u w:val="single"/>
        </w:rPr>
        <w:t>Education Program Brief:</w:t>
      </w:r>
    </w:p>
    <w:p w14:paraId="7BE55314" w14:textId="4F058823" w:rsidR="00C04738" w:rsidRPr="00EF4B42" w:rsidRDefault="00C04738" w:rsidP="666479B4">
      <w:pPr>
        <w:rPr>
          <w:rFonts w:asciiTheme="minorHAnsi" w:hAnsiTheme="minorHAnsi" w:cstheme="minorBidi"/>
          <w:color w:val="000000"/>
          <w:sz w:val="22"/>
          <w:szCs w:val="22"/>
        </w:rPr>
      </w:pPr>
      <w:r w:rsidRPr="666479B4">
        <w:rPr>
          <w:rFonts w:asciiTheme="minorHAnsi" w:hAnsiTheme="minorHAnsi" w:cstheme="minorBidi"/>
          <w:color w:val="000000" w:themeColor="text1"/>
          <w:sz w:val="22"/>
          <w:szCs w:val="22"/>
        </w:rPr>
        <w:t>The objective of the Education program is to create opportunities for children, living in poverty</w:t>
      </w:r>
      <w:r w:rsidR="002319C1" w:rsidRPr="666479B4">
        <w:rPr>
          <w:rFonts w:asciiTheme="minorHAnsi" w:hAnsiTheme="minorHAnsi" w:cstheme="minorBidi"/>
          <w:color w:val="000000" w:themeColor="text1"/>
          <w:sz w:val="22"/>
          <w:szCs w:val="22"/>
        </w:rPr>
        <w:t xml:space="preserve"> </w:t>
      </w:r>
      <w:r w:rsidRPr="666479B4">
        <w:rPr>
          <w:rFonts w:asciiTheme="minorHAnsi" w:hAnsiTheme="minorHAnsi" w:cstheme="minorBidi"/>
          <w:color w:val="000000" w:themeColor="text1"/>
          <w:sz w:val="22"/>
          <w:szCs w:val="22"/>
        </w:rPr>
        <w:t>in Egypt</w:t>
      </w:r>
      <w:r w:rsidR="002319C1" w:rsidRPr="666479B4">
        <w:rPr>
          <w:rFonts w:asciiTheme="minorHAnsi" w:hAnsiTheme="minorHAnsi" w:cstheme="minorBidi"/>
          <w:color w:val="000000" w:themeColor="text1"/>
          <w:sz w:val="22"/>
          <w:szCs w:val="22"/>
        </w:rPr>
        <w:t xml:space="preserve"> </w:t>
      </w:r>
      <w:r w:rsidRPr="666479B4">
        <w:rPr>
          <w:rFonts w:asciiTheme="minorHAnsi" w:hAnsiTheme="minorHAnsi" w:cstheme="minorBidi"/>
          <w:color w:val="000000" w:themeColor="text1"/>
          <w:sz w:val="22"/>
          <w:szCs w:val="22"/>
        </w:rPr>
        <w:t>from 6-18 years, to enjoy their right to quality education and become empowered</w:t>
      </w:r>
      <w:r w:rsidR="002319C1" w:rsidRPr="666479B4">
        <w:rPr>
          <w:rFonts w:asciiTheme="minorHAnsi" w:hAnsiTheme="minorHAnsi" w:cstheme="minorBidi"/>
          <w:color w:val="000000" w:themeColor="text1"/>
          <w:sz w:val="22"/>
          <w:szCs w:val="22"/>
        </w:rPr>
        <w:t xml:space="preserve"> </w:t>
      </w:r>
      <w:r w:rsidRPr="666479B4">
        <w:rPr>
          <w:rFonts w:asciiTheme="minorHAnsi" w:hAnsiTheme="minorHAnsi" w:cstheme="minorBidi"/>
          <w:color w:val="000000" w:themeColor="text1"/>
          <w:sz w:val="22"/>
          <w:szCs w:val="22"/>
        </w:rPr>
        <w:t>citizens in their</w:t>
      </w:r>
      <w:r w:rsidR="002319C1" w:rsidRPr="666479B4">
        <w:rPr>
          <w:rFonts w:asciiTheme="minorHAnsi" w:hAnsiTheme="minorHAnsi" w:cstheme="minorBidi"/>
          <w:color w:val="000000" w:themeColor="text1"/>
          <w:sz w:val="22"/>
          <w:szCs w:val="22"/>
        </w:rPr>
        <w:t xml:space="preserve"> </w:t>
      </w:r>
      <w:r w:rsidRPr="666479B4">
        <w:rPr>
          <w:rFonts w:asciiTheme="minorHAnsi" w:hAnsiTheme="minorHAnsi" w:cstheme="minorBidi"/>
          <w:color w:val="000000" w:themeColor="text1"/>
          <w:sz w:val="22"/>
          <w:szCs w:val="22"/>
        </w:rPr>
        <w:t>communities with increased opportunities to realize their full potential and rights.</w:t>
      </w:r>
      <w:r w:rsidR="002319C1" w:rsidRPr="666479B4">
        <w:rPr>
          <w:rFonts w:asciiTheme="minorHAnsi" w:hAnsiTheme="minorHAnsi" w:cstheme="minorBidi"/>
          <w:color w:val="000000" w:themeColor="text1"/>
          <w:sz w:val="22"/>
          <w:szCs w:val="22"/>
        </w:rPr>
        <w:t xml:space="preserve"> </w:t>
      </w:r>
      <w:r w:rsidRPr="666479B4">
        <w:rPr>
          <w:rFonts w:asciiTheme="minorHAnsi" w:hAnsiTheme="minorHAnsi" w:cstheme="minorBidi"/>
          <w:color w:val="000000" w:themeColor="text1"/>
          <w:sz w:val="22"/>
          <w:szCs w:val="22"/>
        </w:rPr>
        <w:t>Barriers preventing the realization of this objective are many and are multi-faceted. Thus, the</w:t>
      </w:r>
      <w:r w:rsidR="002319C1" w:rsidRPr="666479B4">
        <w:rPr>
          <w:rFonts w:asciiTheme="minorHAnsi" w:hAnsiTheme="minorHAnsi" w:cstheme="minorBidi"/>
          <w:color w:val="000000" w:themeColor="text1"/>
          <w:sz w:val="22"/>
          <w:szCs w:val="22"/>
        </w:rPr>
        <w:t xml:space="preserve"> </w:t>
      </w:r>
      <w:r w:rsidRPr="666479B4">
        <w:rPr>
          <w:rFonts w:asciiTheme="minorHAnsi" w:hAnsiTheme="minorHAnsi" w:cstheme="minorBidi"/>
          <w:color w:val="000000" w:themeColor="text1"/>
          <w:sz w:val="22"/>
          <w:szCs w:val="22"/>
        </w:rPr>
        <w:t>program adopts a multi-dimensional strategy that aims to tackle a multitude of factors</w:t>
      </w:r>
      <w:r w:rsidR="002319C1" w:rsidRPr="666479B4">
        <w:rPr>
          <w:rFonts w:asciiTheme="minorHAnsi" w:hAnsiTheme="minorHAnsi" w:cstheme="minorBidi"/>
          <w:color w:val="000000" w:themeColor="text1"/>
          <w:sz w:val="22"/>
          <w:szCs w:val="22"/>
        </w:rPr>
        <w:t xml:space="preserve"> </w:t>
      </w:r>
      <w:r w:rsidRPr="666479B4">
        <w:rPr>
          <w:rFonts w:asciiTheme="minorHAnsi" w:hAnsiTheme="minorHAnsi" w:cstheme="minorBidi"/>
          <w:color w:val="000000" w:themeColor="text1"/>
          <w:sz w:val="22"/>
          <w:szCs w:val="22"/>
        </w:rPr>
        <w:t>contributing to the weakening of educational services</w:t>
      </w:r>
      <w:r w:rsidR="002319C1" w:rsidRPr="666479B4">
        <w:rPr>
          <w:rFonts w:asciiTheme="minorHAnsi" w:hAnsiTheme="minorHAnsi" w:cstheme="minorBidi"/>
          <w:color w:val="000000" w:themeColor="text1"/>
          <w:sz w:val="22"/>
          <w:szCs w:val="22"/>
        </w:rPr>
        <w:t xml:space="preserve"> </w:t>
      </w:r>
      <w:r w:rsidRPr="666479B4">
        <w:rPr>
          <w:rFonts w:asciiTheme="minorHAnsi" w:hAnsiTheme="minorHAnsi" w:cstheme="minorBidi"/>
          <w:color w:val="000000" w:themeColor="text1"/>
          <w:sz w:val="22"/>
          <w:szCs w:val="22"/>
        </w:rPr>
        <w:t>in Egypt. It is believed that when improved</w:t>
      </w:r>
      <w:r w:rsidR="002319C1" w:rsidRPr="666479B4">
        <w:rPr>
          <w:rFonts w:asciiTheme="minorHAnsi" w:hAnsiTheme="minorHAnsi" w:cstheme="minorBidi"/>
          <w:color w:val="000000" w:themeColor="text1"/>
          <w:sz w:val="22"/>
          <w:szCs w:val="22"/>
        </w:rPr>
        <w:t xml:space="preserve"> </w:t>
      </w:r>
      <w:r w:rsidRPr="666479B4">
        <w:rPr>
          <w:rFonts w:asciiTheme="minorHAnsi" w:hAnsiTheme="minorHAnsi" w:cstheme="minorBidi"/>
          <w:color w:val="000000" w:themeColor="text1"/>
          <w:sz w:val="22"/>
          <w:szCs w:val="22"/>
        </w:rPr>
        <w:t>household incomes, increased students’ exercise of leadership in households and communities,</w:t>
      </w:r>
      <w:r w:rsidR="002319C1" w:rsidRPr="666479B4">
        <w:rPr>
          <w:rFonts w:asciiTheme="minorHAnsi" w:hAnsiTheme="minorHAnsi" w:cstheme="minorBidi"/>
          <w:color w:val="000000" w:themeColor="text1"/>
          <w:sz w:val="22"/>
          <w:szCs w:val="22"/>
        </w:rPr>
        <w:t xml:space="preserve"> </w:t>
      </w:r>
      <w:r w:rsidRPr="666479B4">
        <w:rPr>
          <w:rFonts w:asciiTheme="minorHAnsi" w:hAnsiTheme="minorHAnsi" w:cstheme="minorBidi"/>
          <w:color w:val="000000" w:themeColor="text1"/>
          <w:sz w:val="22"/>
          <w:szCs w:val="22"/>
        </w:rPr>
        <w:t>and access of all children to quality basic education opportunities are achieved together;</w:t>
      </w:r>
      <w:r w:rsidR="002319C1" w:rsidRPr="666479B4">
        <w:rPr>
          <w:rFonts w:asciiTheme="minorHAnsi" w:hAnsiTheme="minorHAnsi" w:cstheme="minorBidi"/>
          <w:color w:val="000000" w:themeColor="text1"/>
          <w:sz w:val="22"/>
          <w:szCs w:val="22"/>
        </w:rPr>
        <w:t xml:space="preserve"> </w:t>
      </w:r>
      <w:r w:rsidRPr="666479B4">
        <w:rPr>
          <w:rFonts w:asciiTheme="minorHAnsi" w:hAnsiTheme="minorHAnsi" w:cstheme="minorBidi"/>
          <w:color w:val="000000" w:themeColor="text1"/>
          <w:sz w:val="22"/>
          <w:szCs w:val="22"/>
        </w:rPr>
        <w:t>simultaneously with changed norms, attitudes and behavior and effective policy</w:t>
      </w:r>
      <w:r w:rsidR="002319C1" w:rsidRPr="666479B4">
        <w:rPr>
          <w:rFonts w:asciiTheme="minorHAnsi" w:hAnsiTheme="minorHAnsi" w:cstheme="minorBidi"/>
          <w:color w:val="000000" w:themeColor="text1"/>
          <w:sz w:val="22"/>
          <w:szCs w:val="22"/>
        </w:rPr>
        <w:t xml:space="preserve"> </w:t>
      </w:r>
      <w:r w:rsidRPr="666479B4">
        <w:rPr>
          <w:rFonts w:asciiTheme="minorHAnsi" w:hAnsiTheme="minorHAnsi" w:cstheme="minorBidi"/>
          <w:color w:val="000000" w:themeColor="text1"/>
          <w:sz w:val="22"/>
          <w:szCs w:val="22"/>
        </w:rPr>
        <w:t>regulation; the</w:t>
      </w:r>
      <w:r w:rsidR="002319C1" w:rsidRPr="666479B4">
        <w:rPr>
          <w:rFonts w:asciiTheme="minorHAnsi" w:hAnsiTheme="minorHAnsi" w:cstheme="minorBidi"/>
          <w:color w:val="000000" w:themeColor="text1"/>
          <w:sz w:val="22"/>
          <w:szCs w:val="22"/>
        </w:rPr>
        <w:t xml:space="preserve"> </w:t>
      </w:r>
      <w:r w:rsidRPr="666479B4">
        <w:rPr>
          <w:rFonts w:asciiTheme="minorHAnsi" w:hAnsiTheme="minorHAnsi" w:cstheme="minorBidi"/>
          <w:color w:val="000000" w:themeColor="text1"/>
          <w:sz w:val="22"/>
          <w:szCs w:val="22"/>
        </w:rPr>
        <w:t>program objective will be achieved.</w:t>
      </w:r>
    </w:p>
    <w:p w14:paraId="5DBC6223" w14:textId="77777777" w:rsidR="00C04738" w:rsidRPr="00EF4B42" w:rsidRDefault="00C04738" w:rsidP="666479B4">
      <w:pPr>
        <w:jc w:val="left"/>
        <w:rPr>
          <w:rFonts w:asciiTheme="minorHAnsi" w:hAnsiTheme="minorHAnsi" w:cstheme="minorBidi"/>
          <w:color w:val="000000"/>
          <w:sz w:val="22"/>
          <w:szCs w:val="22"/>
        </w:rPr>
      </w:pPr>
    </w:p>
    <w:p w14:paraId="3AE23A7E" w14:textId="59DA455D" w:rsidR="00C04738" w:rsidRPr="006912EF" w:rsidRDefault="00C04738" w:rsidP="666479B4">
      <w:pPr>
        <w:rPr>
          <w:rFonts w:asciiTheme="minorHAnsi" w:hAnsiTheme="minorHAnsi" w:cstheme="minorBidi"/>
          <w:color w:val="000000"/>
          <w:sz w:val="22"/>
          <w:szCs w:val="22"/>
        </w:rPr>
      </w:pPr>
      <w:r w:rsidRPr="666479B4">
        <w:rPr>
          <w:rFonts w:asciiTheme="minorHAnsi" w:hAnsiTheme="minorHAnsi" w:cstheme="minorBidi"/>
          <w:color w:val="000000" w:themeColor="text1"/>
          <w:sz w:val="22"/>
          <w:szCs w:val="22"/>
        </w:rPr>
        <w:t>The program seeks to directly influence the quality of education provided by the schools through</w:t>
      </w:r>
      <w:r w:rsidR="002319C1" w:rsidRPr="666479B4">
        <w:rPr>
          <w:rFonts w:asciiTheme="minorHAnsi" w:hAnsiTheme="minorHAnsi" w:cstheme="minorBidi"/>
          <w:color w:val="000000" w:themeColor="text1"/>
          <w:sz w:val="22"/>
          <w:szCs w:val="22"/>
        </w:rPr>
        <w:t xml:space="preserve"> </w:t>
      </w:r>
      <w:r w:rsidRPr="666479B4">
        <w:rPr>
          <w:rFonts w:asciiTheme="minorHAnsi" w:hAnsiTheme="minorHAnsi" w:cstheme="minorBidi"/>
          <w:color w:val="000000" w:themeColor="text1"/>
          <w:sz w:val="22"/>
          <w:szCs w:val="22"/>
        </w:rPr>
        <w:t>building the capacity of school staff (teachers, social workers, school administration, etc.),</w:t>
      </w:r>
      <w:r w:rsidR="002319C1" w:rsidRPr="666479B4">
        <w:rPr>
          <w:rFonts w:asciiTheme="minorHAnsi" w:hAnsiTheme="minorHAnsi" w:cstheme="minorBidi"/>
          <w:color w:val="000000" w:themeColor="text1"/>
          <w:sz w:val="22"/>
          <w:szCs w:val="22"/>
        </w:rPr>
        <w:t xml:space="preserve"> </w:t>
      </w:r>
      <w:r w:rsidRPr="666479B4">
        <w:rPr>
          <w:rFonts w:asciiTheme="minorHAnsi" w:hAnsiTheme="minorHAnsi" w:cstheme="minorBidi"/>
          <w:color w:val="000000" w:themeColor="text1"/>
          <w:sz w:val="22"/>
          <w:szCs w:val="22"/>
        </w:rPr>
        <w:t>activating structures/mechanisms (board of trustees, student unions, teacher training units, child</w:t>
      </w:r>
      <w:r w:rsidR="002319C1" w:rsidRPr="666479B4">
        <w:rPr>
          <w:rFonts w:asciiTheme="minorHAnsi" w:hAnsiTheme="minorHAnsi" w:cstheme="minorBidi"/>
          <w:color w:val="000000" w:themeColor="text1"/>
          <w:sz w:val="22"/>
          <w:szCs w:val="22"/>
        </w:rPr>
        <w:t xml:space="preserve"> </w:t>
      </w:r>
      <w:r w:rsidRPr="666479B4">
        <w:rPr>
          <w:rFonts w:asciiTheme="minorHAnsi" w:hAnsiTheme="minorHAnsi" w:cstheme="minorBidi"/>
          <w:color w:val="000000" w:themeColor="text1"/>
          <w:sz w:val="22"/>
          <w:szCs w:val="22"/>
        </w:rPr>
        <w:t>protection</w:t>
      </w:r>
      <w:r w:rsidR="002319C1" w:rsidRPr="666479B4">
        <w:rPr>
          <w:rFonts w:asciiTheme="minorHAnsi" w:hAnsiTheme="minorHAnsi" w:cstheme="minorBidi"/>
          <w:color w:val="000000" w:themeColor="text1"/>
          <w:sz w:val="22"/>
          <w:szCs w:val="22"/>
        </w:rPr>
        <w:t xml:space="preserve"> </w:t>
      </w:r>
      <w:r w:rsidRPr="666479B4">
        <w:rPr>
          <w:rFonts w:asciiTheme="minorHAnsi" w:hAnsiTheme="minorHAnsi" w:cstheme="minorBidi"/>
          <w:color w:val="000000" w:themeColor="text1"/>
          <w:sz w:val="22"/>
          <w:szCs w:val="22"/>
        </w:rPr>
        <w:lastRenderedPageBreak/>
        <w:t>committees, etc.) that can guarantee sustainability of the interventions, improving the</w:t>
      </w:r>
      <w:r w:rsidR="002319C1" w:rsidRPr="666479B4">
        <w:rPr>
          <w:rFonts w:asciiTheme="minorHAnsi" w:hAnsiTheme="minorHAnsi" w:cstheme="minorBidi"/>
          <w:color w:val="000000" w:themeColor="text1"/>
          <w:sz w:val="22"/>
          <w:szCs w:val="22"/>
        </w:rPr>
        <w:t xml:space="preserve"> </w:t>
      </w:r>
      <w:r w:rsidRPr="666479B4">
        <w:rPr>
          <w:rFonts w:asciiTheme="minorHAnsi" w:hAnsiTheme="minorHAnsi" w:cstheme="minorBidi"/>
          <w:color w:val="000000" w:themeColor="text1"/>
          <w:sz w:val="22"/>
          <w:szCs w:val="22"/>
        </w:rPr>
        <w:t>physical</w:t>
      </w:r>
      <w:r w:rsidR="002319C1" w:rsidRPr="666479B4">
        <w:rPr>
          <w:rFonts w:asciiTheme="minorHAnsi" w:hAnsiTheme="minorHAnsi" w:cstheme="minorBidi"/>
          <w:color w:val="000000" w:themeColor="text1"/>
          <w:sz w:val="22"/>
          <w:szCs w:val="22"/>
        </w:rPr>
        <w:t xml:space="preserve"> </w:t>
      </w:r>
      <w:r w:rsidRPr="666479B4">
        <w:rPr>
          <w:rFonts w:asciiTheme="minorHAnsi" w:hAnsiTheme="minorHAnsi" w:cstheme="minorBidi"/>
          <w:color w:val="000000" w:themeColor="text1"/>
          <w:sz w:val="22"/>
          <w:szCs w:val="22"/>
        </w:rPr>
        <w:t>environment of schools (through renovation), engaging the community and other</w:t>
      </w:r>
      <w:r w:rsidR="002319C1" w:rsidRPr="666479B4">
        <w:rPr>
          <w:rFonts w:asciiTheme="minorHAnsi" w:hAnsiTheme="minorHAnsi" w:cstheme="minorBidi"/>
          <w:color w:val="000000" w:themeColor="text1"/>
          <w:sz w:val="22"/>
          <w:szCs w:val="22"/>
        </w:rPr>
        <w:t xml:space="preserve"> </w:t>
      </w:r>
      <w:r w:rsidRPr="666479B4">
        <w:rPr>
          <w:rFonts w:asciiTheme="minorHAnsi" w:hAnsiTheme="minorHAnsi" w:cstheme="minorBidi"/>
          <w:color w:val="000000" w:themeColor="text1"/>
          <w:sz w:val="22"/>
          <w:szCs w:val="22"/>
        </w:rPr>
        <w:t>stakeholders in</w:t>
      </w:r>
      <w:r w:rsidR="002319C1" w:rsidRPr="666479B4">
        <w:rPr>
          <w:rFonts w:asciiTheme="minorHAnsi" w:hAnsiTheme="minorHAnsi" w:cstheme="minorBidi"/>
          <w:color w:val="000000" w:themeColor="text1"/>
          <w:sz w:val="22"/>
          <w:szCs w:val="22"/>
        </w:rPr>
        <w:t xml:space="preserve"> </w:t>
      </w:r>
      <w:r w:rsidRPr="666479B4">
        <w:rPr>
          <w:rFonts w:asciiTheme="minorHAnsi" w:hAnsiTheme="minorHAnsi" w:cstheme="minorBidi"/>
          <w:color w:val="000000" w:themeColor="text1"/>
          <w:sz w:val="22"/>
          <w:szCs w:val="22"/>
        </w:rPr>
        <w:t>education (local NGOs, government partners, etc.), and supporting policy-makers</w:t>
      </w:r>
      <w:r w:rsidR="002319C1" w:rsidRPr="666479B4">
        <w:rPr>
          <w:rFonts w:asciiTheme="minorHAnsi" w:hAnsiTheme="minorHAnsi" w:cstheme="minorBidi"/>
          <w:color w:val="000000" w:themeColor="text1"/>
          <w:sz w:val="22"/>
          <w:szCs w:val="22"/>
        </w:rPr>
        <w:t xml:space="preserve"> </w:t>
      </w:r>
      <w:r w:rsidRPr="666479B4">
        <w:rPr>
          <w:rFonts w:asciiTheme="minorHAnsi" w:hAnsiTheme="minorHAnsi" w:cstheme="minorBidi"/>
          <w:color w:val="000000" w:themeColor="text1"/>
          <w:sz w:val="22"/>
          <w:szCs w:val="22"/>
        </w:rPr>
        <w:t>in replicating successful models across the nation along with advocacy for policy change when</w:t>
      </w:r>
      <w:r w:rsidR="002319C1" w:rsidRPr="666479B4">
        <w:rPr>
          <w:rFonts w:asciiTheme="minorHAnsi" w:hAnsiTheme="minorHAnsi" w:cstheme="minorBidi"/>
          <w:color w:val="000000" w:themeColor="text1"/>
          <w:sz w:val="22"/>
          <w:szCs w:val="22"/>
        </w:rPr>
        <w:t xml:space="preserve"> </w:t>
      </w:r>
      <w:r w:rsidRPr="666479B4">
        <w:rPr>
          <w:rFonts w:asciiTheme="minorHAnsi" w:hAnsiTheme="minorHAnsi" w:cstheme="minorBidi"/>
          <w:color w:val="000000" w:themeColor="text1"/>
          <w:sz w:val="22"/>
          <w:szCs w:val="22"/>
        </w:rPr>
        <w:t>relevant.</w:t>
      </w:r>
    </w:p>
    <w:p w14:paraId="7DA87CDD" w14:textId="77777777" w:rsidR="00111EAC" w:rsidRPr="006912EF" w:rsidRDefault="00111EAC" w:rsidP="00111EAC">
      <w:pPr>
        <w:rPr>
          <w:rFonts w:asciiTheme="minorHAnsi" w:hAnsiTheme="minorHAnsi" w:cstheme="minorHAnsi"/>
          <w:bCs/>
          <w:color w:val="000000"/>
          <w:sz w:val="22"/>
          <w:szCs w:val="22"/>
        </w:rPr>
      </w:pPr>
    </w:p>
    <w:p w14:paraId="43CB2578" w14:textId="77777777" w:rsidR="00463A78" w:rsidRPr="006912EF" w:rsidRDefault="00463A78" w:rsidP="00463A78">
      <w:pPr>
        <w:rPr>
          <w:rFonts w:asciiTheme="minorHAnsi" w:hAnsiTheme="minorHAnsi" w:cstheme="minorHAnsi"/>
          <w:i/>
          <w:iCs/>
          <w:sz w:val="22"/>
          <w:szCs w:val="22"/>
          <w:u w:val="single"/>
        </w:rPr>
      </w:pPr>
      <w:r w:rsidRPr="666479B4">
        <w:rPr>
          <w:rFonts w:asciiTheme="minorHAnsi" w:hAnsiTheme="minorHAnsi" w:cstheme="minorBidi"/>
          <w:b/>
          <w:bCs/>
          <w:sz w:val="22"/>
          <w:szCs w:val="22"/>
          <w:u w:val="single"/>
        </w:rPr>
        <w:t>Project Brief:</w:t>
      </w:r>
    </w:p>
    <w:p w14:paraId="60979EB8" w14:textId="3E4D14C8" w:rsidR="00785EC3" w:rsidRPr="006912EF" w:rsidRDefault="3FD92555" w:rsidP="666479B4">
      <w:r w:rsidRPr="666479B4">
        <w:rPr>
          <w:rFonts w:ascii="Calibri" w:eastAsia="Calibri" w:hAnsi="Calibri" w:cs="Calibri"/>
          <w:color w:val="000000" w:themeColor="text1"/>
          <w:sz w:val="22"/>
          <w:szCs w:val="22"/>
        </w:rPr>
        <w:t>Sexual and gender</w:t>
      </w:r>
      <w:r w:rsidR="7C7C22B9" w:rsidRPr="666479B4">
        <w:rPr>
          <w:rFonts w:ascii="Calibri" w:eastAsia="Calibri" w:hAnsi="Calibri" w:cs="Calibri"/>
          <w:color w:val="000000" w:themeColor="text1"/>
          <w:sz w:val="22"/>
          <w:szCs w:val="22"/>
        </w:rPr>
        <w:t xml:space="preserve"> </w:t>
      </w:r>
      <w:r w:rsidRPr="666479B4">
        <w:rPr>
          <w:rFonts w:ascii="Calibri" w:eastAsia="Calibri" w:hAnsi="Calibri" w:cs="Calibri"/>
          <w:color w:val="000000" w:themeColor="text1"/>
          <w:sz w:val="22"/>
          <w:szCs w:val="22"/>
        </w:rPr>
        <w:t xml:space="preserve">based violence (SGBV) is often exacerbated during humanitarian crises when the stability of the society is disrupted and the population is most vulnerable. Refugees are at an even greater risk as they lack the protection of their government and may have limited rights in their host countries. Sexual harassment is a pervasive problem in Egypt, which is currently affecting the more disadvantaged Syrian, African population. During the past years, Refugees women have reported instances of sexual harassment and physical violence in public spaces. In addition to other SGBV concerns such as domestic violence, early marriage, and exploitation of single and female headed households. </w:t>
      </w:r>
    </w:p>
    <w:p w14:paraId="1F4F0DC5" w14:textId="431AEB1C" w:rsidR="00785EC3" w:rsidRPr="006912EF" w:rsidRDefault="3FD92555" w:rsidP="666479B4">
      <w:r w:rsidRPr="666479B4">
        <w:rPr>
          <w:rFonts w:ascii="Calibri" w:eastAsia="Calibri" w:hAnsi="Calibri" w:cs="Calibri"/>
          <w:color w:val="000000" w:themeColor="text1"/>
          <w:sz w:val="22"/>
          <w:szCs w:val="22"/>
        </w:rPr>
        <w:t xml:space="preserve"> </w:t>
      </w:r>
    </w:p>
    <w:p w14:paraId="62F6AC99" w14:textId="5FAB32F4" w:rsidR="00785EC3" w:rsidRPr="006912EF" w:rsidRDefault="3FD92555" w:rsidP="666479B4">
      <w:r w:rsidRPr="666479B4">
        <w:rPr>
          <w:rFonts w:ascii="Calibri" w:eastAsia="Calibri" w:hAnsi="Calibri" w:cs="Calibri"/>
          <w:color w:val="000000" w:themeColor="text1"/>
          <w:sz w:val="22"/>
          <w:szCs w:val="22"/>
        </w:rPr>
        <w:t xml:space="preserve">As of August 2017, 1,216 Syrian SGBV survivors were reported to UNHCR through the 3RP.  Domestic violence (intimate partner violence IPV) remains the most frequent form of SGBV, along with forced and child marriage for Syrian refugees. For Africans and Iraqis, the most types of SGBV that they are subjected to are rape and sexual assault, as per CARE’s case management system. The prevention and response strategy has been taken into account in this project’s design.  </w:t>
      </w:r>
    </w:p>
    <w:p w14:paraId="203682E8" w14:textId="6FE618BA" w:rsidR="00785EC3" w:rsidRPr="006912EF" w:rsidRDefault="3FD92555" w:rsidP="666479B4">
      <w:r w:rsidRPr="666479B4">
        <w:rPr>
          <w:rFonts w:ascii="Calibri" w:eastAsia="Calibri" w:hAnsi="Calibri" w:cs="Calibri"/>
          <w:color w:val="000000" w:themeColor="text1"/>
          <w:sz w:val="22"/>
          <w:szCs w:val="22"/>
        </w:rPr>
        <w:t>Since 2013, CARE International in Egypt has been implementing a holistic approach to address the problem of sexual and gender based violence among refugees. Through a combination of rights-based, survivor-</w:t>
      </w:r>
      <w:proofErr w:type="spellStart"/>
      <w:r w:rsidRPr="666479B4">
        <w:rPr>
          <w:rFonts w:ascii="Calibri" w:eastAsia="Calibri" w:hAnsi="Calibri" w:cs="Calibri"/>
          <w:color w:val="000000" w:themeColor="text1"/>
          <w:sz w:val="22"/>
          <w:szCs w:val="22"/>
        </w:rPr>
        <w:t>centred</w:t>
      </w:r>
      <w:proofErr w:type="spellEnd"/>
      <w:r w:rsidRPr="666479B4">
        <w:rPr>
          <w:rFonts w:ascii="Calibri" w:eastAsia="Calibri" w:hAnsi="Calibri" w:cs="Calibri"/>
          <w:color w:val="000000" w:themeColor="text1"/>
          <w:sz w:val="22"/>
          <w:szCs w:val="22"/>
        </w:rPr>
        <w:t>, and community development approaches, CARE continues to raise awareness on the issue, enhance protection for individuals at risk, and support survivors who have faced various types of violence, exploitation, and abuse.</w:t>
      </w:r>
    </w:p>
    <w:p w14:paraId="395F5767" w14:textId="448A7110" w:rsidR="00785EC3" w:rsidRPr="006912EF" w:rsidRDefault="3FD92555" w:rsidP="666479B4">
      <w:r w:rsidRPr="666479B4">
        <w:rPr>
          <w:rFonts w:ascii="Calibri" w:eastAsia="Calibri" w:hAnsi="Calibri" w:cs="Calibri"/>
          <w:color w:val="000000" w:themeColor="text1"/>
          <w:sz w:val="22"/>
          <w:szCs w:val="22"/>
        </w:rPr>
        <w:t xml:space="preserve"> </w:t>
      </w:r>
    </w:p>
    <w:p w14:paraId="4807499F" w14:textId="2DFEE314" w:rsidR="00785EC3" w:rsidRPr="006912EF" w:rsidRDefault="3FD92555" w:rsidP="666479B4">
      <w:r w:rsidRPr="666479B4">
        <w:rPr>
          <w:rFonts w:eastAsia="Arial" w:cs="Arial"/>
          <w:sz w:val="19"/>
          <w:szCs w:val="19"/>
        </w:rPr>
        <w:t>The Safety, Empowerment and Protection for Syrian and non-Syrian Refugees and Host Communities in Egypt is a 2 years project funded by CAREUS from August 1, 2021 through July 30, 2023. Areas of implementation are Greater Cairo, Alexandria, and Damietta.</w:t>
      </w:r>
    </w:p>
    <w:p w14:paraId="0DAB1F19" w14:textId="72B6ADFB" w:rsidR="00785EC3" w:rsidRPr="006912EF" w:rsidRDefault="3FD92555" w:rsidP="666479B4">
      <w:r w:rsidRPr="666479B4">
        <w:rPr>
          <w:rFonts w:ascii="Calibri" w:eastAsia="Calibri" w:hAnsi="Calibri" w:cs="Calibri"/>
          <w:sz w:val="22"/>
          <w:szCs w:val="22"/>
          <w:lang w:val="en-GB"/>
        </w:rPr>
        <w:t>The project primarily targets Syrian and Sub-Saharan women and children living in Greater Cairo and Alexandria, who are most susceptible to and affected by SGBV. It is estimated that approximately 65% of beneficiaries will be Syrian refugees and 35% will be refugees from Iraq or African countries. The project additionally aims to engage men and boys in its various activities. In order to transform gender inequalities that social, cultural, economic and political systems perpetuate. Following CARE’s Gender Framework which encompasses agency, relations and structure and in order to create real sustained change, both men and women must be engaged in a synchronized way to ensure that work complements and reinforces the positive changes aimed for.</w:t>
      </w:r>
    </w:p>
    <w:p w14:paraId="3BD11576" w14:textId="7DAF6C6B" w:rsidR="00785EC3" w:rsidRPr="006912EF" w:rsidRDefault="00785EC3" w:rsidP="666479B4">
      <w:pPr>
        <w:rPr>
          <w:rFonts w:asciiTheme="minorHAnsi" w:hAnsiTheme="minorHAnsi" w:cstheme="minorBidi"/>
          <w:sz w:val="22"/>
          <w:szCs w:val="22"/>
        </w:rPr>
      </w:pPr>
    </w:p>
    <w:p w14:paraId="01AA13D8" w14:textId="6F839DBE" w:rsidR="00785EC3" w:rsidRPr="006912EF" w:rsidRDefault="00785EC3" w:rsidP="666479B4">
      <w:pPr>
        <w:rPr>
          <w:rFonts w:asciiTheme="minorHAnsi" w:hAnsiTheme="minorHAnsi" w:cstheme="minorBidi"/>
          <w:sz w:val="22"/>
          <w:szCs w:val="22"/>
        </w:rPr>
      </w:pPr>
    </w:p>
    <w:p w14:paraId="47BAB784" w14:textId="76847036" w:rsidR="00785EC3" w:rsidRPr="006912EF" w:rsidRDefault="00785EC3" w:rsidP="666479B4">
      <w:pPr>
        <w:rPr>
          <w:rFonts w:asciiTheme="minorHAnsi" w:hAnsiTheme="minorHAnsi" w:cstheme="minorBidi"/>
          <w:sz w:val="22"/>
          <w:szCs w:val="22"/>
        </w:rPr>
      </w:pPr>
    </w:p>
    <w:p w14:paraId="24AF6913" w14:textId="2052EFCE" w:rsidR="00785EC3" w:rsidRPr="006912EF" w:rsidRDefault="4E1B5309" w:rsidP="666479B4">
      <w:pPr>
        <w:rPr>
          <w:rFonts w:ascii="Calibri" w:hAnsi="Calibri" w:cs="Calibri"/>
          <w:sz w:val="22"/>
          <w:szCs w:val="22"/>
          <w:lang w:val="en-GB"/>
        </w:rPr>
      </w:pPr>
      <w:r w:rsidRPr="666479B4">
        <w:rPr>
          <w:rFonts w:asciiTheme="minorHAnsi" w:hAnsiTheme="minorHAnsi" w:cstheme="minorBidi"/>
          <w:b/>
          <w:bCs/>
          <w:sz w:val="22"/>
          <w:szCs w:val="22"/>
          <w:lang w:val="en-GB"/>
        </w:rPr>
        <w:t>Project Goal:</w:t>
      </w:r>
      <w:r w:rsidRPr="666479B4">
        <w:rPr>
          <w:rFonts w:asciiTheme="minorHAnsi" w:hAnsiTheme="minorHAnsi" w:cstheme="minorBidi"/>
          <w:sz w:val="22"/>
          <w:szCs w:val="22"/>
          <w:lang w:val="en-GB"/>
        </w:rPr>
        <w:t xml:space="preserve"> </w:t>
      </w:r>
      <w:r>
        <w:t>A safe and dignified life for Syrian and non-Syrian refugee and vulnerable host community women, children and youth living in Greater Cairo and Delta/Alexandria</w:t>
      </w:r>
    </w:p>
    <w:p w14:paraId="3AA198A2" w14:textId="165D39A9" w:rsidR="00785EC3" w:rsidRPr="006912EF" w:rsidRDefault="00785EC3" w:rsidP="666479B4">
      <w:pPr>
        <w:spacing w:line="257" w:lineRule="auto"/>
        <w:rPr>
          <w:rFonts w:asciiTheme="minorHAnsi" w:eastAsiaTheme="minorEastAsia" w:hAnsiTheme="minorHAnsi" w:cstheme="minorBidi"/>
          <w:sz w:val="22"/>
          <w:szCs w:val="22"/>
        </w:rPr>
      </w:pPr>
    </w:p>
    <w:p w14:paraId="3E81AD9F" w14:textId="4163EFEC" w:rsidR="00785EC3" w:rsidRPr="006912EF" w:rsidRDefault="22F3C9F6" w:rsidP="666479B4">
      <w:pPr>
        <w:spacing w:line="257" w:lineRule="auto"/>
        <w:rPr>
          <w:rFonts w:asciiTheme="minorHAnsi" w:eastAsiaTheme="minorEastAsia" w:hAnsiTheme="minorHAnsi" w:cstheme="minorBidi"/>
          <w:sz w:val="22"/>
          <w:szCs w:val="22"/>
        </w:rPr>
      </w:pPr>
      <w:r w:rsidRPr="666479B4">
        <w:rPr>
          <w:rFonts w:asciiTheme="minorHAnsi" w:eastAsiaTheme="minorEastAsia" w:hAnsiTheme="minorHAnsi" w:cstheme="minorBidi"/>
          <w:sz w:val="22"/>
          <w:szCs w:val="22"/>
        </w:rPr>
        <w:t xml:space="preserve">The project has 2 main objectives and 6 outcomes: </w:t>
      </w:r>
    </w:p>
    <w:p w14:paraId="324E67D0" w14:textId="449B7C61" w:rsidR="00785EC3" w:rsidRPr="006912EF" w:rsidRDefault="22F3C9F6" w:rsidP="666479B4">
      <w:pPr>
        <w:spacing w:line="257" w:lineRule="auto"/>
        <w:rPr>
          <w:rFonts w:asciiTheme="minorHAnsi" w:eastAsiaTheme="minorEastAsia" w:hAnsiTheme="minorHAnsi" w:cstheme="minorBidi"/>
          <w:b/>
          <w:bCs/>
          <w:sz w:val="22"/>
          <w:szCs w:val="22"/>
        </w:rPr>
      </w:pPr>
      <w:r w:rsidRPr="666479B4">
        <w:rPr>
          <w:rFonts w:asciiTheme="minorHAnsi" w:eastAsiaTheme="minorEastAsia" w:hAnsiTheme="minorHAnsi" w:cstheme="minorBidi"/>
          <w:b/>
          <w:bCs/>
          <w:sz w:val="22"/>
          <w:szCs w:val="22"/>
        </w:rPr>
        <w:t>Objective 1: Strengthen SGBV knowledge, support and survivor services and create an enabling environment to end SGBV.</w:t>
      </w:r>
    </w:p>
    <w:p w14:paraId="2B413895" w14:textId="6294EBC5" w:rsidR="00785EC3" w:rsidRPr="006912EF" w:rsidRDefault="22F3C9F6" w:rsidP="666479B4">
      <w:pPr>
        <w:pStyle w:val="ListParagraph"/>
        <w:numPr>
          <w:ilvl w:val="0"/>
          <w:numId w:val="6"/>
        </w:numPr>
        <w:rPr>
          <w:rFonts w:asciiTheme="minorHAnsi" w:eastAsiaTheme="minorEastAsia" w:hAnsiTheme="minorHAnsi" w:cstheme="minorBidi"/>
          <w:sz w:val="22"/>
          <w:szCs w:val="22"/>
        </w:rPr>
      </w:pPr>
      <w:r w:rsidRPr="666479B4">
        <w:rPr>
          <w:rFonts w:asciiTheme="minorHAnsi" w:eastAsiaTheme="minorEastAsia" w:hAnsiTheme="minorHAnsi" w:cstheme="minorBidi"/>
          <w:sz w:val="22"/>
          <w:szCs w:val="22"/>
          <w:u w:val="single"/>
        </w:rPr>
        <w:t>Outcome 1:</w:t>
      </w:r>
      <w:r w:rsidRPr="666479B4">
        <w:rPr>
          <w:rFonts w:asciiTheme="minorHAnsi" w:eastAsiaTheme="minorEastAsia" w:hAnsiTheme="minorHAnsi" w:cstheme="minorBidi"/>
          <w:sz w:val="22"/>
          <w:szCs w:val="22"/>
        </w:rPr>
        <w:t xml:space="preserve"> Women and girls gain knowledge and awareness on their rights and available services for SGBV and reduce their risk of GBV.</w:t>
      </w:r>
    </w:p>
    <w:p w14:paraId="7EF04217" w14:textId="7C91FEDB" w:rsidR="00785EC3" w:rsidRPr="006912EF" w:rsidRDefault="22F3C9F6" w:rsidP="666479B4">
      <w:pPr>
        <w:pStyle w:val="ListParagraph"/>
        <w:numPr>
          <w:ilvl w:val="0"/>
          <w:numId w:val="6"/>
        </w:numPr>
        <w:rPr>
          <w:rFonts w:asciiTheme="minorHAnsi" w:eastAsiaTheme="minorEastAsia" w:hAnsiTheme="minorHAnsi" w:cstheme="minorBidi"/>
          <w:sz w:val="22"/>
          <w:szCs w:val="22"/>
        </w:rPr>
      </w:pPr>
      <w:r w:rsidRPr="666479B4">
        <w:rPr>
          <w:rFonts w:asciiTheme="minorHAnsi" w:eastAsiaTheme="minorEastAsia" w:hAnsiTheme="minorHAnsi" w:cstheme="minorBidi"/>
          <w:sz w:val="22"/>
          <w:szCs w:val="22"/>
          <w:u w:val="single"/>
        </w:rPr>
        <w:t>Outcome 2:</w:t>
      </w:r>
      <w:r w:rsidRPr="666479B4">
        <w:rPr>
          <w:rFonts w:asciiTheme="minorHAnsi" w:eastAsiaTheme="minorEastAsia" w:hAnsiTheme="minorHAnsi" w:cstheme="minorBidi"/>
          <w:sz w:val="22"/>
          <w:szCs w:val="22"/>
        </w:rPr>
        <w:t xml:space="preserve"> Values, beliefs, attitudes, behaviors and practices of individuals, communities and </w:t>
      </w:r>
      <w:r w:rsidRPr="666479B4">
        <w:rPr>
          <w:rFonts w:asciiTheme="minorHAnsi" w:eastAsiaTheme="minorEastAsia" w:hAnsiTheme="minorHAnsi" w:cstheme="minorBidi"/>
          <w:sz w:val="22"/>
          <w:szCs w:val="22"/>
        </w:rPr>
        <w:lastRenderedPageBreak/>
        <w:t>institutions shift to recognize violence against women and children (VAWC) as unacceptable.</w:t>
      </w:r>
    </w:p>
    <w:p w14:paraId="28CCF94F" w14:textId="3F360F8E" w:rsidR="00785EC3" w:rsidRPr="006912EF" w:rsidRDefault="22F3C9F6" w:rsidP="666479B4">
      <w:pPr>
        <w:pStyle w:val="ListParagraph"/>
        <w:numPr>
          <w:ilvl w:val="0"/>
          <w:numId w:val="6"/>
        </w:numPr>
        <w:rPr>
          <w:rFonts w:asciiTheme="minorHAnsi" w:eastAsiaTheme="minorEastAsia" w:hAnsiTheme="minorHAnsi" w:cstheme="minorBidi"/>
          <w:sz w:val="22"/>
          <w:szCs w:val="22"/>
        </w:rPr>
      </w:pPr>
      <w:r w:rsidRPr="666479B4">
        <w:rPr>
          <w:rFonts w:asciiTheme="minorHAnsi" w:eastAsiaTheme="minorEastAsia" w:hAnsiTheme="minorHAnsi" w:cstheme="minorBidi"/>
          <w:sz w:val="22"/>
          <w:szCs w:val="22"/>
          <w:u w:val="single"/>
        </w:rPr>
        <w:t>Outcome 3:</w:t>
      </w:r>
      <w:r w:rsidRPr="666479B4">
        <w:rPr>
          <w:rFonts w:asciiTheme="minorHAnsi" w:eastAsiaTheme="minorEastAsia" w:hAnsiTheme="minorHAnsi" w:cstheme="minorBidi"/>
          <w:sz w:val="22"/>
          <w:szCs w:val="22"/>
        </w:rPr>
        <w:t xml:space="preserve"> SGBV survivors access immediate response and protective services.</w:t>
      </w:r>
    </w:p>
    <w:p w14:paraId="6FA2608C" w14:textId="6F69E5FA" w:rsidR="00785EC3" w:rsidRPr="006912EF" w:rsidRDefault="22F3C9F6" w:rsidP="666479B4">
      <w:pPr>
        <w:pStyle w:val="ListParagraph"/>
        <w:numPr>
          <w:ilvl w:val="0"/>
          <w:numId w:val="6"/>
        </w:numPr>
        <w:rPr>
          <w:rFonts w:asciiTheme="minorHAnsi" w:eastAsiaTheme="minorEastAsia" w:hAnsiTheme="minorHAnsi" w:cstheme="minorBidi"/>
          <w:sz w:val="22"/>
          <w:szCs w:val="22"/>
        </w:rPr>
      </w:pPr>
      <w:r w:rsidRPr="666479B4">
        <w:rPr>
          <w:rFonts w:asciiTheme="minorHAnsi" w:eastAsiaTheme="minorEastAsia" w:hAnsiTheme="minorHAnsi" w:cstheme="minorBidi"/>
          <w:sz w:val="22"/>
          <w:szCs w:val="22"/>
          <w:u w:val="single"/>
        </w:rPr>
        <w:t>Outcome 4:</w:t>
      </w:r>
      <w:r w:rsidRPr="666479B4">
        <w:rPr>
          <w:rFonts w:asciiTheme="minorHAnsi" w:eastAsiaTheme="minorEastAsia" w:hAnsiTheme="minorHAnsi" w:cstheme="minorBidi"/>
          <w:sz w:val="22"/>
          <w:szCs w:val="22"/>
        </w:rPr>
        <w:t xml:space="preserve"> Women from refugee and host communities are economically and socially empowered.</w:t>
      </w:r>
    </w:p>
    <w:p w14:paraId="0D40F401" w14:textId="6B61E824" w:rsidR="00785EC3" w:rsidRPr="006912EF" w:rsidRDefault="22F3C9F6" w:rsidP="666479B4">
      <w:pPr>
        <w:spacing w:line="257" w:lineRule="auto"/>
        <w:rPr>
          <w:rFonts w:asciiTheme="minorHAnsi" w:eastAsiaTheme="minorEastAsia" w:hAnsiTheme="minorHAnsi" w:cstheme="minorBidi"/>
          <w:b/>
          <w:bCs/>
          <w:sz w:val="22"/>
          <w:szCs w:val="22"/>
        </w:rPr>
      </w:pPr>
      <w:r w:rsidRPr="666479B4">
        <w:rPr>
          <w:rFonts w:asciiTheme="minorHAnsi" w:eastAsiaTheme="minorEastAsia" w:hAnsiTheme="minorHAnsi" w:cstheme="minorBidi"/>
          <w:b/>
          <w:bCs/>
          <w:sz w:val="22"/>
          <w:szCs w:val="22"/>
        </w:rPr>
        <w:t>Objective 2: Empower children and youth within refugee and vulnerable host communities, and strengthen child protection, education and positive parenting.</w:t>
      </w:r>
    </w:p>
    <w:p w14:paraId="7420EB25" w14:textId="1269F8D5" w:rsidR="00785EC3" w:rsidRPr="006912EF" w:rsidRDefault="22F3C9F6" w:rsidP="666479B4">
      <w:pPr>
        <w:pStyle w:val="ListParagraph"/>
        <w:numPr>
          <w:ilvl w:val="0"/>
          <w:numId w:val="6"/>
        </w:numPr>
        <w:rPr>
          <w:rFonts w:asciiTheme="minorHAnsi" w:eastAsiaTheme="minorEastAsia" w:hAnsiTheme="minorHAnsi" w:cstheme="minorBidi"/>
          <w:sz w:val="22"/>
          <w:szCs w:val="22"/>
        </w:rPr>
      </w:pPr>
      <w:r w:rsidRPr="666479B4">
        <w:rPr>
          <w:rFonts w:asciiTheme="minorHAnsi" w:eastAsiaTheme="minorEastAsia" w:hAnsiTheme="minorHAnsi" w:cstheme="minorBidi"/>
          <w:sz w:val="22"/>
          <w:szCs w:val="22"/>
          <w:u w:val="single"/>
        </w:rPr>
        <w:t>Outcome 5:</w:t>
      </w:r>
      <w:r w:rsidRPr="666479B4">
        <w:rPr>
          <w:rFonts w:asciiTheme="minorHAnsi" w:eastAsiaTheme="minorEastAsia" w:hAnsiTheme="minorHAnsi" w:cstheme="minorBidi"/>
          <w:sz w:val="22"/>
          <w:szCs w:val="22"/>
        </w:rPr>
        <w:t xml:space="preserve"> Community schools, learning hubs and youth centers promote and recognize gender equality, child protection and respect for all.</w:t>
      </w:r>
    </w:p>
    <w:p w14:paraId="063720A7" w14:textId="5AEED52D" w:rsidR="00785EC3" w:rsidRPr="006912EF" w:rsidRDefault="69A780D4" w:rsidP="666479B4">
      <w:pPr>
        <w:pStyle w:val="ListParagraph"/>
        <w:numPr>
          <w:ilvl w:val="0"/>
          <w:numId w:val="6"/>
        </w:numPr>
        <w:rPr>
          <w:rFonts w:asciiTheme="minorHAnsi" w:eastAsiaTheme="minorEastAsia" w:hAnsiTheme="minorHAnsi" w:cstheme="minorBidi"/>
          <w:sz w:val="22"/>
          <w:szCs w:val="22"/>
        </w:rPr>
      </w:pPr>
      <w:r w:rsidRPr="666479B4">
        <w:rPr>
          <w:rFonts w:asciiTheme="minorHAnsi" w:eastAsiaTheme="minorEastAsia" w:hAnsiTheme="minorHAnsi" w:cstheme="minorBidi"/>
          <w:sz w:val="22"/>
          <w:szCs w:val="22"/>
          <w:u w:val="single"/>
        </w:rPr>
        <w:t>Outcome 6</w:t>
      </w:r>
      <w:r w:rsidRPr="666479B4">
        <w:rPr>
          <w:rFonts w:asciiTheme="minorHAnsi" w:eastAsiaTheme="minorEastAsia" w:hAnsiTheme="minorHAnsi" w:cstheme="minorBidi"/>
          <w:b/>
          <w:bCs/>
          <w:sz w:val="22"/>
          <w:szCs w:val="22"/>
          <w:u w:val="single"/>
        </w:rPr>
        <w:t>:</w:t>
      </w:r>
      <w:r w:rsidRPr="666479B4">
        <w:rPr>
          <w:rFonts w:asciiTheme="minorHAnsi" w:eastAsiaTheme="minorEastAsia" w:hAnsiTheme="minorHAnsi" w:cstheme="minorBidi"/>
          <w:sz w:val="22"/>
          <w:szCs w:val="22"/>
        </w:rPr>
        <w:t xml:space="preserve"> Increased access to emergency cash transfers</w:t>
      </w:r>
      <w:r w:rsidR="7E9045B7" w:rsidRPr="666479B4">
        <w:rPr>
          <w:rFonts w:asciiTheme="minorHAnsi" w:eastAsiaTheme="minorEastAsia" w:hAnsiTheme="minorHAnsi" w:cstheme="minorBidi"/>
          <w:sz w:val="22"/>
          <w:szCs w:val="22"/>
        </w:rPr>
        <w:t xml:space="preserve">, food vouchers </w:t>
      </w:r>
      <w:r w:rsidRPr="666479B4">
        <w:rPr>
          <w:rFonts w:asciiTheme="minorHAnsi" w:eastAsiaTheme="minorEastAsia" w:hAnsiTheme="minorHAnsi" w:cstheme="minorBidi"/>
          <w:sz w:val="22"/>
          <w:szCs w:val="22"/>
        </w:rPr>
        <w:t>and provide economic support to families whose livelihood has been disrupted due to the COVID-19 pandemic and current inflation.</w:t>
      </w:r>
    </w:p>
    <w:p w14:paraId="5DACB419" w14:textId="09790251" w:rsidR="00785EC3" w:rsidRPr="006912EF" w:rsidRDefault="00785EC3" w:rsidP="666479B4"/>
    <w:p w14:paraId="458614E6" w14:textId="77777777" w:rsidR="00785EC3" w:rsidRPr="006912EF" w:rsidRDefault="00785EC3" w:rsidP="00785EC3">
      <w:pPr>
        <w:rPr>
          <w:rFonts w:asciiTheme="minorHAnsi" w:hAnsiTheme="minorHAnsi" w:cstheme="minorHAnsi"/>
          <w:b/>
          <w:sz w:val="22"/>
          <w:szCs w:val="22"/>
        </w:rPr>
      </w:pPr>
    </w:p>
    <w:p w14:paraId="4BE87A8C" w14:textId="77777777" w:rsidR="00BD3394" w:rsidRDefault="00BD3394" w:rsidP="00BD3394">
      <w:pPr>
        <w:tabs>
          <w:tab w:val="left" w:pos="360"/>
        </w:tabs>
      </w:pPr>
    </w:p>
    <w:p w14:paraId="43DC9206" w14:textId="556B6B93" w:rsidR="00785EC3" w:rsidRPr="006912EF" w:rsidRDefault="00785EC3" w:rsidP="00785EC3">
      <w:pPr>
        <w:rPr>
          <w:rFonts w:asciiTheme="minorHAnsi" w:hAnsiTheme="minorHAnsi" w:cstheme="minorHAnsi"/>
          <w:b/>
          <w:sz w:val="22"/>
          <w:szCs w:val="22"/>
          <w:lang w:val="en-GB"/>
        </w:rPr>
      </w:pPr>
      <w:r w:rsidRPr="006912EF">
        <w:rPr>
          <w:rFonts w:asciiTheme="minorHAnsi" w:hAnsiTheme="minorHAnsi" w:cstheme="minorHAnsi"/>
          <w:bCs/>
          <w:sz w:val="22"/>
          <w:szCs w:val="22"/>
          <w:lang w:val="en-GB"/>
        </w:rPr>
        <w:t xml:space="preserve"> </w:t>
      </w:r>
      <w:r w:rsidR="00BD3394">
        <w:rPr>
          <w:rFonts w:asciiTheme="minorHAnsi" w:hAnsiTheme="minorHAnsi" w:cstheme="minorHAnsi"/>
          <w:b/>
          <w:sz w:val="22"/>
          <w:szCs w:val="22"/>
          <w:lang w:val="en-GB"/>
        </w:rPr>
        <w:t xml:space="preserve">And </w:t>
      </w:r>
      <w:r w:rsidR="00DE1D82">
        <w:rPr>
          <w:rFonts w:asciiTheme="minorHAnsi" w:hAnsiTheme="minorHAnsi" w:cstheme="minorHAnsi"/>
          <w:b/>
          <w:sz w:val="22"/>
          <w:szCs w:val="22"/>
          <w:lang w:val="en-GB"/>
        </w:rPr>
        <w:t>six</w:t>
      </w:r>
      <w:r w:rsidRPr="006912EF">
        <w:rPr>
          <w:rFonts w:asciiTheme="minorHAnsi" w:hAnsiTheme="minorHAnsi" w:cstheme="minorHAnsi"/>
          <w:b/>
          <w:sz w:val="22"/>
          <w:szCs w:val="22"/>
          <w:lang w:val="en-GB"/>
        </w:rPr>
        <w:t xml:space="preserve"> expected outcomes for this project ar</w:t>
      </w:r>
      <w:r w:rsidRPr="006912EF">
        <w:rPr>
          <w:rFonts w:asciiTheme="minorHAnsi" w:hAnsiTheme="minorHAnsi" w:cstheme="minorHAnsi"/>
          <w:b/>
          <w:iCs/>
          <w:sz w:val="22"/>
          <w:szCs w:val="22"/>
          <w:lang w:val="en-GB"/>
        </w:rPr>
        <w:t>e:</w:t>
      </w:r>
      <w:r w:rsidRPr="006912EF">
        <w:rPr>
          <w:rFonts w:asciiTheme="minorHAnsi" w:hAnsiTheme="minorHAnsi" w:cstheme="minorHAnsi"/>
          <w:bCs/>
          <w:iCs/>
          <w:sz w:val="22"/>
          <w:szCs w:val="22"/>
          <w:lang w:val="en-GB"/>
        </w:rPr>
        <w:t xml:space="preserve"> </w:t>
      </w:r>
    </w:p>
    <w:p w14:paraId="4DE6326B" w14:textId="6653969D" w:rsidR="00DE1D82" w:rsidRPr="00DE1D82" w:rsidRDefault="00DE1D82" w:rsidP="002319C1">
      <w:pPr>
        <w:pStyle w:val="ListParagraph"/>
        <w:numPr>
          <w:ilvl w:val="0"/>
          <w:numId w:val="30"/>
        </w:numPr>
        <w:ind w:left="810"/>
        <w:rPr>
          <w:rFonts w:asciiTheme="minorHAnsi" w:hAnsiTheme="minorHAnsi" w:cstheme="minorHAnsi"/>
          <w:bCs/>
          <w:sz w:val="22"/>
          <w:szCs w:val="22"/>
          <w:lang w:val="en-GB"/>
        </w:rPr>
      </w:pPr>
      <w:r w:rsidRPr="00DE1D82">
        <w:rPr>
          <w:rFonts w:asciiTheme="minorHAnsi" w:hAnsiTheme="minorHAnsi" w:cstheme="minorHAnsi"/>
          <w:bCs/>
          <w:sz w:val="22"/>
          <w:szCs w:val="22"/>
          <w:lang w:val="en-GB"/>
        </w:rPr>
        <w:t xml:space="preserve">Women and girls gain knowledge and awareness on their rights and available services for SGBV and reduce their risk of GBV. </w:t>
      </w:r>
    </w:p>
    <w:p w14:paraId="1751E941" w14:textId="5FE0CBB8" w:rsidR="00DE1D82" w:rsidRPr="00DE1D82" w:rsidRDefault="00DE1D82" w:rsidP="002319C1">
      <w:pPr>
        <w:pStyle w:val="ListParagraph"/>
        <w:numPr>
          <w:ilvl w:val="0"/>
          <w:numId w:val="30"/>
        </w:numPr>
        <w:ind w:left="810"/>
        <w:rPr>
          <w:rFonts w:asciiTheme="minorHAnsi" w:hAnsiTheme="minorHAnsi" w:cstheme="minorHAnsi"/>
          <w:bCs/>
          <w:sz w:val="22"/>
          <w:szCs w:val="22"/>
          <w:lang w:val="en-GB"/>
        </w:rPr>
      </w:pPr>
      <w:r w:rsidRPr="00DE1D82">
        <w:rPr>
          <w:rFonts w:asciiTheme="minorHAnsi" w:hAnsiTheme="minorHAnsi" w:cstheme="minorHAnsi"/>
          <w:bCs/>
          <w:sz w:val="22"/>
          <w:szCs w:val="22"/>
          <w:lang w:val="en-GB"/>
        </w:rPr>
        <w:t xml:space="preserve">Values, beliefs, attitudes, behaviours and practices of individuals, communities and institutions shift to recognize violence against women and children (VAWC) as </w:t>
      </w:r>
      <w:proofErr w:type="gramStart"/>
      <w:r w:rsidRPr="00DE1D82">
        <w:rPr>
          <w:rFonts w:asciiTheme="minorHAnsi" w:hAnsiTheme="minorHAnsi" w:cstheme="minorHAnsi"/>
          <w:bCs/>
          <w:sz w:val="22"/>
          <w:szCs w:val="22"/>
          <w:lang w:val="en-GB"/>
        </w:rPr>
        <w:t>unacceptable .</w:t>
      </w:r>
      <w:proofErr w:type="gramEnd"/>
    </w:p>
    <w:p w14:paraId="74600D8C" w14:textId="3AFDC6C5" w:rsidR="00785EC3" w:rsidRPr="00DE1D82" w:rsidRDefault="00785EC3" w:rsidP="002319C1">
      <w:pPr>
        <w:pStyle w:val="ListParagraph"/>
        <w:numPr>
          <w:ilvl w:val="0"/>
          <w:numId w:val="30"/>
        </w:numPr>
        <w:ind w:left="810"/>
        <w:rPr>
          <w:rFonts w:asciiTheme="minorHAnsi" w:hAnsiTheme="minorHAnsi" w:cstheme="minorHAnsi"/>
          <w:bCs/>
          <w:sz w:val="22"/>
          <w:szCs w:val="22"/>
          <w:lang w:val="en-GB"/>
        </w:rPr>
      </w:pPr>
      <w:r w:rsidRPr="00DE1D82">
        <w:rPr>
          <w:rFonts w:asciiTheme="minorHAnsi" w:hAnsiTheme="minorHAnsi" w:cstheme="minorHAnsi"/>
          <w:bCs/>
          <w:sz w:val="22"/>
          <w:szCs w:val="22"/>
          <w:lang w:val="en-GB"/>
        </w:rPr>
        <w:t>SGBV survivors access immediate response and protective services.</w:t>
      </w:r>
    </w:p>
    <w:p w14:paraId="58EF3BE9" w14:textId="38BD1D87" w:rsidR="00DE1D82" w:rsidRPr="00DE1D82" w:rsidRDefault="00DE1D82" w:rsidP="00DE1D82">
      <w:pPr>
        <w:pStyle w:val="ListParagraph"/>
        <w:numPr>
          <w:ilvl w:val="0"/>
          <w:numId w:val="30"/>
        </w:numPr>
        <w:ind w:left="810"/>
        <w:rPr>
          <w:rFonts w:asciiTheme="minorHAnsi" w:hAnsiTheme="minorHAnsi" w:cstheme="minorHAnsi"/>
          <w:bCs/>
          <w:sz w:val="22"/>
          <w:szCs w:val="22"/>
          <w:lang w:val="en-GB"/>
        </w:rPr>
      </w:pPr>
      <w:r w:rsidRPr="00DE1D82">
        <w:rPr>
          <w:rFonts w:asciiTheme="minorHAnsi" w:hAnsiTheme="minorHAnsi" w:cstheme="minorHAnsi"/>
          <w:bCs/>
          <w:sz w:val="22"/>
          <w:szCs w:val="22"/>
          <w:lang w:val="en-GB"/>
        </w:rPr>
        <w:t>Women from refugee and host communities are economically and socially empowered.</w:t>
      </w:r>
    </w:p>
    <w:p w14:paraId="2ABCB38C" w14:textId="504B33BD" w:rsidR="00DE1D82" w:rsidRPr="00DE1D82" w:rsidRDefault="00DE1D82" w:rsidP="00DE1D82">
      <w:pPr>
        <w:pStyle w:val="ListParagraph"/>
        <w:numPr>
          <w:ilvl w:val="0"/>
          <w:numId w:val="30"/>
        </w:numPr>
        <w:ind w:left="810"/>
        <w:rPr>
          <w:rFonts w:asciiTheme="minorHAnsi" w:hAnsiTheme="minorHAnsi" w:cstheme="minorHAnsi"/>
          <w:bCs/>
          <w:sz w:val="22"/>
          <w:szCs w:val="22"/>
          <w:lang w:val="en-GB"/>
        </w:rPr>
      </w:pPr>
      <w:r w:rsidRPr="00DE1D82">
        <w:rPr>
          <w:rFonts w:asciiTheme="minorHAnsi" w:hAnsiTheme="minorHAnsi" w:cstheme="minorHAnsi"/>
          <w:bCs/>
          <w:sz w:val="22"/>
          <w:szCs w:val="22"/>
          <w:lang w:val="en-GB"/>
        </w:rPr>
        <w:t xml:space="preserve">Community schools, learning hubs and youth </w:t>
      </w:r>
      <w:proofErr w:type="spellStart"/>
      <w:r w:rsidRPr="00DE1D82">
        <w:rPr>
          <w:rFonts w:asciiTheme="minorHAnsi" w:hAnsiTheme="minorHAnsi" w:cstheme="minorHAnsi"/>
          <w:bCs/>
          <w:sz w:val="22"/>
          <w:szCs w:val="22"/>
          <w:lang w:val="en-GB"/>
        </w:rPr>
        <w:t>centers</w:t>
      </w:r>
      <w:proofErr w:type="spellEnd"/>
      <w:r w:rsidRPr="00DE1D82">
        <w:rPr>
          <w:rFonts w:asciiTheme="minorHAnsi" w:hAnsiTheme="minorHAnsi" w:cstheme="minorHAnsi"/>
          <w:bCs/>
          <w:sz w:val="22"/>
          <w:szCs w:val="22"/>
          <w:lang w:val="en-GB"/>
        </w:rPr>
        <w:t xml:space="preserve"> promote and recognize gender equality, child protection and respect for all</w:t>
      </w:r>
    </w:p>
    <w:p w14:paraId="23F94838" w14:textId="7B63E78E" w:rsidR="00DE1D82" w:rsidRPr="00DE1D82" w:rsidRDefault="00DE1D82" w:rsidP="666479B4">
      <w:pPr>
        <w:pStyle w:val="ListParagraph"/>
        <w:numPr>
          <w:ilvl w:val="0"/>
          <w:numId w:val="30"/>
        </w:numPr>
        <w:rPr>
          <w:rFonts w:asciiTheme="minorHAnsi" w:hAnsiTheme="minorHAnsi" w:cstheme="minorBidi"/>
          <w:sz w:val="22"/>
          <w:szCs w:val="22"/>
          <w:lang w:val="en-GB"/>
        </w:rPr>
      </w:pPr>
      <w:r w:rsidRPr="666479B4">
        <w:rPr>
          <w:rFonts w:asciiTheme="minorHAnsi" w:hAnsiTheme="minorHAnsi" w:cstheme="minorBidi"/>
          <w:sz w:val="22"/>
          <w:szCs w:val="22"/>
          <w:lang w:val="en-GB"/>
        </w:rPr>
        <w:t xml:space="preserve">Provide economic support to families whose livelihood has been disrupted due to </w:t>
      </w:r>
      <w:r w:rsidR="793315DC" w:rsidRPr="666479B4">
        <w:rPr>
          <w:rFonts w:asciiTheme="minorHAnsi" w:hAnsiTheme="minorHAnsi" w:cstheme="minorBidi"/>
          <w:sz w:val="22"/>
          <w:szCs w:val="22"/>
          <w:lang w:val="en-GB"/>
        </w:rPr>
        <w:t>economic situation through cash assistance and distribute food vouchers</w:t>
      </w:r>
    </w:p>
    <w:p w14:paraId="6389F6FD" w14:textId="25B426B7" w:rsidR="00DE1D82" w:rsidRPr="00DE1D82" w:rsidRDefault="00DE1D82" w:rsidP="666479B4">
      <w:pPr>
        <w:rPr>
          <w:rFonts w:asciiTheme="minorHAnsi" w:eastAsiaTheme="minorEastAsia" w:hAnsiTheme="minorHAnsi" w:cstheme="minorBidi"/>
          <w:sz w:val="22"/>
          <w:szCs w:val="22"/>
        </w:rPr>
      </w:pPr>
    </w:p>
    <w:p w14:paraId="3E07EF7D" w14:textId="5E332C1E" w:rsidR="00DE1D82" w:rsidRPr="00DE1D82" w:rsidRDefault="28FB5DF0" w:rsidP="666479B4">
      <w:pPr>
        <w:rPr>
          <w:rFonts w:asciiTheme="minorHAnsi" w:eastAsiaTheme="minorEastAsia" w:hAnsiTheme="minorHAnsi" w:cstheme="minorBidi"/>
          <w:sz w:val="22"/>
          <w:szCs w:val="22"/>
        </w:rPr>
      </w:pPr>
      <w:r w:rsidRPr="666479B4">
        <w:rPr>
          <w:rFonts w:asciiTheme="minorHAnsi" w:eastAsiaTheme="minorEastAsia" w:hAnsiTheme="minorHAnsi" w:cstheme="minorBidi"/>
          <w:sz w:val="22"/>
          <w:szCs w:val="22"/>
        </w:rPr>
        <w:t>The project is on 2 phases: Year1 starts August 2021 till July 2022 and Year2 starts August 2022 till July 2023</w:t>
      </w:r>
    </w:p>
    <w:p w14:paraId="31E78BD4" w14:textId="1DBCC76E" w:rsidR="00DE1D82" w:rsidRPr="00DE1D82" w:rsidRDefault="00DE1D82" w:rsidP="666479B4">
      <w:pPr>
        <w:pStyle w:val="ListParagraph"/>
        <w:ind w:left="810"/>
        <w:rPr>
          <w:rFonts w:asciiTheme="minorHAnsi" w:hAnsiTheme="minorHAnsi" w:cstheme="minorBidi"/>
          <w:sz w:val="22"/>
          <w:szCs w:val="22"/>
          <w:highlight w:val="yellow"/>
          <w:lang w:val="en-GB"/>
        </w:rPr>
      </w:pPr>
    </w:p>
    <w:p w14:paraId="4B630A83" w14:textId="77777777" w:rsidR="00634A9B" w:rsidRPr="00891B71" w:rsidRDefault="00634A9B" w:rsidP="00634A9B">
      <w:pPr>
        <w:tabs>
          <w:tab w:val="left" w:pos="360"/>
        </w:tabs>
      </w:pPr>
      <w:r w:rsidRPr="00E2495F">
        <w:rPr>
          <w:rFonts w:ascii="Calibri" w:hAnsi="Calibri" w:cs="Calibri"/>
          <w:i/>
          <w:iCs/>
          <w:sz w:val="22"/>
          <w:szCs w:val="22"/>
          <w:u w:val="single"/>
          <w:lang w:val="en-GB"/>
        </w:rPr>
        <w:t>Target beneficiaries:</w:t>
      </w:r>
    </w:p>
    <w:p w14:paraId="31973243" w14:textId="77777777" w:rsidR="00634A9B" w:rsidRDefault="00634A9B" w:rsidP="00634A9B">
      <w:pPr>
        <w:tabs>
          <w:tab w:val="left" w:pos="360"/>
        </w:tabs>
        <w:rPr>
          <w:rFonts w:ascii="Calibri" w:hAnsi="Calibri" w:cs="Calibri"/>
          <w:sz w:val="22"/>
          <w:szCs w:val="22"/>
          <w:lang w:val="en-GB"/>
        </w:rPr>
      </w:pPr>
    </w:p>
    <w:tbl>
      <w:tblPr>
        <w:tblStyle w:val="TableGrid"/>
        <w:tblpPr w:leftFromText="180" w:rightFromText="180" w:vertAnchor="text" w:horzAnchor="margin" w:tblpY="-15"/>
        <w:tblW w:w="9528" w:type="dxa"/>
        <w:tblLook w:val="04A0" w:firstRow="1" w:lastRow="0" w:firstColumn="1" w:lastColumn="0" w:noHBand="0" w:noVBand="1"/>
      </w:tblPr>
      <w:tblGrid>
        <w:gridCol w:w="1525"/>
        <w:gridCol w:w="1535"/>
        <w:gridCol w:w="1825"/>
        <w:gridCol w:w="745"/>
        <w:gridCol w:w="889"/>
        <w:gridCol w:w="768"/>
        <w:gridCol w:w="767"/>
        <w:gridCol w:w="768"/>
        <w:gridCol w:w="706"/>
      </w:tblGrid>
      <w:tr w:rsidR="00DE1D82" w:rsidRPr="00992C00" w14:paraId="28342DCC" w14:textId="77777777" w:rsidTr="00354DEB">
        <w:tc>
          <w:tcPr>
            <w:tcW w:w="9528" w:type="dxa"/>
            <w:gridSpan w:val="9"/>
            <w:shd w:val="clear" w:color="auto" w:fill="E36F1E"/>
          </w:tcPr>
          <w:p w14:paraId="384BF137" w14:textId="77777777" w:rsidR="00DE1D82" w:rsidRPr="00992C00" w:rsidRDefault="00DE1D82" w:rsidP="00354DEB">
            <w:pPr>
              <w:rPr>
                <w:b/>
                <w:bCs/>
                <w:color w:val="FFFFFF" w:themeColor="background1"/>
                <w:sz w:val="22"/>
                <w:szCs w:val="22"/>
              </w:rPr>
            </w:pPr>
            <w:r w:rsidRPr="00992C00">
              <w:rPr>
                <w:b/>
                <w:bCs/>
                <w:color w:val="FFFFFF" w:themeColor="background1"/>
                <w:sz w:val="22"/>
                <w:szCs w:val="22"/>
              </w:rPr>
              <w:lastRenderedPageBreak/>
              <w:t>Table 1:  Beneficiary targets</w:t>
            </w:r>
          </w:p>
          <w:p w14:paraId="5471AE2F" w14:textId="77777777" w:rsidR="00DE1D82" w:rsidRPr="00992C00" w:rsidRDefault="00DE1D82" w:rsidP="00354DEB">
            <w:pPr>
              <w:rPr>
                <w:b/>
                <w:bCs/>
                <w:color w:val="FFFFFF" w:themeColor="background1"/>
                <w:sz w:val="22"/>
                <w:szCs w:val="22"/>
              </w:rPr>
            </w:pPr>
          </w:p>
        </w:tc>
      </w:tr>
      <w:tr w:rsidR="00DE1D82" w:rsidRPr="00992C00" w14:paraId="22B7998D" w14:textId="77777777" w:rsidTr="00354DEB">
        <w:tc>
          <w:tcPr>
            <w:tcW w:w="1271" w:type="dxa"/>
            <w:vMerge w:val="restart"/>
          </w:tcPr>
          <w:p w14:paraId="74CDB416" w14:textId="77777777" w:rsidR="00DE1D82" w:rsidRPr="00992C00" w:rsidRDefault="00DE1D82" w:rsidP="00354DEB">
            <w:pPr>
              <w:rPr>
                <w:b/>
                <w:color w:val="E36F1E"/>
                <w:sz w:val="22"/>
                <w:szCs w:val="22"/>
              </w:rPr>
            </w:pPr>
            <w:r w:rsidRPr="00992C00">
              <w:rPr>
                <w:b/>
                <w:bCs/>
                <w:color w:val="E36F1E"/>
                <w:sz w:val="22"/>
                <w:szCs w:val="22"/>
              </w:rPr>
              <w:t>Governorate</w:t>
            </w:r>
          </w:p>
        </w:tc>
        <w:tc>
          <w:tcPr>
            <w:tcW w:w="1570" w:type="dxa"/>
            <w:vMerge w:val="restart"/>
          </w:tcPr>
          <w:p w14:paraId="1282AD0D" w14:textId="77777777" w:rsidR="00DE1D82" w:rsidRPr="00992C00" w:rsidRDefault="00DE1D82" w:rsidP="00354DEB">
            <w:pPr>
              <w:jc w:val="center"/>
              <w:rPr>
                <w:b/>
                <w:color w:val="E36F1E"/>
                <w:sz w:val="22"/>
                <w:szCs w:val="22"/>
              </w:rPr>
            </w:pPr>
            <w:r w:rsidRPr="00992C00">
              <w:rPr>
                <w:b/>
                <w:bCs/>
                <w:color w:val="E36F1E"/>
                <w:sz w:val="22"/>
                <w:szCs w:val="22"/>
              </w:rPr>
              <w:t>Municipality</w:t>
            </w:r>
          </w:p>
        </w:tc>
        <w:tc>
          <w:tcPr>
            <w:tcW w:w="2078" w:type="dxa"/>
            <w:vMerge w:val="restart"/>
          </w:tcPr>
          <w:p w14:paraId="3A358558" w14:textId="77777777" w:rsidR="00DE1D82" w:rsidRPr="00992C00" w:rsidRDefault="00DE1D82" w:rsidP="00354DEB">
            <w:pPr>
              <w:jc w:val="center"/>
              <w:rPr>
                <w:b/>
                <w:color w:val="E36F1E"/>
                <w:sz w:val="22"/>
                <w:szCs w:val="22"/>
              </w:rPr>
            </w:pPr>
            <w:r w:rsidRPr="00992C00">
              <w:rPr>
                <w:b/>
                <w:color w:val="E36F1E"/>
                <w:sz w:val="22"/>
                <w:szCs w:val="22"/>
              </w:rPr>
              <w:t>GPS coordinates</w:t>
            </w:r>
          </w:p>
        </w:tc>
        <w:tc>
          <w:tcPr>
            <w:tcW w:w="772" w:type="dxa"/>
            <w:vMerge w:val="restart"/>
          </w:tcPr>
          <w:p w14:paraId="32494E98" w14:textId="77777777" w:rsidR="00DE1D82" w:rsidRPr="00992C00" w:rsidRDefault="00DE1D82" w:rsidP="00354DEB">
            <w:pPr>
              <w:jc w:val="center"/>
              <w:rPr>
                <w:b/>
                <w:color w:val="E36F1E"/>
                <w:sz w:val="22"/>
                <w:szCs w:val="22"/>
              </w:rPr>
            </w:pPr>
            <w:r w:rsidRPr="00992C00">
              <w:rPr>
                <w:b/>
                <w:color w:val="E36F1E"/>
                <w:sz w:val="22"/>
                <w:szCs w:val="22"/>
              </w:rPr>
              <w:t># of HHs</w:t>
            </w:r>
          </w:p>
        </w:tc>
        <w:tc>
          <w:tcPr>
            <w:tcW w:w="874" w:type="dxa"/>
            <w:vMerge w:val="restart"/>
          </w:tcPr>
          <w:p w14:paraId="4158FDF4" w14:textId="77777777" w:rsidR="00DE1D82" w:rsidRPr="00992C00" w:rsidRDefault="00DE1D82" w:rsidP="00354DEB">
            <w:pPr>
              <w:jc w:val="center"/>
              <w:rPr>
                <w:b/>
                <w:color w:val="E36F1E"/>
                <w:sz w:val="22"/>
                <w:szCs w:val="22"/>
              </w:rPr>
            </w:pPr>
            <w:r w:rsidRPr="00992C00">
              <w:rPr>
                <w:b/>
                <w:color w:val="E36F1E"/>
                <w:sz w:val="22"/>
                <w:szCs w:val="22"/>
              </w:rPr>
              <w:t># of PPL</w:t>
            </w:r>
          </w:p>
        </w:tc>
        <w:tc>
          <w:tcPr>
            <w:tcW w:w="1524" w:type="dxa"/>
            <w:gridSpan w:val="2"/>
          </w:tcPr>
          <w:p w14:paraId="0E13403A" w14:textId="77777777" w:rsidR="00DE1D82" w:rsidRPr="00992C00" w:rsidRDefault="00DE1D82" w:rsidP="00354DEB">
            <w:pPr>
              <w:jc w:val="center"/>
              <w:rPr>
                <w:b/>
                <w:color w:val="E36F1E"/>
                <w:sz w:val="22"/>
                <w:szCs w:val="22"/>
              </w:rPr>
            </w:pPr>
            <w:r w:rsidRPr="00992C00">
              <w:rPr>
                <w:b/>
                <w:color w:val="E36F1E"/>
                <w:sz w:val="22"/>
                <w:szCs w:val="22"/>
              </w:rPr>
              <w:t>Below 17</w:t>
            </w:r>
          </w:p>
        </w:tc>
        <w:tc>
          <w:tcPr>
            <w:tcW w:w="1439" w:type="dxa"/>
            <w:gridSpan w:val="2"/>
          </w:tcPr>
          <w:p w14:paraId="1393A898" w14:textId="77777777" w:rsidR="00DE1D82" w:rsidRPr="00992C00" w:rsidRDefault="00DE1D82" w:rsidP="00354DEB">
            <w:pPr>
              <w:jc w:val="center"/>
              <w:rPr>
                <w:b/>
                <w:color w:val="E36F1E"/>
                <w:sz w:val="22"/>
                <w:szCs w:val="22"/>
              </w:rPr>
            </w:pPr>
            <w:r w:rsidRPr="00992C00">
              <w:rPr>
                <w:b/>
                <w:color w:val="E36F1E"/>
                <w:sz w:val="22"/>
                <w:szCs w:val="22"/>
              </w:rPr>
              <w:t>18-59</w:t>
            </w:r>
          </w:p>
        </w:tc>
      </w:tr>
      <w:tr w:rsidR="00DE1D82" w:rsidRPr="00992C00" w14:paraId="69C13CD4" w14:textId="77777777" w:rsidTr="00354DEB">
        <w:tc>
          <w:tcPr>
            <w:tcW w:w="1271" w:type="dxa"/>
            <w:vMerge/>
          </w:tcPr>
          <w:p w14:paraId="788A70E3" w14:textId="77777777" w:rsidR="00DE1D82" w:rsidRPr="00992C00" w:rsidRDefault="00DE1D82" w:rsidP="00354DEB">
            <w:pPr>
              <w:jc w:val="center"/>
              <w:rPr>
                <w:b/>
                <w:color w:val="E36F1E"/>
                <w:sz w:val="22"/>
                <w:szCs w:val="22"/>
              </w:rPr>
            </w:pPr>
          </w:p>
        </w:tc>
        <w:tc>
          <w:tcPr>
            <w:tcW w:w="1570" w:type="dxa"/>
            <w:vMerge/>
          </w:tcPr>
          <w:p w14:paraId="7219BD48" w14:textId="77777777" w:rsidR="00DE1D82" w:rsidRPr="00992C00" w:rsidRDefault="00DE1D82" w:rsidP="00354DEB">
            <w:pPr>
              <w:jc w:val="center"/>
              <w:rPr>
                <w:b/>
                <w:color w:val="E36F1E"/>
                <w:sz w:val="22"/>
                <w:szCs w:val="22"/>
              </w:rPr>
            </w:pPr>
          </w:p>
        </w:tc>
        <w:tc>
          <w:tcPr>
            <w:tcW w:w="2078" w:type="dxa"/>
            <w:vMerge/>
          </w:tcPr>
          <w:p w14:paraId="607F6712" w14:textId="77777777" w:rsidR="00DE1D82" w:rsidRPr="00992C00" w:rsidRDefault="00DE1D82" w:rsidP="00354DEB">
            <w:pPr>
              <w:jc w:val="center"/>
              <w:rPr>
                <w:b/>
                <w:color w:val="E36F1E"/>
                <w:sz w:val="22"/>
                <w:szCs w:val="22"/>
              </w:rPr>
            </w:pPr>
          </w:p>
        </w:tc>
        <w:tc>
          <w:tcPr>
            <w:tcW w:w="772" w:type="dxa"/>
            <w:vMerge/>
          </w:tcPr>
          <w:p w14:paraId="12A1F762" w14:textId="77777777" w:rsidR="00DE1D82" w:rsidRPr="00992C00" w:rsidRDefault="00DE1D82" w:rsidP="00354DEB">
            <w:pPr>
              <w:jc w:val="center"/>
              <w:rPr>
                <w:b/>
                <w:color w:val="E36F1E"/>
                <w:sz w:val="22"/>
                <w:szCs w:val="22"/>
              </w:rPr>
            </w:pPr>
          </w:p>
        </w:tc>
        <w:tc>
          <w:tcPr>
            <w:tcW w:w="874" w:type="dxa"/>
            <w:vMerge/>
          </w:tcPr>
          <w:p w14:paraId="6A9C15E8" w14:textId="77777777" w:rsidR="00DE1D82" w:rsidRPr="00992C00" w:rsidRDefault="00DE1D82" w:rsidP="00354DEB">
            <w:pPr>
              <w:jc w:val="center"/>
              <w:rPr>
                <w:b/>
                <w:color w:val="E36F1E"/>
                <w:sz w:val="22"/>
                <w:szCs w:val="22"/>
              </w:rPr>
            </w:pPr>
          </w:p>
        </w:tc>
        <w:tc>
          <w:tcPr>
            <w:tcW w:w="768" w:type="dxa"/>
          </w:tcPr>
          <w:p w14:paraId="0101650A" w14:textId="77777777" w:rsidR="00DE1D82" w:rsidRPr="00992C00" w:rsidRDefault="00DE1D82" w:rsidP="00354DEB">
            <w:pPr>
              <w:jc w:val="center"/>
              <w:rPr>
                <w:b/>
                <w:color w:val="E36F1E"/>
                <w:sz w:val="22"/>
                <w:szCs w:val="22"/>
              </w:rPr>
            </w:pPr>
            <w:r w:rsidRPr="00992C00">
              <w:rPr>
                <w:b/>
                <w:color w:val="E36F1E"/>
                <w:sz w:val="22"/>
                <w:szCs w:val="22"/>
              </w:rPr>
              <w:t>F</w:t>
            </w:r>
          </w:p>
        </w:tc>
        <w:tc>
          <w:tcPr>
            <w:tcW w:w="756" w:type="dxa"/>
          </w:tcPr>
          <w:p w14:paraId="2D8DD87F" w14:textId="77777777" w:rsidR="00DE1D82" w:rsidRPr="00992C00" w:rsidRDefault="00DE1D82" w:rsidP="00354DEB">
            <w:pPr>
              <w:jc w:val="center"/>
              <w:rPr>
                <w:b/>
                <w:color w:val="E36F1E"/>
                <w:sz w:val="22"/>
                <w:szCs w:val="22"/>
              </w:rPr>
            </w:pPr>
            <w:r w:rsidRPr="00992C00">
              <w:rPr>
                <w:b/>
                <w:color w:val="E36F1E"/>
                <w:sz w:val="22"/>
                <w:szCs w:val="22"/>
              </w:rPr>
              <w:t>M</w:t>
            </w:r>
          </w:p>
        </w:tc>
        <w:tc>
          <w:tcPr>
            <w:tcW w:w="768" w:type="dxa"/>
          </w:tcPr>
          <w:p w14:paraId="35B74BE4" w14:textId="77777777" w:rsidR="00DE1D82" w:rsidRPr="00992C00" w:rsidRDefault="00DE1D82" w:rsidP="00354DEB">
            <w:pPr>
              <w:jc w:val="center"/>
              <w:rPr>
                <w:b/>
                <w:color w:val="E36F1E"/>
                <w:sz w:val="22"/>
                <w:szCs w:val="22"/>
              </w:rPr>
            </w:pPr>
            <w:r w:rsidRPr="00992C00">
              <w:rPr>
                <w:b/>
                <w:color w:val="E36F1E"/>
                <w:sz w:val="22"/>
                <w:szCs w:val="22"/>
              </w:rPr>
              <w:t>F</w:t>
            </w:r>
          </w:p>
        </w:tc>
        <w:tc>
          <w:tcPr>
            <w:tcW w:w="671" w:type="dxa"/>
          </w:tcPr>
          <w:p w14:paraId="53E7414E" w14:textId="77777777" w:rsidR="00DE1D82" w:rsidRPr="00992C00" w:rsidRDefault="00DE1D82" w:rsidP="00354DEB">
            <w:pPr>
              <w:jc w:val="center"/>
              <w:rPr>
                <w:b/>
                <w:color w:val="E36F1E"/>
                <w:sz w:val="22"/>
                <w:szCs w:val="22"/>
              </w:rPr>
            </w:pPr>
            <w:r w:rsidRPr="00992C00">
              <w:rPr>
                <w:b/>
                <w:color w:val="E36F1E"/>
                <w:sz w:val="22"/>
                <w:szCs w:val="22"/>
              </w:rPr>
              <w:t>M</w:t>
            </w:r>
          </w:p>
        </w:tc>
      </w:tr>
      <w:tr w:rsidR="00DE1D82" w:rsidRPr="00992C00" w14:paraId="43BB8E25" w14:textId="77777777" w:rsidTr="00354DEB">
        <w:trPr>
          <w:trHeight w:val="284"/>
        </w:trPr>
        <w:tc>
          <w:tcPr>
            <w:tcW w:w="1271" w:type="dxa"/>
            <w:vMerge w:val="restart"/>
          </w:tcPr>
          <w:p w14:paraId="354775A5" w14:textId="77777777" w:rsidR="00DE1D82" w:rsidRPr="00992C00" w:rsidRDefault="00DE1D82" w:rsidP="00354DEB">
            <w:pPr>
              <w:rPr>
                <w:sz w:val="22"/>
                <w:szCs w:val="22"/>
              </w:rPr>
            </w:pPr>
            <w:r w:rsidRPr="00992C00">
              <w:rPr>
                <w:color w:val="000000" w:themeColor="text1"/>
                <w:sz w:val="22"/>
                <w:szCs w:val="22"/>
              </w:rPr>
              <w:t>Alexandria</w:t>
            </w:r>
          </w:p>
        </w:tc>
        <w:tc>
          <w:tcPr>
            <w:tcW w:w="1570" w:type="dxa"/>
          </w:tcPr>
          <w:p w14:paraId="1179129C" w14:textId="77777777" w:rsidR="00DE1D82" w:rsidRPr="00992C00" w:rsidRDefault="00DE1D82" w:rsidP="00354DEB">
            <w:pPr>
              <w:spacing w:line="259" w:lineRule="auto"/>
              <w:rPr>
                <w:rFonts w:eastAsia="Calibri"/>
                <w:sz w:val="22"/>
                <w:szCs w:val="22"/>
              </w:rPr>
            </w:pPr>
            <w:r w:rsidRPr="00992C00">
              <w:rPr>
                <w:rFonts w:eastAsia="Calibri"/>
                <w:sz w:val="22"/>
                <w:szCs w:val="22"/>
              </w:rPr>
              <w:t>Agamy</w:t>
            </w:r>
          </w:p>
        </w:tc>
        <w:tc>
          <w:tcPr>
            <w:tcW w:w="2078" w:type="dxa"/>
            <w:vAlign w:val="bottom"/>
          </w:tcPr>
          <w:p w14:paraId="6CCBB213" w14:textId="77777777" w:rsidR="00DE1D82" w:rsidRPr="00992C00" w:rsidRDefault="00DE1D82" w:rsidP="00354DEB">
            <w:pPr>
              <w:rPr>
                <w:rFonts w:eastAsia="Calibri"/>
                <w:sz w:val="22"/>
                <w:szCs w:val="22"/>
              </w:rPr>
            </w:pPr>
            <w:r w:rsidRPr="00992C00">
              <w:rPr>
                <w:rFonts w:eastAsia="Calibri"/>
                <w:sz w:val="22"/>
                <w:szCs w:val="22"/>
              </w:rPr>
              <w:t>31.09945, 29.76658</w:t>
            </w:r>
          </w:p>
        </w:tc>
        <w:tc>
          <w:tcPr>
            <w:tcW w:w="772" w:type="dxa"/>
            <w:vMerge w:val="restart"/>
            <w:vAlign w:val="bottom"/>
          </w:tcPr>
          <w:p w14:paraId="5D7B8713" w14:textId="77777777" w:rsidR="00DE1D82" w:rsidRPr="00992C00" w:rsidRDefault="00DE1D82" w:rsidP="00354DEB">
            <w:pPr>
              <w:rPr>
                <w:color w:val="000000" w:themeColor="text1"/>
                <w:sz w:val="22"/>
                <w:szCs w:val="22"/>
              </w:rPr>
            </w:pPr>
            <w:r w:rsidRPr="00992C00">
              <w:rPr>
                <w:color w:val="000000" w:themeColor="text1"/>
                <w:sz w:val="22"/>
                <w:szCs w:val="22"/>
              </w:rPr>
              <w:t>1939</w:t>
            </w:r>
          </w:p>
        </w:tc>
        <w:tc>
          <w:tcPr>
            <w:tcW w:w="874" w:type="dxa"/>
            <w:vMerge w:val="restart"/>
            <w:vAlign w:val="bottom"/>
          </w:tcPr>
          <w:p w14:paraId="66F9CDA0" w14:textId="77777777" w:rsidR="00DE1D82" w:rsidRPr="00992C00" w:rsidRDefault="00DE1D82" w:rsidP="00354DEB">
            <w:pPr>
              <w:rPr>
                <w:color w:val="000000" w:themeColor="text1"/>
                <w:sz w:val="22"/>
                <w:szCs w:val="22"/>
              </w:rPr>
            </w:pPr>
            <w:r w:rsidRPr="00992C00">
              <w:rPr>
                <w:color w:val="000000" w:themeColor="text1"/>
                <w:sz w:val="22"/>
                <w:szCs w:val="22"/>
              </w:rPr>
              <w:t>7,758</w:t>
            </w:r>
          </w:p>
        </w:tc>
        <w:tc>
          <w:tcPr>
            <w:tcW w:w="768" w:type="dxa"/>
            <w:vMerge w:val="restart"/>
            <w:vAlign w:val="bottom"/>
          </w:tcPr>
          <w:p w14:paraId="18525848" w14:textId="77777777" w:rsidR="00DE1D82" w:rsidRPr="00992C00" w:rsidRDefault="00DE1D82" w:rsidP="00354DEB">
            <w:pPr>
              <w:rPr>
                <w:color w:val="000000" w:themeColor="text1"/>
                <w:sz w:val="22"/>
                <w:szCs w:val="22"/>
              </w:rPr>
            </w:pPr>
            <w:r w:rsidRPr="00992C00">
              <w:rPr>
                <w:color w:val="000000" w:themeColor="text1"/>
                <w:sz w:val="22"/>
                <w:szCs w:val="22"/>
              </w:rPr>
              <w:t>2,401</w:t>
            </w:r>
          </w:p>
        </w:tc>
        <w:tc>
          <w:tcPr>
            <w:tcW w:w="756" w:type="dxa"/>
            <w:vMerge w:val="restart"/>
            <w:vAlign w:val="bottom"/>
          </w:tcPr>
          <w:p w14:paraId="2A117DE0" w14:textId="77777777" w:rsidR="00DE1D82" w:rsidRPr="00992C00" w:rsidRDefault="00DE1D82" w:rsidP="00354DEB">
            <w:pPr>
              <w:rPr>
                <w:sz w:val="22"/>
                <w:szCs w:val="22"/>
              </w:rPr>
            </w:pPr>
            <w:r w:rsidRPr="00992C00">
              <w:rPr>
                <w:color w:val="000000" w:themeColor="text1"/>
                <w:sz w:val="22"/>
                <w:szCs w:val="22"/>
              </w:rPr>
              <w:t>2,125</w:t>
            </w:r>
          </w:p>
        </w:tc>
        <w:tc>
          <w:tcPr>
            <w:tcW w:w="768" w:type="dxa"/>
            <w:vAlign w:val="bottom"/>
          </w:tcPr>
          <w:p w14:paraId="7C16CB4B" w14:textId="77777777" w:rsidR="00DE1D82" w:rsidRPr="00992C00" w:rsidRDefault="00DE1D82" w:rsidP="00354DEB">
            <w:pPr>
              <w:rPr>
                <w:sz w:val="22"/>
                <w:szCs w:val="22"/>
              </w:rPr>
            </w:pPr>
            <w:r w:rsidRPr="00992C00">
              <w:rPr>
                <w:color w:val="000000" w:themeColor="text1"/>
                <w:sz w:val="22"/>
                <w:szCs w:val="22"/>
              </w:rPr>
              <w:t>2,679</w:t>
            </w:r>
          </w:p>
        </w:tc>
        <w:tc>
          <w:tcPr>
            <w:tcW w:w="671" w:type="dxa"/>
            <w:vAlign w:val="bottom"/>
          </w:tcPr>
          <w:p w14:paraId="1182030C" w14:textId="77777777" w:rsidR="00DE1D82" w:rsidRPr="00992C00" w:rsidRDefault="00DE1D82" w:rsidP="00354DEB">
            <w:pPr>
              <w:rPr>
                <w:sz w:val="22"/>
                <w:szCs w:val="22"/>
              </w:rPr>
            </w:pPr>
            <w:r w:rsidRPr="00992C00">
              <w:rPr>
                <w:color w:val="000000" w:themeColor="text1"/>
                <w:sz w:val="22"/>
                <w:szCs w:val="22"/>
              </w:rPr>
              <w:t>553</w:t>
            </w:r>
          </w:p>
        </w:tc>
      </w:tr>
      <w:tr w:rsidR="00DE1D82" w:rsidRPr="00992C00" w14:paraId="7A8FD5C4" w14:textId="77777777" w:rsidTr="00354DEB">
        <w:trPr>
          <w:trHeight w:val="284"/>
        </w:trPr>
        <w:tc>
          <w:tcPr>
            <w:tcW w:w="1271" w:type="dxa"/>
            <w:vMerge/>
          </w:tcPr>
          <w:p w14:paraId="0D48F06B" w14:textId="77777777" w:rsidR="00DE1D82" w:rsidRPr="00992C00" w:rsidRDefault="00DE1D82" w:rsidP="00354DEB">
            <w:pPr>
              <w:rPr>
                <w:sz w:val="22"/>
                <w:szCs w:val="22"/>
              </w:rPr>
            </w:pPr>
          </w:p>
        </w:tc>
        <w:tc>
          <w:tcPr>
            <w:tcW w:w="1570" w:type="dxa"/>
          </w:tcPr>
          <w:p w14:paraId="423BFD95" w14:textId="77777777" w:rsidR="00DE1D82" w:rsidRPr="00992C00" w:rsidRDefault="00DE1D82" w:rsidP="00354DEB">
            <w:pPr>
              <w:spacing w:line="259" w:lineRule="auto"/>
              <w:rPr>
                <w:rFonts w:eastAsia="Calibri"/>
                <w:sz w:val="22"/>
                <w:szCs w:val="22"/>
              </w:rPr>
            </w:pPr>
            <w:proofErr w:type="spellStart"/>
            <w:r w:rsidRPr="00992C00">
              <w:rPr>
                <w:rFonts w:eastAsia="Calibri"/>
                <w:sz w:val="22"/>
                <w:szCs w:val="22"/>
              </w:rPr>
              <w:t>Montazah</w:t>
            </w:r>
            <w:proofErr w:type="spellEnd"/>
          </w:p>
        </w:tc>
        <w:tc>
          <w:tcPr>
            <w:tcW w:w="2078" w:type="dxa"/>
            <w:vAlign w:val="bottom"/>
          </w:tcPr>
          <w:p w14:paraId="127C0643" w14:textId="77777777" w:rsidR="00DE1D82" w:rsidRPr="00992C00" w:rsidRDefault="00DE1D82" w:rsidP="00354DEB">
            <w:pPr>
              <w:rPr>
                <w:rFonts w:eastAsia="Calibri"/>
                <w:sz w:val="22"/>
                <w:szCs w:val="22"/>
              </w:rPr>
            </w:pPr>
            <w:r w:rsidRPr="00992C00">
              <w:rPr>
                <w:rFonts w:eastAsia="Calibri"/>
                <w:sz w:val="22"/>
                <w:szCs w:val="22"/>
              </w:rPr>
              <w:t>31.29508, 30.01458</w:t>
            </w:r>
          </w:p>
        </w:tc>
        <w:tc>
          <w:tcPr>
            <w:tcW w:w="772" w:type="dxa"/>
            <w:vMerge/>
            <w:vAlign w:val="bottom"/>
          </w:tcPr>
          <w:p w14:paraId="3B08F69B" w14:textId="77777777" w:rsidR="00DE1D82" w:rsidRPr="00992C00" w:rsidRDefault="00DE1D82" w:rsidP="00354DEB">
            <w:pPr>
              <w:rPr>
                <w:color w:val="000000" w:themeColor="text1"/>
                <w:sz w:val="22"/>
                <w:szCs w:val="22"/>
              </w:rPr>
            </w:pPr>
          </w:p>
        </w:tc>
        <w:tc>
          <w:tcPr>
            <w:tcW w:w="874" w:type="dxa"/>
            <w:vMerge/>
            <w:vAlign w:val="bottom"/>
          </w:tcPr>
          <w:p w14:paraId="61E96FF9" w14:textId="77777777" w:rsidR="00DE1D82" w:rsidRPr="00992C00" w:rsidRDefault="00DE1D82" w:rsidP="00354DEB">
            <w:pPr>
              <w:rPr>
                <w:color w:val="000000" w:themeColor="text1"/>
                <w:sz w:val="22"/>
                <w:szCs w:val="22"/>
              </w:rPr>
            </w:pPr>
          </w:p>
        </w:tc>
        <w:tc>
          <w:tcPr>
            <w:tcW w:w="768" w:type="dxa"/>
            <w:vMerge/>
            <w:vAlign w:val="bottom"/>
          </w:tcPr>
          <w:p w14:paraId="5379913A" w14:textId="77777777" w:rsidR="00DE1D82" w:rsidRPr="00992C00" w:rsidRDefault="00DE1D82" w:rsidP="00354DEB">
            <w:pPr>
              <w:rPr>
                <w:color w:val="000000" w:themeColor="text1"/>
                <w:sz w:val="22"/>
                <w:szCs w:val="22"/>
              </w:rPr>
            </w:pPr>
          </w:p>
        </w:tc>
        <w:tc>
          <w:tcPr>
            <w:tcW w:w="756" w:type="dxa"/>
            <w:vMerge/>
            <w:vAlign w:val="bottom"/>
          </w:tcPr>
          <w:p w14:paraId="79C53BE1" w14:textId="77777777" w:rsidR="00DE1D82" w:rsidRPr="00992C00" w:rsidRDefault="00DE1D82" w:rsidP="00354DEB">
            <w:pPr>
              <w:rPr>
                <w:color w:val="000000" w:themeColor="text1"/>
                <w:sz w:val="22"/>
                <w:szCs w:val="22"/>
              </w:rPr>
            </w:pPr>
          </w:p>
        </w:tc>
        <w:tc>
          <w:tcPr>
            <w:tcW w:w="768" w:type="dxa"/>
            <w:vAlign w:val="bottom"/>
          </w:tcPr>
          <w:p w14:paraId="1E971077" w14:textId="77777777" w:rsidR="00DE1D82" w:rsidRPr="00992C00" w:rsidRDefault="00DE1D82" w:rsidP="00354DEB">
            <w:pPr>
              <w:rPr>
                <w:color w:val="000000" w:themeColor="text1"/>
                <w:sz w:val="22"/>
                <w:szCs w:val="22"/>
              </w:rPr>
            </w:pPr>
          </w:p>
        </w:tc>
        <w:tc>
          <w:tcPr>
            <w:tcW w:w="671" w:type="dxa"/>
            <w:vAlign w:val="bottom"/>
          </w:tcPr>
          <w:p w14:paraId="245F6419" w14:textId="77777777" w:rsidR="00DE1D82" w:rsidRPr="00992C00" w:rsidRDefault="00DE1D82" w:rsidP="00354DEB">
            <w:pPr>
              <w:rPr>
                <w:color w:val="000000" w:themeColor="text1"/>
                <w:sz w:val="22"/>
                <w:szCs w:val="22"/>
              </w:rPr>
            </w:pPr>
          </w:p>
        </w:tc>
      </w:tr>
      <w:tr w:rsidR="00DE1D82" w:rsidRPr="00992C00" w14:paraId="32219F75" w14:textId="77777777" w:rsidTr="00354DEB">
        <w:trPr>
          <w:trHeight w:hRule="exact" w:val="284"/>
        </w:trPr>
        <w:tc>
          <w:tcPr>
            <w:tcW w:w="1271" w:type="dxa"/>
            <w:vMerge w:val="restart"/>
          </w:tcPr>
          <w:p w14:paraId="7B08B35D" w14:textId="77777777" w:rsidR="00DE1D82" w:rsidRPr="00992C00" w:rsidRDefault="00DE1D82" w:rsidP="00354DEB">
            <w:pPr>
              <w:rPr>
                <w:sz w:val="22"/>
                <w:szCs w:val="22"/>
              </w:rPr>
            </w:pPr>
            <w:r w:rsidRPr="00992C00">
              <w:rPr>
                <w:color w:val="000000" w:themeColor="text1"/>
                <w:sz w:val="22"/>
                <w:szCs w:val="22"/>
              </w:rPr>
              <w:t>Greater Cairo</w:t>
            </w:r>
          </w:p>
        </w:tc>
        <w:tc>
          <w:tcPr>
            <w:tcW w:w="1570" w:type="dxa"/>
          </w:tcPr>
          <w:p w14:paraId="17D5FE09" w14:textId="77777777" w:rsidR="00DE1D82" w:rsidRPr="00992C00" w:rsidRDefault="00DE1D82" w:rsidP="00354DEB">
            <w:pPr>
              <w:rPr>
                <w:rFonts w:eastAsia="Calibri"/>
                <w:sz w:val="22"/>
                <w:szCs w:val="22"/>
              </w:rPr>
            </w:pPr>
            <w:r w:rsidRPr="00992C00">
              <w:rPr>
                <w:rFonts w:eastAsia="Calibri"/>
                <w:sz w:val="22"/>
                <w:szCs w:val="22"/>
              </w:rPr>
              <w:t>Heliopolis</w:t>
            </w:r>
            <w:r w:rsidRPr="00992C00">
              <w:br/>
            </w:r>
          </w:p>
        </w:tc>
        <w:tc>
          <w:tcPr>
            <w:tcW w:w="2078" w:type="dxa"/>
            <w:vAlign w:val="bottom"/>
          </w:tcPr>
          <w:p w14:paraId="077F4D81" w14:textId="77777777" w:rsidR="00DE1D82" w:rsidRPr="00992C00" w:rsidRDefault="00DE1D82" w:rsidP="00354DEB">
            <w:pPr>
              <w:rPr>
                <w:rFonts w:eastAsia="Calibri"/>
              </w:rPr>
            </w:pPr>
            <w:r w:rsidRPr="00992C00">
              <w:rPr>
                <w:rFonts w:eastAsia="Calibri"/>
                <w:sz w:val="22"/>
                <w:szCs w:val="22"/>
              </w:rPr>
              <w:t>30.10983, 31.32871</w:t>
            </w:r>
          </w:p>
        </w:tc>
        <w:tc>
          <w:tcPr>
            <w:tcW w:w="772" w:type="dxa"/>
            <w:vMerge w:val="restart"/>
            <w:vAlign w:val="bottom"/>
          </w:tcPr>
          <w:p w14:paraId="39CD041D" w14:textId="77777777" w:rsidR="00DE1D82" w:rsidRPr="00992C00" w:rsidRDefault="00DE1D82" w:rsidP="00354DEB">
            <w:pPr>
              <w:rPr>
                <w:color w:val="000000" w:themeColor="text1"/>
                <w:sz w:val="22"/>
                <w:szCs w:val="22"/>
              </w:rPr>
            </w:pPr>
            <w:r w:rsidRPr="00992C00">
              <w:rPr>
                <w:color w:val="000000" w:themeColor="text1"/>
                <w:sz w:val="22"/>
                <w:szCs w:val="22"/>
              </w:rPr>
              <w:t>1939</w:t>
            </w:r>
          </w:p>
        </w:tc>
        <w:tc>
          <w:tcPr>
            <w:tcW w:w="874" w:type="dxa"/>
            <w:vMerge w:val="restart"/>
            <w:vAlign w:val="bottom"/>
          </w:tcPr>
          <w:p w14:paraId="0923937F" w14:textId="77777777" w:rsidR="00DE1D82" w:rsidRPr="00992C00" w:rsidRDefault="00DE1D82" w:rsidP="00354DEB">
            <w:pPr>
              <w:rPr>
                <w:color w:val="000000" w:themeColor="text1"/>
                <w:sz w:val="22"/>
                <w:szCs w:val="22"/>
              </w:rPr>
            </w:pPr>
            <w:r w:rsidRPr="00992C00">
              <w:rPr>
                <w:color w:val="000000" w:themeColor="text1"/>
                <w:sz w:val="22"/>
                <w:szCs w:val="22"/>
              </w:rPr>
              <w:t>7,758</w:t>
            </w:r>
          </w:p>
        </w:tc>
        <w:tc>
          <w:tcPr>
            <w:tcW w:w="768" w:type="dxa"/>
            <w:vMerge w:val="restart"/>
            <w:vAlign w:val="bottom"/>
          </w:tcPr>
          <w:p w14:paraId="34DE2323" w14:textId="77777777" w:rsidR="00DE1D82" w:rsidRPr="00992C00" w:rsidRDefault="00DE1D82" w:rsidP="00354DEB">
            <w:pPr>
              <w:rPr>
                <w:sz w:val="22"/>
                <w:szCs w:val="22"/>
              </w:rPr>
            </w:pPr>
            <w:r w:rsidRPr="00992C00">
              <w:rPr>
                <w:color w:val="000000" w:themeColor="text1"/>
                <w:sz w:val="22"/>
                <w:szCs w:val="22"/>
              </w:rPr>
              <w:t>2,401</w:t>
            </w:r>
          </w:p>
        </w:tc>
        <w:tc>
          <w:tcPr>
            <w:tcW w:w="756" w:type="dxa"/>
            <w:vMerge w:val="restart"/>
            <w:vAlign w:val="bottom"/>
          </w:tcPr>
          <w:p w14:paraId="48F6D1CD" w14:textId="77777777" w:rsidR="00DE1D82" w:rsidRPr="00992C00" w:rsidRDefault="00DE1D82" w:rsidP="00354DEB">
            <w:pPr>
              <w:rPr>
                <w:color w:val="000000" w:themeColor="text1"/>
                <w:sz w:val="22"/>
                <w:szCs w:val="22"/>
              </w:rPr>
            </w:pPr>
            <w:r w:rsidRPr="00992C00">
              <w:rPr>
                <w:color w:val="000000" w:themeColor="text1"/>
                <w:sz w:val="22"/>
                <w:szCs w:val="22"/>
              </w:rPr>
              <w:t>2,125</w:t>
            </w:r>
          </w:p>
        </w:tc>
        <w:tc>
          <w:tcPr>
            <w:tcW w:w="768" w:type="dxa"/>
            <w:vAlign w:val="bottom"/>
          </w:tcPr>
          <w:p w14:paraId="3FDB8861" w14:textId="77777777" w:rsidR="00DE1D82" w:rsidRPr="00992C00" w:rsidRDefault="00DE1D82" w:rsidP="00354DEB">
            <w:pPr>
              <w:rPr>
                <w:sz w:val="22"/>
                <w:szCs w:val="22"/>
              </w:rPr>
            </w:pPr>
            <w:r w:rsidRPr="00992C00">
              <w:rPr>
                <w:color w:val="000000" w:themeColor="text1"/>
                <w:sz w:val="22"/>
                <w:szCs w:val="22"/>
              </w:rPr>
              <w:t>2,679</w:t>
            </w:r>
          </w:p>
        </w:tc>
        <w:tc>
          <w:tcPr>
            <w:tcW w:w="671" w:type="dxa"/>
            <w:vAlign w:val="bottom"/>
          </w:tcPr>
          <w:p w14:paraId="640BC216" w14:textId="77777777" w:rsidR="00DE1D82" w:rsidRPr="00992C00" w:rsidRDefault="00DE1D82" w:rsidP="00354DEB">
            <w:pPr>
              <w:rPr>
                <w:sz w:val="22"/>
                <w:szCs w:val="22"/>
              </w:rPr>
            </w:pPr>
            <w:r w:rsidRPr="00992C00">
              <w:rPr>
                <w:color w:val="000000" w:themeColor="text1"/>
                <w:sz w:val="22"/>
                <w:szCs w:val="22"/>
              </w:rPr>
              <w:t>553</w:t>
            </w:r>
          </w:p>
        </w:tc>
      </w:tr>
      <w:tr w:rsidR="00DE1D82" w:rsidRPr="00992C00" w14:paraId="3C9C4B2B" w14:textId="77777777" w:rsidTr="00354DEB">
        <w:trPr>
          <w:trHeight w:hRule="exact" w:val="284"/>
        </w:trPr>
        <w:tc>
          <w:tcPr>
            <w:tcW w:w="1271" w:type="dxa"/>
            <w:vMerge/>
          </w:tcPr>
          <w:p w14:paraId="4EEF20B2" w14:textId="77777777" w:rsidR="00DE1D82" w:rsidRPr="00992C00" w:rsidRDefault="00DE1D82" w:rsidP="00354DEB">
            <w:pPr>
              <w:rPr>
                <w:color w:val="000000" w:themeColor="text1"/>
                <w:sz w:val="22"/>
                <w:szCs w:val="22"/>
              </w:rPr>
            </w:pPr>
          </w:p>
        </w:tc>
        <w:tc>
          <w:tcPr>
            <w:tcW w:w="1570" w:type="dxa"/>
          </w:tcPr>
          <w:p w14:paraId="46C63AA9" w14:textId="77777777" w:rsidR="00DE1D82" w:rsidRPr="00992C00" w:rsidRDefault="00DE1D82" w:rsidP="00354DEB">
            <w:pPr>
              <w:rPr>
                <w:rFonts w:eastAsia="Calibri"/>
                <w:sz w:val="22"/>
                <w:szCs w:val="22"/>
              </w:rPr>
            </w:pPr>
            <w:r w:rsidRPr="00992C00">
              <w:rPr>
                <w:rFonts w:eastAsia="Calibri"/>
                <w:sz w:val="22"/>
                <w:szCs w:val="22"/>
              </w:rPr>
              <w:t>Giza</w:t>
            </w:r>
          </w:p>
        </w:tc>
        <w:tc>
          <w:tcPr>
            <w:tcW w:w="2078" w:type="dxa"/>
            <w:vAlign w:val="bottom"/>
          </w:tcPr>
          <w:p w14:paraId="3DC531BF" w14:textId="77777777" w:rsidR="00DE1D82" w:rsidRPr="00992C00" w:rsidRDefault="00DE1D82" w:rsidP="00354DEB">
            <w:pPr>
              <w:rPr>
                <w:rFonts w:eastAsia="Calibri"/>
                <w:sz w:val="22"/>
                <w:szCs w:val="22"/>
              </w:rPr>
            </w:pPr>
            <w:r w:rsidRPr="00992C00">
              <w:rPr>
                <w:rFonts w:eastAsia="Calibri"/>
                <w:sz w:val="22"/>
                <w:szCs w:val="22"/>
              </w:rPr>
              <w:t>30.01322, 31.20779</w:t>
            </w:r>
          </w:p>
        </w:tc>
        <w:tc>
          <w:tcPr>
            <w:tcW w:w="772" w:type="dxa"/>
            <w:vMerge/>
            <w:vAlign w:val="bottom"/>
          </w:tcPr>
          <w:p w14:paraId="511249BF" w14:textId="77777777" w:rsidR="00DE1D82" w:rsidRPr="00992C00" w:rsidRDefault="00DE1D82" w:rsidP="00354DEB">
            <w:pPr>
              <w:rPr>
                <w:color w:val="000000" w:themeColor="text1"/>
                <w:sz w:val="22"/>
                <w:szCs w:val="22"/>
              </w:rPr>
            </w:pPr>
          </w:p>
        </w:tc>
        <w:tc>
          <w:tcPr>
            <w:tcW w:w="874" w:type="dxa"/>
            <w:vMerge/>
            <w:vAlign w:val="bottom"/>
          </w:tcPr>
          <w:p w14:paraId="45A40AAA" w14:textId="77777777" w:rsidR="00DE1D82" w:rsidRPr="00992C00" w:rsidRDefault="00DE1D82" w:rsidP="00354DEB">
            <w:pPr>
              <w:rPr>
                <w:color w:val="000000" w:themeColor="text1"/>
                <w:sz w:val="22"/>
                <w:szCs w:val="22"/>
              </w:rPr>
            </w:pPr>
          </w:p>
        </w:tc>
        <w:tc>
          <w:tcPr>
            <w:tcW w:w="768" w:type="dxa"/>
            <w:vMerge/>
            <w:vAlign w:val="bottom"/>
          </w:tcPr>
          <w:p w14:paraId="4139F346" w14:textId="77777777" w:rsidR="00DE1D82" w:rsidRPr="00992C00" w:rsidRDefault="00DE1D82" w:rsidP="00354DEB">
            <w:pPr>
              <w:rPr>
                <w:color w:val="000000" w:themeColor="text1"/>
                <w:sz w:val="22"/>
                <w:szCs w:val="22"/>
              </w:rPr>
            </w:pPr>
          </w:p>
        </w:tc>
        <w:tc>
          <w:tcPr>
            <w:tcW w:w="756" w:type="dxa"/>
            <w:vMerge/>
            <w:vAlign w:val="bottom"/>
          </w:tcPr>
          <w:p w14:paraId="6736A443" w14:textId="77777777" w:rsidR="00DE1D82" w:rsidRPr="00992C00" w:rsidRDefault="00DE1D82" w:rsidP="00354DEB">
            <w:pPr>
              <w:rPr>
                <w:color w:val="000000" w:themeColor="text1"/>
                <w:sz w:val="22"/>
                <w:szCs w:val="22"/>
              </w:rPr>
            </w:pPr>
          </w:p>
        </w:tc>
        <w:tc>
          <w:tcPr>
            <w:tcW w:w="768" w:type="dxa"/>
            <w:vAlign w:val="bottom"/>
          </w:tcPr>
          <w:p w14:paraId="36488465" w14:textId="77777777" w:rsidR="00DE1D82" w:rsidRPr="00992C00" w:rsidRDefault="00DE1D82" w:rsidP="00354DEB">
            <w:pPr>
              <w:rPr>
                <w:color w:val="000000" w:themeColor="text1"/>
                <w:sz w:val="22"/>
                <w:szCs w:val="22"/>
              </w:rPr>
            </w:pPr>
          </w:p>
        </w:tc>
        <w:tc>
          <w:tcPr>
            <w:tcW w:w="671" w:type="dxa"/>
            <w:vAlign w:val="bottom"/>
          </w:tcPr>
          <w:p w14:paraId="170BD94E" w14:textId="77777777" w:rsidR="00DE1D82" w:rsidRPr="00992C00" w:rsidRDefault="00DE1D82" w:rsidP="00354DEB">
            <w:pPr>
              <w:rPr>
                <w:color w:val="000000" w:themeColor="text1"/>
                <w:sz w:val="22"/>
                <w:szCs w:val="22"/>
              </w:rPr>
            </w:pPr>
          </w:p>
        </w:tc>
      </w:tr>
      <w:tr w:rsidR="00DE1D82" w:rsidRPr="00992C00" w14:paraId="78E0D70E" w14:textId="77777777" w:rsidTr="00354DEB">
        <w:trPr>
          <w:trHeight w:hRule="exact" w:val="284"/>
        </w:trPr>
        <w:tc>
          <w:tcPr>
            <w:tcW w:w="1271" w:type="dxa"/>
            <w:vMerge/>
          </w:tcPr>
          <w:p w14:paraId="52FC958C" w14:textId="77777777" w:rsidR="00DE1D82" w:rsidRPr="00992C00" w:rsidRDefault="00DE1D82" w:rsidP="00354DEB">
            <w:pPr>
              <w:rPr>
                <w:color w:val="000000" w:themeColor="text1"/>
                <w:sz w:val="22"/>
                <w:szCs w:val="22"/>
              </w:rPr>
            </w:pPr>
          </w:p>
        </w:tc>
        <w:tc>
          <w:tcPr>
            <w:tcW w:w="1570" w:type="dxa"/>
          </w:tcPr>
          <w:p w14:paraId="3F020F66" w14:textId="77777777" w:rsidR="00DE1D82" w:rsidRPr="00992C00" w:rsidRDefault="00DE1D82" w:rsidP="00354DEB">
            <w:pPr>
              <w:rPr>
                <w:rFonts w:eastAsia="Calibri"/>
                <w:sz w:val="22"/>
                <w:szCs w:val="22"/>
              </w:rPr>
            </w:pPr>
            <w:proofErr w:type="spellStart"/>
            <w:r w:rsidRPr="00992C00">
              <w:rPr>
                <w:rFonts w:eastAsia="Calibri"/>
                <w:sz w:val="22"/>
                <w:szCs w:val="22"/>
              </w:rPr>
              <w:t>Qalyoubia</w:t>
            </w:r>
            <w:proofErr w:type="spellEnd"/>
          </w:p>
        </w:tc>
        <w:tc>
          <w:tcPr>
            <w:tcW w:w="2078" w:type="dxa"/>
            <w:vAlign w:val="bottom"/>
          </w:tcPr>
          <w:p w14:paraId="4D159957" w14:textId="77777777" w:rsidR="00DE1D82" w:rsidRPr="00992C00" w:rsidRDefault="00DE1D82" w:rsidP="00354DEB">
            <w:pPr>
              <w:rPr>
                <w:rFonts w:eastAsia="Calibri"/>
                <w:sz w:val="22"/>
                <w:szCs w:val="22"/>
              </w:rPr>
            </w:pPr>
            <w:r w:rsidRPr="00992C00">
              <w:rPr>
                <w:rFonts w:eastAsia="Calibri"/>
                <w:sz w:val="22"/>
                <w:szCs w:val="22"/>
              </w:rPr>
              <w:t>30.17979, 1.20670</w:t>
            </w:r>
          </w:p>
        </w:tc>
        <w:tc>
          <w:tcPr>
            <w:tcW w:w="772" w:type="dxa"/>
            <w:vMerge/>
            <w:vAlign w:val="bottom"/>
          </w:tcPr>
          <w:p w14:paraId="50A87DEA" w14:textId="77777777" w:rsidR="00DE1D82" w:rsidRPr="00992C00" w:rsidRDefault="00DE1D82" w:rsidP="00354DEB">
            <w:pPr>
              <w:rPr>
                <w:color w:val="000000" w:themeColor="text1"/>
                <w:sz w:val="22"/>
                <w:szCs w:val="22"/>
              </w:rPr>
            </w:pPr>
          </w:p>
        </w:tc>
        <w:tc>
          <w:tcPr>
            <w:tcW w:w="874" w:type="dxa"/>
            <w:vMerge/>
            <w:vAlign w:val="bottom"/>
          </w:tcPr>
          <w:p w14:paraId="6AF355A5" w14:textId="77777777" w:rsidR="00DE1D82" w:rsidRPr="00992C00" w:rsidRDefault="00DE1D82" w:rsidP="00354DEB">
            <w:pPr>
              <w:rPr>
                <w:color w:val="000000" w:themeColor="text1"/>
                <w:sz w:val="22"/>
                <w:szCs w:val="22"/>
              </w:rPr>
            </w:pPr>
          </w:p>
        </w:tc>
        <w:tc>
          <w:tcPr>
            <w:tcW w:w="768" w:type="dxa"/>
            <w:vMerge/>
            <w:vAlign w:val="bottom"/>
          </w:tcPr>
          <w:p w14:paraId="14297A67" w14:textId="77777777" w:rsidR="00DE1D82" w:rsidRPr="00992C00" w:rsidRDefault="00DE1D82" w:rsidP="00354DEB">
            <w:pPr>
              <w:rPr>
                <w:color w:val="000000" w:themeColor="text1"/>
                <w:sz w:val="22"/>
                <w:szCs w:val="22"/>
              </w:rPr>
            </w:pPr>
          </w:p>
        </w:tc>
        <w:tc>
          <w:tcPr>
            <w:tcW w:w="756" w:type="dxa"/>
            <w:vMerge/>
            <w:vAlign w:val="bottom"/>
          </w:tcPr>
          <w:p w14:paraId="164984C8" w14:textId="77777777" w:rsidR="00DE1D82" w:rsidRPr="00992C00" w:rsidRDefault="00DE1D82" w:rsidP="00354DEB">
            <w:pPr>
              <w:rPr>
                <w:color w:val="000000" w:themeColor="text1"/>
                <w:sz w:val="22"/>
                <w:szCs w:val="22"/>
              </w:rPr>
            </w:pPr>
          </w:p>
        </w:tc>
        <w:tc>
          <w:tcPr>
            <w:tcW w:w="768" w:type="dxa"/>
            <w:vAlign w:val="bottom"/>
          </w:tcPr>
          <w:p w14:paraId="1D77AB73" w14:textId="77777777" w:rsidR="00DE1D82" w:rsidRPr="00992C00" w:rsidRDefault="00DE1D82" w:rsidP="00354DEB">
            <w:pPr>
              <w:rPr>
                <w:color w:val="000000" w:themeColor="text1"/>
                <w:sz w:val="22"/>
                <w:szCs w:val="22"/>
              </w:rPr>
            </w:pPr>
          </w:p>
        </w:tc>
        <w:tc>
          <w:tcPr>
            <w:tcW w:w="671" w:type="dxa"/>
            <w:vAlign w:val="bottom"/>
          </w:tcPr>
          <w:p w14:paraId="12F91680" w14:textId="77777777" w:rsidR="00DE1D82" w:rsidRPr="00992C00" w:rsidRDefault="00DE1D82" w:rsidP="00354DEB">
            <w:pPr>
              <w:rPr>
                <w:color w:val="000000" w:themeColor="text1"/>
                <w:sz w:val="22"/>
                <w:szCs w:val="22"/>
              </w:rPr>
            </w:pPr>
          </w:p>
        </w:tc>
      </w:tr>
      <w:tr w:rsidR="00DE1D82" w:rsidRPr="00992C00" w14:paraId="5F2436D8" w14:textId="77777777" w:rsidTr="00354DEB">
        <w:trPr>
          <w:trHeight w:val="284"/>
        </w:trPr>
        <w:tc>
          <w:tcPr>
            <w:tcW w:w="1271" w:type="dxa"/>
            <w:vMerge w:val="restart"/>
          </w:tcPr>
          <w:p w14:paraId="64A73AE1" w14:textId="77777777" w:rsidR="00DE1D82" w:rsidRPr="00992C00" w:rsidRDefault="00DE1D82" w:rsidP="00354DEB">
            <w:pPr>
              <w:rPr>
                <w:sz w:val="22"/>
                <w:szCs w:val="22"/>
              </w:rPr>
            </w:pPr>
            <w:r w:rsidRPr="00992C00">
              <w:rPr>
                <w:color w:val="000000" w:themeColor="text1"/>
                <w:sz w:val="22"/>
                <w:szCs w:val="22"/>
              </w:rPr>
              <w:t>Damietta</w:t>
            </w:r>
          </w:p>
        </w:tc>
        <w:tc>
          <w:tcPr>
            <w:tcW w:w="1570" w:type="dxa"/>
          </w:tcPr>
          <w:p w14:paraId="7E8AC13F" w14:textId="77777777" w:rsidR="00DE1D82" w:rsidRPr="00992C00" w:rsidRDefault="00DE1D82" w:rsidP="00354DEB">
            <w:pPr>
              <w:rPr>
                <w:rFonts w:eastAsia="Calibri"/>
                <w:sz w:val="22"/>
                <w:szCs w:val="22"/>
              </w:rPr>
            </w:pPr>
            <w:r w:rsidRPr="00992C00">
              <w:rPr>
                <w:rFonts w:eastAsia="Calibri"/>
                <w:sz w:val="22"/>
                <w:szCs w:val="22"/>
              </w:rPr>
              <w:t xml:space="preserve">New Damietta </w:t>
            </w:r>
          </w:p>
        </w:tc>
        <w:tc>
          <w:tcPr>
            <w:tcW w:w="2078" w:type="dxa"/>
            <w:vAlign w:val="bottom"/>
          </w:tcPr>
          <w:p w14:paraId="2C24833A" w14:textId="77777777" w:rsidR="00DE1D82" w:rsidRPr="00992C00" w:rsidRDefault="00DE1D82" w:rsidP="00354DEB">
            <w:pPr>
              <w:rPr>
                <w:sz w:val="22"/>
                <w:szCs w:val="22"/>
              </w:rPr>
            </w:pPr>
            <w:r w:rsidRPr="00992C00">
              <w:rPr>
                <w:rFonts w:eastAsia="Calibri"/>
                <w:sz w:val="22"/>
                <w:szCs w:val="22"/>
              </w:rPr>
              <w:t>31.45421, 31.6664</w:t>
            </w:r>
          </w:p>
        </w:tc>
        <w:tc>
          <w:tcPr>
            <w:tcW w:w="772" w:type="dxa"/>
            <w:vMerge w:val="restart"/>
            <w:vAlign w:val="bottom"/>
          </w:tcPr>
          <w:p w14:paraId="0FCB0CEF" w14:textId="77777777" w:rsidR="00DE1D82" w:rsidRPr="00992C00" w:rsidRDefault="00DE1D82" w:rsidP="00354DEB">
            <w:pPr>
              <w:rPr>
                <w:sz w:val="22"/>
                <w:szCs w:val="22"/>
              </w:rPr>
            </w:pPr>
            <w:r w:rsidRPr="00992C00">
              <w:rPr>
                <w:color w:val="000000" w:themeColor="text1"/>
                <w:sz w:val="22"/>
                <w:szCs w:val="22"/>
              </w:rPr>
              <w:t>223</w:t>
            </w:r>
          </w:p>
        </w:tc>
        <w:tc>
          <w:tcPr>
            <w:tcW w:w="874" w:type="dxa"/>
            <w:vMerge w:val="restart"/>
            <w:vAlign w:val="bottom"/>
          </w:tcPr>
          <w:p w14:paraId="7BBBDD86" w14:textId="77777777" w:rsidR="00DE1D82" w:rsidRPr="00992C00" w:rsidRDefault="00DE1D82" w:rsidP="00354DEB">
            <w:pPr>
              <w:rPr>
                <w:color w:val="000000" w:themeColor="text1"/>
                <w:sz w:val="22"/>
                <w:szCs w:val="22"/>
              </w:rPr>
            </w:pPr>
            <w:r w:rsidRPr="00992C00">
              <w:rPr>
                <w:color w:val="000000" w:themeColor="text1"/>
                <w:sz w:val="22"/>
                <w:szCs w:val="22"/>
              </w:rPr>
              <w:t>892</w:t>
            </w:r>
          </w:p>
        </w:tc>
        <w:tc>
          <w:tcPr>
            <w:tcW w:w="768" w:type="dxa"/>
            <w:vMerge w:val="restart"/>
            <w:vAlign w:val="bottom"/>
          </w:tcPr>
          <w:p w14:paraId="712E606D" w14:textId="77777777" w:rsidR="00DE1D82" w:rsidRPr="00992C00" w:rsidRDefault="00DE1D82" w:rsidP="00354DEB">
            <w:pPr>
              <w:rPr>
                <w:sz w:val="22"/>
                <w:szCs w:val="22"/>
              </w:rPr>
            </w:pPr>
            <w:r w:rsidRPr="00992C00">
              <w:rPr>
                <w:color w:val="000000" w:themeColor="text1"/>
                <w:sz w:val="22"/>
                <w:szCs w:val="22"/>
              </w:rPr>
              <w:t>216</w:t>
            </w:r>
          </w:p>
        </w:tc>
        <w:tc>
          <w:tcPr>
            <w:tcW w:w="756" w:type="dxa"/>
            <w:vMerge w:val="restart"/>
            <w:vAlign w:val="bottom"/>
          </w:tcPr>
          <w:p w14:paraId="1B363474" w14:textId="77777777" w:rsidR="00DE1D82" w:rsidRPr="00992C00" w:rsidRDefault="00DE1D82" w:rsidP="00354DEB">
            <w:pPr>
              <w:rPr>
                <w:sz w:val="22"/>
                <w:szCs w:val="22"/>
              </w:rPr>
            </w:pPr>
            <w:r w:rsidRPr="00992C00">
              <w:rPr>
                <w:color w:val="000000" w:themeColor="text1"/>
                <w:sz w:val="22"/>
                <w:szCs w:val="22"/>
              </w:rPr>
              <w:t>156</w:t>
            </w:r>
          </w:p>
        </w:tc>
        <w:tc>
          <w:tcPr>
            <w:tcW w:w="768" w:type="dxa"/>
            <w:vAlign w:val="bottom"/>
          </w:tcPr>
          <w:p w14:paraId="09870D8D" w14:textId="77777777" w:rsidR="00DE1D82" w:rsidRPr="00992C00" w:rsidRDefault="00DE1D82" w:rsidP="00354DEB">
            <w:pPr>
              <w:rPr>
                <w:sz w:val="22"/>
                <w:szCs w:val="22"/>
              </w:rPr>
            </w:pPr>
            <w:r w:rsidRPr="00992C00">
              <w:rPr>
                <w:color w:val="000000" w:themeColor="text1"/>
                <w:sz w:val="22"/>
                <w:szCs w:val="22"/>
              </w:rPr>
              <w:t>496</w:t>
            </w:r>
          </w:p>
        </w:tc>
        <w:tc>
          <w:tcPr>
            <w:tcW w:w="671" w:type="dxa"/>
            <w:vAlign w:val="bottom"/>
          </w:tcPr>
          <w:p w14:paraId="1D1F91AC" w14:textId="77777777" w:rsidR="00DE1D82" w:rsidRPr="00992C00" w:rsidRDefault="00DE1D82" w:rsidP="00354DEB">
            <w:pPr>
              <w:rPr>
                <w:sz w:val="22"/>
                <w:szCs w:val="22"/>
              </w:rPr>
            </w:pPr>
            <w:r w:rsidRPr="00992C00">
              <w:rPr>
                <w:color w:val="000000" w:themeColor="text1"/>
                <w:sz w:val="22"/>
                <w:szCs w:val="22"/>
              </w:rPr>
              <w:t>24</w:t>
            </w:r>
          </w:p>
        </w:tc>
      </w:tr>
      <w:tr w:rsidR="00DE1D82" w:rsidRPr="00992C00" w14:paraId="26087D0A" w14:textId="77777777" w:rsidTr="00354DEB">
        <w:trPr>
          <w:trHeight w:val="284"/>
        </w:trPr>
        <w:tc>
          <w:tcPr>
            <w:tcW w:w="1271" w:type="dxa"/>
            <w:vMerge/>
          </w:tcPr>
          <w:p w14:paraId="0B58E1A0" w14:textId="77777777" w:rsidR="00DE1D82" w:rsidRPr="00992C00" w:rsidRDefault="00DE1D82" w:rsidP="00354DEB">
            <w:pPr>
              <w:rPr>
                <w:color w:val="000000" w:themeColor="text1"/>
                <w:sz w:val="22"/>
                <w:szCs w:val="22"/>
              </w:rPr>
            </w:pPr>
          </w:p>
        </w:tc>
        <w:tc>
          <w:tcPr>
            <w:tcW w:w="1570" w:type="dxa"/>
          </w:tcPr>
          <w:p w14:paraId="6BD472D7" w14:textId="77777777" w:rsidR="00DE1D82" w:rsidRPr="00992C00" w:rsidRDefault="00DE1D82" w:rsidP="00354DEB">
            <w:pPr>
              <w:rPr>
                <w:rFonts w:eastAsia="Calibri"/>
                <w:sz w:val="22"/>
                <w:szCs w:val="22"/>
              </w:rPr>
            </w:pPr>
            <w:r w:rsidRPr="00992C00">
              <w:rPr>
                <w:rFonts w:eastAsia="Calibri"/>
                <w:sz w:val="22"/>
                <w:szCs w:val="22"/>
              </w:rPr>
              <w:t>Ras El-bar</w:t>
            </w:r>
          </w:p>
        </w:tc>
        <w:tc>
          <w:tcPr>
            <w:tcW w:w="2078" w:type="dxa"/>
            <w:vAlign w:val="bottom"/>
          </w:tcPr>
          <w:p w14:paraId="50469964" w14:textId="77777777" w:rsidR="00DE1D82" w:rsidRPr="00992C00" w:rsidRDefault="00DE1D82" w:rsidP="00354DEB">
            <w:r w:rsidRPr="00992C00">
              <w:rPr>
                <w:rFonts w:eastAsia="Calibri"/>
                <w:sz w:val="22"/>
                <w:szCs w:val="22"/>
              </w:rPr>
              <w:t>31.50378, 31.82769</w:t>
            </w:r>
          </w:p>
        </w:tc>
        <w:tc>
          <w:tcPr>
            <w:tcW w:w="772" w:type="dxa"/>
            <w:vMerge/>
            <w:vAlign w:val="bottom"/>
          </w:tcPr>
          <w:p w14:paraId="3F7771C3" w14:textId="77777777" w:rsidR="00DE1D82" w:rsidRPr="00992C00" w:rsidRDefault="00DE1D82" w:rsidP="00354DEB">
            <w:pPr>
              <w:rPr>
                <w:color w:val="000000" w:themeColor="text1"/>
                <w:sz w:val="22"/>
                <w:szCs w:val="22"/>
              </w:rPr>
            </w:pPr>
          </w:p>
        </w:tc>
        <w:tc>
          <w:tcPr>
            <w:tcW w:w="874" w:type="dxa"/>
            <w:vMerge/>
            <w:vAlign w:val="bottom"/>
          </w:tcPr>
          <w:p w14:paraId="645416E9" w14:textId="77777777" w:rsidR="00DE1D82" w:rsidRPr="00992C00" w:rsidRDefault="00DE1D82" w:rsidP="00354DEB">
            <w:pPr>
              <w:rPr>
                <w:color w:val="000000" w:themeColor="text1"/>
                <w:sz w:val="22"/>
                <w:szCs w:val="22"/>
              </w:rPr>
            </w:pPr>
          </w:p>
        </w:tc>
        <w:tc>
          <w:tcPr>
            <w:tcW w:w="768" w:type="dxa"/>
            <w:vMerge/>
            <w:vAlign w:val="bottom"/>
          </w:tcPr>
          <w:p w14:paraId="08FFD705" w14:textId="77777777" w:rsidR="00DE1D82" w:rsidRPr="00992C00" w:rsidRDefault="00DE1D82" w:rsidP="00354DEB">
            <w:pPr>
              <w:rPr>
                <w:color w:val="000000" w:themeColor="text1"/>
                <w:sz w:val="22"/>
                <w:szCs w:val="22"/>
              </w:rPr>
            </w:pPr>
          </w:p>
        </w:tc>
        <w:tc>
          <w:tcPr>
            <w:tcW w:w="756" w:type="dxa"/>
            <w:vMerge/>
            <w:vAlign w:val="bottom"/>
          </w:tcPr>
          <w:p w14:paraId="59E87D48" w14:textId="77777777" w:rsidR="00DE1D82" w:rsidRPr="00992C00" w:rsidRDefault="00DE1D82" w:rsidP="00354DEB">
            <w:pPr>
              <w:rPr>
                <w:color w:val="000000" w:themeColor="text1"/>
                <w:sz w:val="22"/>
                <w:szCs w:val="22"/>
              </w:rPr>
            </w:pPr>
          </w:p>
        </w:tc>
        <w:tc>
          <w:tcPr>
            <w:tcW w:w="768" w:type="dxa"/>
            <w:vAlign w:val="bottom"/>
          </w:tcPr>
          <w:p w14:paraId="471B2246" w14:textId="77777777" w:rsidR="00DE1D82" w:rsidRPr="00992C00" w:rsidRDefault="00DE1D82" w:rsidP="00354DEB">
            <w:pPr>
              <w:rPr>
                <w:color w:val="000000" w:themeColor="text1"/>
                <w:sz w:val="22"/>
                <w:szCs w:val="22"/>
              </w:rPr>
            </w:pPr>
          </w:p>
        </w:tc>
        <w:tc>
          <w:tcPr>
            <w:tcW w:w="671" w:type="dxa"/>
            <w:vAlign w:val="bottom"/>
          </w:tcPr>
          <w:p w14:paraId="76FEBF94" w14:textId="77777777" w:rsidR="00DE1D82" w:rsidRPr="00992C00" w:rsidRDefault="00DE1D82" w:rsidP="00354DEB">
            <w:pPr>
              <w:rPr>
                <w:color w:val="000000" w:themeColor="text1"/>
                <w:sz w:val="22"/>
                <w:szCs w:val="22"/>
              </w:rPr>
            </w:pPr>
          </w:p>
        </w:tc>
      </w:tr>
      <w:tr w:rsidR="00DE1D82" w:rsidRPr="00992C00" w14:paraId="21691004" w14:textId="77777777" w:rsidTr="00354DEB">
        <w:trPr>
          <w:trHeight w:val="248"/>
        </w:trPr>
        <w:tc>
          <w:tcPr>
            <w:tcW w:w="2841" w:type="dxa"/>
            <w:gridSpan w:val="2"/>
          </w:tcPr>
          <w:p w14:paraId="2EB1AE3E" w14:textId="77777777" w:rsidR="00DE1D82" w:rsidRPr="00992C00" w:rsidRDefault="00DE1D82" w:rsidP="00354DEB">
            <w:pPr>
              <w:rPr>
                <w:b/>
                <w:sz w:val="22"/>
                <w:szCs w:val="22"/>
              </w:rPr>
            </w:pPr>
            <w:r w:rsidRPr="00992C00">
              <w:rPr>
                <w:b/>
                <w:sz w:val="22"/>
                <w:szCs w:val="22"/>
              </w:rPr>
              <w:t>Total</w:t>
            </w:r>
          </w:p>
        </w:tc>
        <w:tc>
          <w:tcPr>
            <w:tcW w:w="2078" w:type="dxa"/>
            <w:vAlign w:val="bottom"/>
          </w:tcPr>
          <w:p w14:paraId="7176508B" w14:textId="77777777" w:rsidR="00DE1D82" w:rsidRPr="00992C00" w:rsidRDefault="00DE1D82" w:rsidP="00354DEB"/>
        </w:tc>
        <w:tc>
          <w:tcPr>
            <w:tcW w:w="772" w:type="dxa"/>
            <w:vAlign w:val="bottom"/>
          </w:tcPr>
          <w:p w14:paraId="62FCE466" w14:textId="77777777" w:rsidR="00DE1D82" w:rsidRPr="00992C00" w:rsidRDefault="00DE1D82" w:rsidP="00354DEB">
            <w:pPr>
              <w:rPr>
                <w:b/>
                <w:sz w:val="22"/>
                <w:szCs w:val="22"/>
              </w:rPr>
            </w:pPr>
            <w:r w:rsidRPr="00992C00">
              <w:rPr>
                <w:b/>
                <w:bCs/>
                <w:color w:val="000000" w:themeColor="text1"/>
                <w:sz w:val="22"/>
                <w:szCs w:val="22"/>
              </w:rPr>
              <w:t xml:space="preserve"> 4101</w:t>
            </w:r>
          </w:p>
        </w:tc>
        <w:tc>
          <w:tcPr>
            <w:tcW w:w="874" w:type="dxa"/>
            <w:vAlign w:val="bottom"/>
          </w:tcPr>
          <w:p w14:paraId="1AD2F94B" w14:textId="77777777" w:rsidR="00DE1D82" w:rsidRPr="00992C00" w:rsidRDefault="00DE1D82" w:rsidP="00354DEB">
            <w:pPr>
              <w:rPr>
                <w:b/>
                <w:bCs/>
                <w:color w:val="000000" w:themeColor="text1"/>
                <w:sz w:val="22"/>
                <w:szCs w:val="22"/>
              </w:rPr>
            </w:pPr>
            <w:r w:rsidRPr="00992C00">
              <w:rPr>
                <w:b/>
                <w:bCs/>
                <w:color w:val="000000" w:themeColor="text1"/>
                <w:sz w:val="22"/>
                <w:szCs w:val="22"/>
              </w:rPr>
              <w:t>16,408</w:t>
            </w:r>
          </w:p>
        </w:tc>
        <w:tc>
          <w:tcPr>
            <w:tcW w:w="768" w:type="dxa"/>
            <w:vAlign w:val="bottom"/>
          </w:tcPr>
          <w:p w14:paraId="2AB27CBA" w14:textId="77777777" w:rsidR="00DE1D82" w:rsidRPr="00992C00" w:rsidRDefault="00DE1D82" w:rsidP="00354DEB">
            <w:pPr>
              <w:rPr>
                <w:b/>
                <w:sz w:val="22"/>
                <w:szCs w:val="22"/>
              </w:rPr>
            </w:pPr>
            <w:r w:rsidRPr="00992C00">
              <w:rPr>
                <w:b/>
                <w:bCs/>
                <w:color w:val="000000" w:themeColor="text1"/>
                <w:sz w:val="22"/>
                <w:szCs w:val="22"/>
              </w:rPr>
              <w:t>5,018</w:t>
            </w:r>
          </w:p>
        </w:tc>
        <w:tc>
          <w:tcPr>
            <w:tcW w:w="756" w:type="dxa"/>
            <w:vAlign w:val="bottom"/>
          </w:tcPr>
          <w:p w14:paraId="1C67B42E" w14:textId="77777777" w:rsidR="00DE1D82" w:rsidRPr="00992C00" w:rsidRDefault="00DE1D82" w:rsidP="00354DEB">
            <w:pPr>
              <w:rPr>
                <w:b/>
                <w:sz w:val="22"/>
                <w:szCs w:val="22"/>
              </w:rPr>
            </w:pPr>
            <w:r w:rsidRPr="00992C00">
              <w:rPr>
                <w:b/>
                <w:bCs/>
                <w:color w:val="000000" w:themeColor="text1"/>
                <w:sz w:val="22"/>
                <w:szCs w:val="22"/>
              </w:rPr>
              <w:t>4,406</w:t>
            </w:r>
          </w:p>
        </w:tc>
        <w:tc>
          <w:tcPr>
            <w:tcW w:w="768" w:type="dxa"/>
            <w:vAlign w:val="bottom"/>
          </w:tcPr>
          <w:p w14:paraId="5177FC90" w14:textId="77777777" w:rsidR="00DE1D82" w:rsidRPr="00992C00" w:rsidRDefault="00DE1D82" w:rsidP="00354DEB">
            <w:pPr>
              <w:rPr>
                <w:b/>
                <w:sz w:val="22"/>
                <w:szCs w:val="22"/>
              </w:rPr>
            </w:pPr>
            <w:r w:rsidRPr="00992C00">
              <w:rPr>
                <w:b/>
                <w:bCs/>
                <w:color w:val="000000" w:themeColor="text1"/>
                <w:sz w:val="22"/>
                <w:szCs w:val="22"/>
              </w:rPr>
              <w:t>5,854</w:t>
            </w:r>
          </w:p>
        </w:tc>
        <w:tc>
          <w:tcPr>
            <w:tcW w:w="671" w:type="dxa"/>
            <w:vAlign w:val="bottom"/>
          </w:tcPr>
          <w:p w14:paraId="0320EE77" w14:textId="77777777" w:rsidR="00DE1D82" w:rsidRPr="00992C00" w:rsidRDefault="00DE1D82" w:rsidP="00354DEB">
            <w:pPr>
              <w:rPr>
                <w:b/>
                <w:sz w:val="22"/>
                <w:szCs w:val="22"/>
              </w:rPr>
            </w:pPr>
            <w:r w:rsidRPr="00992C00">
              <w:rPr>
                <w:b/>
                <w:bCs/>
                <w:color w:val="000000" w:themeColor="text1"/>
                <w:sz w:val="22"/>
                <w:szCs w:val="22"/>
              </w:rPr>
              <w:t>1130</w:t>
            </w:r>
          </w:p>
        </w:tc>
      </w:tr>
    </w:tbl>
    <w:p w14:paraId="7ADF2328" w14:textId="5812F2E1" w:rsidR="00A23ABE" w:rsidRDefault="0020350C" w:rsidP="00A23ABE">
      <w:pPr>
        <w:rPr>
          <w:rFonts w:asciiTheme="minorHAnsi" w:hAnsiTheme="minorHAnsi" w:cstheme="minorHAnsi"/>
          <w:sz w:val="22"/>
          <w:szCs w:val="22"/>
          <w:lang w:val="en-GB"/>
        </w:rPr>
      </w:pPr>
      <w:r>
        <w:rPr>
          <w:rFonts w:asciiTheme="minorHAnsi" w:hAnsiTheme="minorHAnsi" w:cstheme="minorHAnsi"/>
          <w:sz w:val="22"/>
          <w:szCs w:val="22"/>
          <w:lang w:val="en-GB"/>
        </w:rPr>
        <w:t xml:space="preserve">Refugees </w:t>
      </w:r>
      <w:r w:rsidR="00B00F89">
        <w:rPr>
          <w:rFonts w:asciiTheme="minorHAnsi" w:hAnsiTheme="minorHAnsi" w:cstheme="minorHAnsi"/>
          <w:sz w:val="22"/>
          <w:szCs w:val="22"/>
          <w:lang w:val="en-GB"/>
        </w:rPr>
        <w:t>especially women and girls are the impact groups.</w:t>
      </w:r>
    </w:p>
    <w:p w14:paraId="15E9F0C5" w14:textId="3683BC93" w:rsidR="00B00F89" w:rsidRDefault="00B00F89" w:rsidP="00A23ABE">
      <w:pPr>
        <w:rPr>
          <w:rFonts w:asciiTheme="minorHAnsi" w:hAnsiTheme="minorHAnsi" w:cstheme="minorHAnsi"/>
          <w:sz w:val="22"/>
          <w:szCs w:val="22"/>
          <w:lang w:val="en-GB"/>
        </w:rPr>
      </w:pPr>
      <w:r>
        <w:rPr>
          <w:rFonts w:asciiTheme="minorHAnsi" w:hAnsiTheme="minorHAnsi" w:cstheme="minorHAnsi"/>
          <w:sz w:val="22"/>
          <w:szCs w:val="22"/>
          <w:lang w:val="en-GB"/>
        </w:rPr>
        <w:t>Men, boys, women and girls are the target groups.</w:t>
      </w:r>
    </w:p>
    <w:p w14:paraId="5A41F035" w14:textId="44A2281A" w:rsidR="00B00F89" w:rsidRDefault="00B00F89" w:rsidP="00A23ABE">
      <w:pPr>
        <w:rPr>
          <w:rFonts w:asciiTheme="minorHAnsi" w:hAnsiTheme="minorHAnsi" w:cstheme="minorHAnsi"/>
          <w:sz w:val="22"/>
          <w:szCs w:val="22"/>
          <w:lang w:val="en-GB"/>
        </w:rPr>
      </w:pPr>
      <w:r>
        <w:rPr>
          <w:rFonts w:asciiTheme="minorHAnsi" w:hAnsiTheme="minorHAnsi" w:cstheme="minorHAnsi"/>
          <w:sz w:val="22"/>
          <w:szCs w:val="22"/>
          <w:lang w:val="en-GB"/>
        </w:rPr>
        <w:t>*Sample should be calculated per each component of the project as each component is targeting different target group.</w:t>
      </w:r>
    </w:p>
    <w:p w14:paraId="4A0533D4" w14:textId="77777777" w:rsidR="00B00F89" w:rsidRPr="006912EF" w:rsidRDefault="00B00F89" w:rsidP="00A23ABE">
      <w:pPr>
        <w:rPr>
          <w:rFonts w:asciiTheme="minorHAnsi" w:hAnsiTheme="minorHAnsi" w:cstheme="minorHAnsi"/>
          <w:sz w:val="22"/>
          <w:szCs w:val="22"/>
          <w:lang w:val="en-GB"/>
        </w:rPr>
      </w:pPr>
    </w:p>
    <w:p w14:paraId="7233A11C" w14:textId="77777777" w:rsidR="00963F96" w:rsidRPr="006912EF" w:rsidRDefault="00963F96" w:rsidP="00963F96">
      <w:pPr>
        <w:rPr>
          <w:rFonts w:asciiTheme="minorHAnsi" w:hAnsiTheme="minorHAnsi" w:cstheme="minorHAnsi"/>
          <w:b/>
          <w:bCs/>
          <w:sz w:val="22"/>
          <w:szCs w:val="22"/>
          <w:u w:val="single"/>
        </w:rPr>
      </w:pPr>
      <w:r w:rsidRPr="006912EF">
        <w:rPr>
          <w:rFonts w:asciiTheme="minorHAnsi" w:hAnsiTheme="minorHAnsi" w:cstheme="minorHAnsi"/>
          <w:b/>
          <w:bCs/>
          <w:sz w:val="22"/>
          <w:szCs w:val="22"/>
          <w:u w:val="single"/>
        </w:rPr>
        <w:t>Objective of the Assignment:</w:t>
      </w:r>
    </w:p>
    <w:p w14:paraId="41B8AFE6" w14:textId="77777777" w:rsidR="00512114" w:rsidRPr="006912EF" w:rsidRDefault="00512114" w:rsidP="00963F96">
      <w:pPr>
        <w:rPr>
          <w:rFonts w:asciiTheme="minorHAnsi" w:hAnsiTheme="minorHAnsi" w:cstheme="minorHAnsi"/>
          <w:b/>
          <w:bCs/>
          <w:sz w:val="22"/>
          <w:szCs w:val="22"/>
          <w:u w:val="single"/>
          <w:lang w:bidi="ar-EG"/>
        </w:rPr>
      </w:pPr>
    </w:p>
    <w:p w14:paraId="6540E6CA" w14:textId="0744EF2C" w:rsidR="00963F96" w:rsidRPr="006912EF" w:rsidRDefault="00963F96" w:rsidP="00963F96">
      <w:pPr>
        <w:rPr>
          <w:rFonts w:asciiTheme="minorHAnsi" w:hAnsiTheme="minorHAnsi" w:cstheme="minorHAnsi"/>
          <w:sz w:val="22"/>
          <w:szCs w:val="22"/>
        </w:rPr>
      </w:pPr>
      <w:r w:rsidRPr="006912EF">
        <w:rPr>
          <w:rFonts w:asciiTheme="minorHAnsi" w:hAnsiTheme="minorHAnsi" w:cstheme="minorHAnsi"/>
          <w:sz w:val="22"/>
          <w:szCs w:val="22"/>
        </w:rPr>
        <w:t>CARE Egypt is seeking the services of a professional consultant/ consultancy firm in the field of monitoring and evaluation for an assignment with the objective of conducting a</w:t>
      </w:r>
      <w:r w:rsidR="00103C88" w:rsidRPr="006912EF">
        <w:rPr>
          <w:rFonts w:asciiTheme="minorHAnsi" w:hAnsiTheme="minorHAnsi" w:cstheme="minorHAnsi"/>
          <w:sz w:val="22"/>
          <w:szCs w:val="22"/>
        </w:rPr>
        <w:t>n</w:t>
      </w:r>
      <w:r w:rsidRPr="006912EF">
        <w:rPr>
          <w:rFonts w:asciiTheme="minorHAnsi" w:hAnsiTheme="minorHAnsi" w:cstheme="minorHAnsi"/>
          <w:sz w:val="22"/>
          <w:szCs w:val="22"/>
        </w:rPr>
        <w:t xml:space="preserve"> End</w:t>
      </w:r>
      <w:r w:rsidR="00785EC3" w:rsidRPr="006912EF">
        <w:rPr>
          <w:rFonts w:asciiTheme="minorHAnsi" w:hAnsiTheme="minorHAnsi" w:cstheme="minorHAnsi"/>
          <w:sz w:val="22"/>
          <w:szCs w:val="22"/>
        </w:rPr>
        <w:t xml:space="preserve"> </w:t>
      </w:r>
      <w:r w:rsidRPr="006912EF">
        <w:rPr>
          <w:rFonts w:asciiTheme="minorHAnsi" w:hAnsiTheme="minorHAnsi" w:cstheme="minorHAnsi"/>
          <w:sz w:val="22"/>
          <w:szCs w:val="22"/>
        </w:rPr>
        <w:t>line study for the project.</w:t>
      </w:r>
    </w:p>
    <w:p w14:paraId="05E2C43B" w14:textId="77777777" w:rsidR="00963F96" w:rsidRPr="006912EF" w:rsidRDefault="00963F96" w:rsidP="00963F96">
      <w:pPr>
        <w:rPr>
          <w:rFonts w:asciiTheme="minorHAnsi" w:hAnsiTheme="minorHAnsi" w:cstheme="minorHAnsi"/>
          <w:sz w:val="22"/>
          <w:szCs w:val="22"/>
        </w:rPr>
      </w:pPr>
    </w:p>
    <w:p w14:paraId="4210B658" w14:textId="101F38F4" w:rsidR="008D553B" w:rsidRDefault="00963F96" w:rsidP="007E68EA">
      <w:pPr>
        <w:rPr>
          <w:rFonts w:asciiTheme="minorHAnsi" w:hAnsiTheme="minorHAnsi" w:cstheme="minorHAnsi"/>
          <w:sz w:val="22"/>
          <w:szCs w:val="22"/>
          <w:lang w:bidi="ar-EG"/>
        </w:rPr>
      </w:pPr>
      <w:r w:rsidRPr="006912EF">
        <w:rPr>
          <w:rFonts w:asciiTheme="minorHAnsi" w:hAnsiTheme="minorHAnsi" w:cstheme="minorHAnsi"/>
          <w:sz w:val="22"/>
          <w:szCs w:val="22"/>
          <w:lang w:bidi="ar-EG"/>
        </w:rPr>
        <w:t>The objective of the assignment to conduct an end line study for the project. This study will</w:t>
      </w:r>
      <w:r w:rsidR="008D553B">
        <w:rPr>
          <w:rFonts w:asciiTheme="minorHAnsi" w:hAnsiTheme="minorHAnsi" w:cstheme="minorHAnsi"/>
          <w:sz w:val="22"/>
          <w:szCs w:val="22"/>
          <w:lang w:bidi="ar-EG"/>
        </w:rPr>
        <w:t xml:space="preserve">: </w:t>
      </w:r>
    </w:p>
    <w:p w14:paraId="4A85F545" w14:textId="6352C070" w:rsidR="008D553B" w:rsidRDefault="008D553B" w:rsidP="008D553B">
      <w:pPr>
        <w:pStyle w:val="ListParagraph"/>
        <w:numPr>
          <w:ilvl w:val="0"/>
          <w:numId w:val="45"/>
        </w:numPr>
        <w:rPr>
          <w:rFonts w:asciiTheme="minorHAnsi" w:hAnsiTheme="minorHAnsi" w:cstheme="minorHAnsi"/>
          <w:sz w:val="22"/>
          <w:szCs w:val="22"/>
          <w:lang w:bidi="ar-EG"/>
        </w:rPr>
      </w:pPr>
      <w:r>
        <w:rPr>
          <w:rFonts w:asciiTheme="minorHAnsi" w:hAnsiTheme="minorHAnsi" w:cstheme="minorHAnsi"/>
          <w:sz w:val="22"/>
          <w:szCs w:val="22"/>
          <w:lang w:bidi="ar-EG"/>
        </w:rPr>
        <w:t>Measure the</w:t>
      </w:r>
      <w:r w:rsidR="00963F96" w:rsidRPr="008D553B">
        <w:rPr>
          <w:rFonts w:asciiTheme="minorHAnsi" w:hAnsiTheme="minorHAnsi" w:cstheme="minorHAnsi"/>
          <w:sz w:val="22"/>
          <w:szCs w:val="22"/>
          <w:lang w:bidi="ar-EG"/>
        </w:rPr>
        <w:t xml:space="preserve"> project’s achievement against expected objective and results aligning with set indicators at objective and results levels.</w:t>
      </w:r>
    </w:p>
    <w:p w14:paraId="4F05398E" w14:textId="45097D4E" w:rsidR="008D553B" w:rsidRDefault="00963F96" w:rsidP="008D553B">
      <w:pPr>
        <w:pStyle w:val="ListParagraph"/>
        <w:numPr>
          <w:ilvl w:val="0"/>
          <w:numId w:val="45"/>
        </w:numPr>
        <w:rPr>
          <w:rFonts w:asciiTheme="minorHAnsi" w:hAnsiTheme="minorHAnsi" w:cstheme="minorHAnsi"/>
          <w:sz w:val="22"/>
          <w:szCs w:val="22"/>
          <w:lang w:bidi="ar-EG"/>
        </w:rPr>
      </w:pPr>
      <w:r w:rsidRPr="008D553B">
        <w:rPr>
          <w:rFonts w:asciiTheme="minorHAnsi" w:hAnsiTheme="minorHAnsi" w:cstheme="minorHAnsi"/>
          <w:sz w:val="22"/>
          <w:szCs w:val="22"/>
          <w:lang w:bidi="ar-EG"/>
        </w:rPr>
        <w:t xml:space="preserve"> </w:t>
      </w:r>
      <w:r w:rsidR="008D553B">
        <w:rPr>
          <w:rFonts w:asciiTheme="minorHAnsi" w:hAnsiTheme="minorHAnsi" w:cstheme="minorHAnsi"/>
          <w:sz w:val="22"/>
          <w:szCs w:val="22"/>
          <w:lang w:bidi="ar-EG"/>
        </w:rPr>
        <w:t>Measure</w:t>
      </w:r>
      <w:r w:rsidR="00634A9B" w:rsidRPr="008D553B">
        <w:rPr>
          <w:rFonts w:asciiTheme="minorHAnsi" w:hAnsiTheme="minorHAnsi" w:cstheme="minorHAnsi"/>
          <w:sz w:val="22"/>
          <w:szCs w:val="22"/>
          <w:lang w:bidi="ar-EG"/>
        </w:rPr>
        <w:t xml:space="preserve"> the 6 </w:t>
      </w:r>
      <w:r w:rsidR="008D553B">
        <w:rPr>
          <w:rFonts w:asciiTheme="minorHAnsi" w:hAnsiTheme="minorHAnsi" w:cstheme="minorHAnsi"/>
          <w:sz w:val="22"/>
          <w:szCs w:val="22"/>
          <w:lang w:bidi="ar-EG"/>
        </w:rPr>
        <w:t xml:space="preserve">evaluation </w:t>
      </w:r>
      <w:r w:rsidR="00634A9B" w:rsidRPr="008D553B">
        <w:rPr>
          <w:rFonts w:asciiTheme="minorHAnsi" w:hAnsiTheme="minorHAnsi" w:cstheme="minorHAnsi"/>
          <w:sz w:val="22"/>
          <w:szCs w:val="22"/>
          <w:lang w:bidi="ar-EG"/>
        </w:rPr>
        <w:t xml:space="preserve">criteria which are: </w:t>
      </w:r>
      <w:r w:rsidRPr="008D553B">
        <w:rPr>
          <w:rFonts w:asciiTheme="minorHAnsi" w:hAnsiTheme="minorHAnsi" w:cstheme="minorHAnsi"/>
          <w:sz w:val="22"/>
          <w:szCs w:val="22"/>
          <w:lang w:bidi="ar-EG"/>
        </w:rPr>
        <w:t>effectiveness</w:t>
      </w:r>
      <w:r w:rsidR="00634A9B" w:rsidRPr="008D553B">
        <w:rPr>
          <w:rFonts w:asciiTheme="minorHAnsi" w:hAnsiTheme="minorHAnsi" w:cstheme="minorHAnsi"/>
          <w:sz w:val="22"/>
          <w:szCs w:val="22"/>
          <w:lang w:bidi="ar-EG"/>
        </w:rPr>
        <w:t xml:space="preserve">, </w:t>
      </w:r>
      <w:r w:rsidRPr="008D553B">
        <w:rPr>
          <w:rFonts w:asciiTheme="minorHAnsi" w:hAnsiTheme="minorHAnsi" w:cstheme="minorHAnsi"/>
          <w:sz w:val="22"/>
          <w:szCs w:val="22"/>
          <w:lang w:bidi="ar-EG"/>
        </w:rPr>
        <w:t>efficiency</w:t>
      </w:r>
      <w:r w:rsidR="00634A9B" w:rsidRPr="008D553B">
        <w:rPr>
          <w:rFonts w:asciiTheme="minorHAnsi" w:hAnsiTheme="minorHAnsi" w:cstheme="minorHAnsi"/>
          <w:sz w:val="22"/>
          <w:szCs w:val="22"/>
          <w:lang w:bidi="ar-EG"/>
        </w:rPr>
        <w:t>, impact, coherence, relevance and sustainability</w:t>
      </w:r>
      <w:r w:rsidRPr="008D553B">
        <w:rPr>
          <w:rFonts w:asciiTheme="minorHAnsi" w:hAnsiTheme="minorHAnsi" w:cstheme="minorHAnsi"/>
          <w:sz w:val="22"/>
          <w:szCs w:val="22"/>
          <w:lang w:bidi="ar-EG"/>
        </w:rPr>
        <w:t xml:space="preserve"> </w:t>
      </w:r>
      <w:r w:rsidR="008D553B">
        <w:rPr>
          <w:rFonts w:asciiTheme="minorHAnsi" w:hAnsiTheme="minorHAnsi" w:cstheme="minorHAnsi"/>
          <w:sz w:val="22"/>
          <w:szCs w:val="22"/>
          <w:lang w:bidi="ar-EG"/>
        </w:rPr>
        <w:t>of the projects.</w:t>
      </w:r>
    </w:p>
    <w:p w14:paraId="6B90C319" w14:textId="77777777" w:rsidR="008D553B" w:rsidRDefault="008D553B" w:rsidP="008D553B">
      <w:pPr>
        <w:pStyle w:val="ListParagraph"/>
        <w:numPr>
          <w:ilvl w:val="0"/>
          <w:numId w:val="45"/>
        </w:numPr>
        <w:rPr>
          <w:rFonts w:asciiTheme="minorHAnsi" w:hAnsiTheme="minorHAnsi" w:cstheme="minorHAnsi"/>
          <w:sz w:val="22"/>
          <w:szCs w:val="22"/>
          <w:lang w:bidi="ar-EG"/>
        </w:rPr>
      </w:pPr>
      <w:r>
        <w:rPr>
          <w:rFonts w:asciiTheme="minorHAnsi" w:hAnsiTheme="minorHAnsi" w:cstheme="minorHAnsi"/>
          <w:sz w:val="22"/>
          <w:szCs w:val="22"/>
          <w:lang w:bidi="ar-EG"/>
        </w:rPr>
        <w:t>Capture</w:t>
      </w:r>
      <w:r w:rsidR="00963F96" w:rsidRPr="008D553B">
        <w:rPr>
          <w:rFonts w:asciiTheme="minorHAnsi" w:hAnsiTheme="minorHAnsi" w:cstheme="minorHAnsi"/>
          <w:sz w:val="22"/>
          <w:szCs w:val="22"/>
          <w:lang w:bidi="ar-EG"/>
        </w:rPr>
        <w:t xml:space="preserve"> challenges that were faced during implementation of defined activities as well as strategies that were adopted to overcome the challenges. In addition, the study will identify lessons learned, linking them to the wider context in designing similar projects.</w:t>
      </w:r>
    </w:p>
    <w:p w14:paraId="64308AEB" w14:textId="05972102" w:rsidR="007E68EA" w:rsidRPr="008D553B" w:rsidRDefault="008D553B" w:rsidP="008D553B">
      <w:pPr>
        <w:pStyle w:val="ListParagraph"/>
        <w:numPr>
          <w:ilvl w:val="0"/>
          <w:numId w:val="45"/>
        </w:numPr>
        <w:rPr>
          <w:rFonts w:asciiTheme="minorHAnsi" w:hAnsiTheme="minorHAnsi" w:cstheme="minorHAnsi"/>
          <w:sz w:val="22"/>
          <w:szCs w:val="22"/>
          <w:lang w:bidi="ar-EG"/>
        </w:rPr>
      </w:pPr>
      <w:r>
        <w:rPr>
          <w:rFonts w:asciiTheme="minorHAnsi" w:hAnsiTheme="minorHAnsi" w:cstheme="minorHAnsi"/>
          <w:sz w:val="22"/>
          <w:szCs w:val="22"/>
          <w:lang w:bidi="ar-EG"/>
        </w:rPr>
        <w:t>D</w:t>
      </w:r>
      <w:r w:rsidR="007E68EA" w:rsidRPr="008D553B">
        <w:rPr>
          <w:rFonts w:asciiTheme="minorHAnsi" w:hAnsiTheme="minorHAnsi" w:cstheme="minorHAnsi"/>
          <w:sz w:val="22"/>
          <w:szCs w:val="22"/>
          <w:lang w:bidi="ar-EG"/>
        </w:rPr>
        <w:t>evelop specific and practical recommendations to guide future program management and design.</w:t>
      </w:r>
    </w:p>
    <w:p w14:paraId="0B9A323B" w14:textId="19CEB6F8" w:rsidR="008A6303" w:rsidRPr="006912EF" w:rsidRDefault="008A6303" w:rsidP="00463A78">
      <w:pPr>
        <w:rPr>
          <w:rFonts w:asciiTheme="minorHAnsi" w:hAnsiTheme="minorHAnsi" w:cstheme="minorHAnsi"/>
          <w:color w:val="000000"/>
          <w:sz w:val="22"/>
          <w:szCs w:val="22"/>
        </w:rPr>
      </w:pPr>
    </w:p>
    <w:p w14:paraId="716E53F6" w14:textId="2C3F9224" w:rsidR="00463A78" w:rsidRPr="006912EF" w:rsidRDefault="00463A78" w:rsidP="00463A78">
      <w:pPr>
        <w:rPr>
          <w:rFonts w:asciiTheme="minorHAnsi" w:hAnsiTheme="minorHAnsi" w:cstheme="minorHAnsi"/>
          <w:b/>
          <w:bCs/>
          <w:sz w:val="22"/>
          <w:szCs w:val="22"/>
          <w:u w:val="single"/>
        </w:rPr>
      </w:pPr>
      <w:r w:rsidRPr="006912EF">
        <w:rPr>
          <w:rFonts w:asciiTheme="minorHAnsi" w:hAnsiTheme="minorHAnsi" w:cstheme="minorHAnsi"/>
          <w:b/>
          <w:bCs/>
          <w:sz w:val="22"/>
          <w:szCs w:val="22"/>
          <w:u w:val="single"/>
        </w:rPr>
        <w:t xml:space="preserve">Scope of </w:t>
      </w:r>
      <w:r w:rsidR="00B60DC8" w:rsidRPr="006912EF">
        <w:rPr>
          <w:rFonts w:asciiTheme="minorHAnsi" w:hAnsiTheme="minorHAnsi" w:cstheme="minorHAnsi"/>
          <w:b/>
          <w:bCs/>
          <w:sz w:val="22"/>
          <w:szCs w:val="22"/>
          <w:u w:val="single"/>
        </w:rPr>
        <w:t xml:space="preserve">the </w:t>
      </w:r>
      <w:r w:rsidR="00A95A0D" w:rsidRPr="006912EF">
        <w:rPr>
          <w:rFonts w:asciiTheme="minorHAnsi" w:hAnsiTheme="minorHAnsi" w:cstheme="minorHAnsi"/>
          <w:b/>
          <w:bCs/>
          <w:sz w:val="22"/>
          <w:szCs w:val="22"/>
          <w:u w:val="single"/>
        </w:rPr>
        <w:t>A</w:t>
      </w:r>
      <w:r w:rsidR="00A23ABE" w:rsidRPr="006912EF">
        <w:rPr>
          <w:rFonts w:asciiTheme="minorHAnsi" w:hAnsiTheme="minorHAnsi" w:cstheme="minorHAnsi"/>
          <w:b/>
          <w:bCs/>
          <w:sz w:val="22"/>
          <w:szCs w:val="22"/>
          <w:u w:val="single"/>
        </w:rPr>
        <w:t>ssignment</w:t>
      </w:r>
      <w:r w:rsidRPr="006912EF">
        <w:rPr>
          <w:rFonts w:asciiTheme="minorHAnsi" w:hAnsiTheme="minorHAnsi" w:cstheme="minorHAnsi"/>
          <w:b/>
          <w:bCs/>
          <w:sz w:val="22"/>
          <w:szCs w:val="22"/>
          <w:u w:val="single"/>
        </w:rPr>
        <w:t>:</w:t>
      </w:r>
    </w:p>
    <w:p w14:paraId="3097EF84" w14:textId="77777777" w:rsidR="00463A78" w:rsidRPr="006912EF" w:rsidRDefault="00463A78" w:rsidP="00463A78">
      <w:pPr>
        <w:rPr>
          <w:rFonts w:asciiTheme="minorHAnsi" w:hAnsiTheme="minorHAnsi" w:cstheme="minorHAnsi"/>
          <w:b/>
          <w:bCs/>
          <w:sz w:val="22"/>
          <w:szCs w:val="22"/>
          <w:u w:val="single"/>
        </w:rPr>
      </w:pPr>
    </w:p>
    <w:p w14:paraId="4FCC6B33" w14:textId="768C9853" w:rsidR="00463A78" w:rsidRPr="006912EF" w:rsidRDefault="00463A78" w:rsidP="00F14D65">
      <w:pPr>
        <w:rPr>
          <w:rFonts w:asciiTheme="minorHAnsi" w:hAnsiTheme="minorHAnsi" w:cstheme="minorHAnsi"/>
          <w:sz w:val="22"/>
          <w:szCs w:val="22"/>
        </w:rPr>
      </w:pPr>
      <w:r w:rsidRPr="006912EF">
        <w:rPr>
          <w:rFonts w:asciiTheme="minorHAnsi" w:hAnsiTheme="minorHAnsi" w:cstheme="minorHAnsi"/>
          <w:sz w:val="22"/>
          <w:szCs w:val="22"/>
        </w:rPr>
        <w:t xml:space="preserve">The </w:t>
      </w:r>
      <w:r w:rsidR="00AD2B4E" w:rsidRPr="006912EF">
        <w:rPr>
          <w:rFonts w:asciiTheme="minorHAnsi" w:hAnsiTheme="minorHAnsi" w:cstheme="minorHAnsi"/>
          <w:sz w:val="22"/>
          <w:szCs w:val="22"/>
          <w:lang w:val="en-GB"/>
        </w:rPr>
        <w:t>Endline</w:t>
      </w:r>
      <w:r w:rsidR="00AD2B4E" w:rsidRPr="006912EF">
        <w:rPr>
          <w:rFonts w:asciiTheme="minorHAnsi" w:hAnsiTheme="minorHAnsi" w:cstheme="minorHAnsi"/>
          <w:sz w:val="22"/>
          <w:szCs w:val="22"/>
        </w:rPr>
        <w:t xml:space="preserve"> </w:t>
      </w:r>
      <w:r w:rsidRPr="006912EF">
        <w:rPr>
          <w:rFonts w:asciiTheme="minorHAnsi" w:hAnsiTheme="minorHAnsi" w:cstheme="minorHAnsi"/>
          <w:sz w:val="22"/>
          <w:szCs w:val="22"/>
        </w:rPr>
        <w:t xml:space="preserve">study will measure the values of the indicators placed for the project’s overall objective and the below mentioned outcomes. Below is the list of indicators intended to be measured by the </w:t>
      </w:r>
      <w:r w:rsidR="00AD2B4E" w:rsidRPr="006912EF">
        <w:rPr>
          <w:rFonts w:asciiTheme="minorHAnsi" w:hAnsiTheme="minorHAnsi" w:cstheme="minorHAnsi"/>
          <w:sz w:val="22"/>
          <w:szCs w:val="22"/>
          <w:lang w:val="en-GB"/>
        </w:rPr>
        <w:t>Endline</w:t>
      </w:r>
      <w:r w:rsidR="00AD2B4E" w:rsidRPr="006912EF">
        <w:rPr>
          <w:rFonts w:asciiTheme="minorHAnsi" w:hAnsiTheme="minorHAnsi" w:cstheme="minorHAnsi"/>
          <w:sz w:val="22"/>
          <w:szCs w:val="22"/>
        </w:rPr>
        <w:t xml:space="preserve"> </w:t>
      </w:r>
      <w:r w:rsidRPr="006912EF">
        <w:rPr>
          <w:rFonts w:asciiTheme="minorHAnsi" w:hAnsiTheme="minorHAnsi" w:cstheme="minorHAnsi"/>
          <w:sz w:val="22"/>
          <w:szCs w:val="22"/>
        </w:rPr>
        <w:t xml:space="preserve">study (all disaggregated by gender, nationality, age and location). Additionally, the </w:t>
      </w:r>
      <w:r w:rsidR="00AD2B4E" w:rsidRPr="006912EF">
        <w:rPr>
          <w:rFonts w:asciiTheme="minorHAnsi" w:hAnsiTheme="minorHAnsi" w:cstheme="minorHAnsi"/>
          <w:sz w:val="22"/>
          <w:szCs w:val="22"/>
          <w:lang w:val="en-GB"/>
        </w:rPr>
        <w:t>Endline</w:t>
      </w:r>
      <w:r w:rsidR="00AD2B4E" w:rsidRPr="006912EF">
        <w:rPr>
          <w:rFonts w:asciiTheme="minorHAnsi" w:hAnsiTheme="minorHAnsi" w:cstheme="minorHAnsi"/>
          <w:sz w:val="22"/>
          <w:szCs w:val="22"/>
        </w:rPr>
        <w:t xml:space="preserve"> </w:t>
      </w:r>
      <w:r w:rsidRPr="006912EF">
        <w:rPr>
          <w:rFonts w:asciiTheme="minorHAnsi" w:hAnsiTheme="minorHAnsi" w:cstheme="minorHAnsi"/>
          <w:sz w:val="22"/>
          <w:szCs w:val="22"/>
        </w:rPr>
        <w:t>study will aim to answer the following questions:</w:t>
      </w:r>
    </w:p>
    <w:p w14:paraId="55944D22" w14:textId="1A1B02C6" w:rsidR="00473E84" w:rsidRPr="006912EF" w:rsidRDefault="00473E84" w:rsidP="00F14D65">
      <w:pPr>
        <w:rPr>
          <w:rFonts w:asciiTheme="minorHAnsi" w:hAnsiTheme="minorHAnsi" w:cstheme="minorHAnsi"/>
          <w:sz w:val="22"/>
          <w:szCs w:val="22"/>
        </w:rPr>
      </w:pPr>
    </w:p>
    <w:p w14:paraId="19461B35" w14:textId="0D6FF415" w:rsidR="00473E84" w:rsidRPr="006912EF" w:rsidRDefault="00473E84" w:rsidP="00F14D65">
      <w:pPr>
        <w:rPr>
          <w:rFonts w:asciiTheme="minorHAnsi" w:hAnsiTheme="minorHAnsi" w:cstheme="minorHAnsi"/>
          <w:b/>
          <w:bCs/>
          <w:sz w:val="22"/>
          <w:szCs w:val="22"/>
          <w:u w:val="single"/>
        </w:rPr>
      </w:pPr>
      <w:r w:rsidRPr="006912EF">
        <w:rPr>
          <w:rFonts w:asciiTheme="minorHAnsi" w:hAnsiTheme="minorHAnsi" w:cstheme="minorHAnsi"/>
          <w:b/>
          <w:bCs/>
          <w:sz w:val="22"/>
          <w:szCs w:val="22"/>
          <w:u w:val="single"/>
        </w:rPr>
        <w:t>General Questions:</w:t>
      </w:r>
    </w:p>
    <w:p w14:paraId="2D70ACC9" w14:textId="77777777" w:rsidR="00473E84" w:rsidRPr="006912EF" w:rsidRDefault="00473E84" w:rsidP="00473E84">
      <w:pPr>
        <w:rPr>
          <w:rFonts w:asciiTheme="minorHAnsi" w:hAnsiTheme="minorHAnsi" w:cstheme="minorHAnsi"/>
          <w:b/>
          <w:sz w:val="22"/>
          <w:szCs w:val="22"/>
        </w:rPr>
      </w:pPr>
      <w:r w:rsidRPr="006912EF">
        <w:rPr>
          <w:rFonts w:asciiTheme="minorHAnsi" w:hAnsiTheme="minorHAnsi" w:cstheme="minorHAnsi"/>
          <w:b/>
          <w:sz w:val="22"/>
          <w:szCs w:val="22"/>
        </w:rPr>
        <w:t>Relevance:</w:t>
      </w:r>
    </w:p>
    <w:p w14:paraId="56A170D0" w14:textId="65F3EA8F" w:rsidR="00473E84" w:rsidRDefault="00473E84" w:rsidP="00F20440">
      <w:pPr>
        <w:numPr>
          <w:ilvl w:val="0"/>
          <w:numId w:val="20"/>
        </w:numPr>
        <w:ind w:left="1080" w:hanging="270"/>
        <w:rPr>
          <w:rFonts w:asciiTheme="minorHAnsi" w:hAnsiTheme="minorHAnsi" w:cstheme="minorHAnsi"/>
          <w:sz w:val="22"/>
          <w:szCs w:val="22"/>
          <w:lang w:val="en-GB"/>
        </w:rPr>
      </w:pPr>
      <w:r w:rsidRPr="006912EF">
        <w:rPr>
          <w:rFonts w:asciiTheme="minorHAnsi" w:hAnsiTheme="minorHAnsi" w:cstheme="minorHAnsi"/>
          <w:sz w:val="22"/>
          <w:szCs w:val="22"/>
          <w:lang w:val="en-GB"/>
        </w:rPr>
        <w:lastRenderedPageBreak/>
        <w:t xml:space="preserve">Was the project design, planned interventions and targeting strategy appropriate given the situation </w:t>
      </w:r>
      <w:r w:rsidR="00D32C78">
        <w:rPr>
          <w:rFonts w:asciiTheme="minorHAnsi" w:hAnsiTheme="minorHAnsi" w:cstheme="minorHAnsi"/>
          <w:sz w:val="22"/>
          <w:szCs w:val="22"/>
          <w:lang w:val="en-GB"/>
        </w:rPr>
        <w:t>analysis especially women and girls</w:t>
      </w:r>
      <w:r w:rsidRPr="006912EF">
        <w:rPr>
          <w:rFonts w:asciiTheme="minorHAnsi" w:hAnsiTheme="minorHAnsi" w:cstheme="minorHAnsi"/>
          <w:sz w:val="22"/>
          <w:szCs w:val="22"/>
          <w:lang w:val="en-GB"/>
        </w:rPr>
        <w:t xml:space="preserve">? </w:t>
      </w:r>
    </w:p>
    <w:p w14:paraId="1727B29D" w14:textId="7A925E7C" w:rsidR="005743F5" w:rsidRPr="006912EF" w:rsidRDefault="005743F5" w:rsidP="00F20440">
      <w:pPr>
        <w:numPr>
          <w:ilvl w:val="0"/>
          <w:numId w:val="20"/>
        </w:numPr>
        <w:ind w:left="1080" w:hanging="270"/>
        <w:rPr>
          <w:rFonts w:asciiTheme="minorHAnsi" w:hAnsiTheme="minorHAnsi" w:cstheme="minorHAnsi"/>
          <w:sz w:val="22"/>
          <w:szCs w:val="22"/>
          <w:lang w:val="en-GB"/>
        </w:rPr>
      </w:pPr>
      <w:r>
        <w:rPr>
          <w:rFonts w:asciiTheme="minorHAnsi" w:hAnsiTheme="minorHAnsi" w:cstheme="minorHAnsi"/>
          <w:sz w:val="22"/>
          <w:szCs w:val="22"/>
          <w:lang w:val="en-GB"/>
        </w:rPr>
        <w:t xml:space="preserve">How were the </w:t>
      </w:r>
      <w:r w:rsidRPr="005743F5">
        <w:rPr>
          <w:rFonts w:asciiTheme="minorHAnsi" w:hAnsiTheme="minorHAnsi" w:cstheme="minorHAnsi"/>
          <w:sz w:val="22"/>
          <w:szCs w:val="22"/>
          <w:lang w:val="en-GB"/>
        </w:rPr>
        <w:t>objectives and design respond to beneficiaries</w:t>
      </w:r>
      <w:r>
        <w:rPr>
          <w:rFonts w:asciiTheme="minorHAnsi" w:hAnsiTheme="minorHAnsi" w:cstheme="minorHAnsi"/>
          <w:sz w:val="22"/>
          <w:szCs w:val="22"/>
          <w:lang w:val="en-GB"/>
        </w:rPr>
        <w:t xml:space="preserve"> needs and priorities?</w:t>
      </w:r>
    </w:p>
    <w:p w14:paraId="2772D06A" w14:textId="69498B60" w:rsidR="00AE4C64" w:rsidRPr="006912EF" w:rsidRDefault="00AE4C64" w:rsidP="00F20440">
      <w:pPr>
        <w:numPr>
          <w:ilvl w:val="0"/>
          <w:numId w:val="20"/>
        </w:numPr>
        <w:ind w:left="1080" w:hanging="270"/>
        <w:rPr>
          <w:rFonts w:asciiTheme="minorHAnsi" w:hAnsiTheme="minorHAnsi" w:cstheme="minorHAnsi"/>
          <w:sz w:val="22"/>
          <w:szCs w:val="22"/>
          <w:lang w:val="en-GB"/>
        </w:rPr>
      </w:pPr>
      <w:r w:rsidRPr="006912EF">
        <w:rPr>
          <w:rFonts w:asciiTheme="minorHAnsi" w:hAnsiTheme="minorHAnsi" w:cstheme="minorHAnsi"/>
          <w:sz w:val="22"/>
          <w:szCs w:val="22"/>
        </w:rPr>
        <w:t>To what extent was project able to adapt and provide appropriate response to context changes and emerging local needs, and the priorities of beneficiaries?</w:t>
      </w:r>
    </w:p>
    <w:p w14:paraId="0A71B495" w14:textId="69498B60" w:rsidR="00473E84" w:rsidRPr="005743F5" w:rsidRDefault="00473E84" w:rsidP="00473E84">
      <w:pPr>
        <w:rPr>
          <w:rFonts w:asciiTheme="minorHAnsi" w:hAnsiTheme="minorHAnsi" w:cstheme="minorHAnsi"/>
          <w:sz w:val="22"/>
          <w:szCs w:val="22"/>
          <w:lang w:val="en-GB"/>
        </w:rPr>
      </w:pPr>
    </w:p>
    <w:p w14:paraId="47296383" w14:textId="0472B11E" w:rsidR="00473E84" w:rsidRPr="006912EF" w:rsidRDefault="00473E84" w:rsidP="00473E84">
      <w:pPr>
        <w:rPr>
          <w:rFonts w:asciiTheme="minorHAnsi" w:hAnsiTheme="minorHAnsi" w:cstheme="minorHAnsi"/>
          <w:b/>
          <w:sz w:val="22"/>
          <w:szCs w:val="22"/>
        </w:rPr>
      </w:pPr>
      <w:r w:rsidRPr="006912EF">
        <w:rPr>
          <w:rFonts w:asciiTheme="minorHAnsi" w:hAnsiTheme="minorHAnsi" w:cstheme="minorHAnsi"/>
          <w:b/>
          <w:sz w:val="22"/>
          <w:szCs w:val="22"/>
        </w:rPr>
        <w:t>Efficiency</w:t>
      </w:r>
      <w:r w:rsidR="008D553B">
        <w:rPr>
          <w:rFonts w:asciiTheme="minorHAnsi" w:hAnsiTheme="minorHAnsi" w:cstheme="minorHAnsi"/>
          <w:b/>
          <w:sz w:val="22"/>
          <w:szCs w:val="22"/>
        </w:rPr>
        <w:t>:</w:t>
      </w:r>
    </w:p>
    <w:p w14:paraId="19DB78F3" w14:textId="11EA39DA" w:rsidR="00473E84" w:rsidRPr="006912EF" w:rsidRDefault="00473E84" w:rsidP="00F20440">
      <w:pPr>
        <w:numPr>
          <w:ilvl w:val="0"/>
          <w:numId w:val="21"/>
        </w:numPr>
        <w:ind w:left="1080" w:hanging="270"/>
        <w:rPr>
          <w:rFonts w:asciiTheme="minorHAnsi" w:hAnsiTheme="minorHAnsi" w:cstheme="minorHAnsi"/>
          <w:sz w:val="22"/>
          <w:szCs w:val="22"/>
        </w:rPr>
      </w:pPr>
      <w:r w:rsidRPr="006912EF">
        <w:rPr>
          <w:rFonts w:asciiTheme="minorHAnsi" w:hAnsiTheme="minorHAnsi" w:cstheme="minorHAnsi"/>
          <w:sz w:val="22"/>
          <w:szCs w:val="22"/>
        </w:rPr>
        <w:t>Were project resources and inputs used in the best possible way to achieve project objectives?</w:t>
      </w:r>
    </w:p>
    <w:p w14:paraId="61BA1864" w14:textId="34B9BABC" w:rsidR="00AE4C64" w:rsidRPr="006912EF" w:rsidRDefault="00AE4C64" w:rsidP="00F20440">
      <w:pPr>
        <w:numPr>
          <w:ilvl w:val="0"/>
          <w:numId w:val="21"/>
        </w:numPr>
        <w:ind w:left="1080" w:hanging="270"/>
        <w:rPr>
          <w:rFonts w:asciiTheme="minorHAnsi" w:hAnsiTheme="minorHAnsi" w:cstheme="minorHAnsi"/>
          <w:sz w:val="22"/>
          <w:szCs w:val="22"/>
        </w:rPr>
      </w:pPr>
      <w:r w:rsidRPr="006912EF">
        <w:rPr>
          <w:rFonts w:asciiTheme="minorHAnsi" w:hAnsiTheme="minorHAnsi" w:cstheme="minorHAnsi"/>
          <w:sz w:val="22"/>
          <w:szCs w:val="22"/>
        </w:rPr>
        <w:t>What would have been opportunities to have cost-efficient without compromising quality?</w:t>
      </w:r>
    </w:p>
    <w:p w14:paraId="543D925E" w14:textId="10E8414F" w:rsidR="00AE4C64" w:rsidRPr="006912EF" w:rsidRDefault="00AE4C64" w:rsidP="00F20440">
      <w:pPr>
        <w:numPr>
          <w:ilvl w:val="0"/>
          <w:numId w:val="21"/>
        </w:numPr>
        <w:ind w:left="1080" w:hanging="270"/>
        <w:rPr>
          <w:rFonts w:asciiTheme="minorHAnsi" w:hAnsiTheme="minorHAnsi" w:cstheme="minorHAnsi"/>
          <w:sz w:val="22"/>
          <w:szCs w:val="22"/>
        </w:rPr>
      </w:pPr>
      <w:r w:rsidRPr="006912EF">
        <w:rPr>
          <w:rFonts w:asciiTheme="minorHAnsi" w:hAnsiTheme="minorHAnsi" w:cstheme="minorHAnsi"/>
          <w:sz w:val="22"/>
          <w:szCs w:val="22"/>
        </w:rPr>
        <w:t xml:space="preserve">Were any </w:t>
      </w:r>
      <w:r w:rsidR="0053308C">
        <w:rPr>
          <w:rFonts w:asciiTheme="minorHAnsi" w:hAnsiTheme="minorHAnsi" w:cstheme="minorHAnsi"/>
          <w:sz w:val="22"/>
          <w:szCs w:val="22"/>
        </w:rPr>
        <w:t xml:space="preserve">cost-efficient </w:t>
      </w:r>
      <w:r w:rsidRPr="006912EF">
        <w:rPr>
          <w:rFonts w:asciiTheme="minorHAnsi" w:hAnsiTheme="minorHAnsi" w:cstheme="minorHAnsi"/>
          <w:sz w:val="22"/>
          <w:szCs w:val="22"/>
        </w:rPr>
        <w:t xml:space="preserve">alterations made to the program design in terms of implementation phase based on the reality on the ground? </w:t>
      </w:r>
    </w:p>
    <w:p w14:paraId="13BBCC62" w14:textId="77777777" w:rsidR="00473E84" w:rsidRPr="006912EF" w:rsidRDefault="00473E84" w:rsidP="00473E84">
      <w:pPr>
        <w:rPr>
          <w:rFonts w:asciiTheme="minorHAnsi" w:hAnsiTheme="minorHAnsi" w:cstheme="minorHAnsi"/>
          <w:sz w:val="22"/>
          <w:szCs w:val="22"/>
        </w:rPr>
      </w:pPr>
    </w:p>
    <w:p w14:paraId="269C97BB" w14:textId="108CCBCA" w:rsidR="00473E84" w:rsidRPr="006912EF" w:rsidRDefault="00473E84" w:rsidP="00473E84">
      <w:pPr>
        <w:rPr>
          <w:rFonts w:asciiTheme="minorHAnsi" w:hAnsiTheme="minorHAnsi" w:cstheme="minorHAnsi"/>
          <w:sz w:val="22"/>
          <w:szCs w:val="22"/>
        </w:rPr>
      </w:pPr>
      <w:r w:rsidRPr="006912EF">
        <w:rPr>
          <w:rFonts w:asciiTheme="minorHAnsi" w:hAnsiTheme="minorHAnsi" w:cstheme="minorHAnsi"/>
          <w:b/>
          <w:sz w:val="22"/>
          <w:szCs w:val="22"/>
        </w:rPr>
        <w:t>Effectiveness</w:t>
      </w:r>
      <w:r w:rsidR="008D553B">
        <w:rPr>
          <w:rFonts w:asciiTheme="minorHAnsi" w:hAnsiTheme="minorHAnsi" w:cstheme="minorHAnsi"/>
          <w:b/>
          <w:sz w:val="22"/>
          <w:szCs w:val="22"/>
        </w:rPr>
        <w:t>:</w:t>
      </w:r>
    </w:p>
    <w:p w14:paraId="6075A963" w14:textId="77777777" w:rsidR="00473E84" w:rsidRDefault="00473E84" w:rsidP="00F20440">
      <w:pPr>
        <w:numPr>
          <w:ilvl w:val="0"/>
          <w:numId w:val="21"/>
        </w:numPr>
        <w:ind w:left="1080" w:hanging="270"/>
        <w:rPr>
          <w:rFonts w:asciiTheme="minorHAnsi" w:hAnsiTheme="minorHAnsi" w:cstheme="minorHAnsi"/>
          <w:sz w:val="22"/>
          <w:szCs w:val="22"/>
        </w:rPr>
      </w:pPr>
      <w:r w:rsidRPr="006912EF">
        <w:rPr>
          <w:rFonts w:asciiTheme="minorHAnsi" w:hAnsiTheme="minorHAnsi" w:cstheme="minorHAnsi"/>
          <w:sz w:val="22"/>
          <w:szCs w:val="22"/>
        </w:rPr>
        <w:t>How appropriate was the original project design for achieving the results that were originally expected?</w:t>
      </w:r>
    </w:p>
    <w:p w14:paraId="36B0D308" w14:textId="0D8DE1FF" w:rsidR="005743F5" w:rsidRPr="005743F5" w:rsidRDefault="005743F5" w:rsidP="005743F5">
      <w:pPr>
        <w:numPr>
          <w:ilvl w:val="0"/>
          <w:numId w:val="21"/>
        </w:numPr>
        <w:ind w:left="1080" w:hanging="270"/>
        <w:rPr>
          <w:rFonts w:asciiTheme="minorHAnsi" w:hAnsiTheme="minorHAnsi" w:cstheme="minorHAnsi"/>
          <w:sz w:val="22"/>
          <w:szCs w:val="22"/>
        </w:rPr>
      </w:pPr>
      <w:r w:rsidRPr="006912EF">
        <w:rPr>
          <w:rFonts w:asciiTheme="minorHAnsi" w:hAnsiTheme="minorHAnsi" w:cstheme="minorHAnsi"/>
          <w:sz w:val="22"/>
          <w:szCs w:val="22"/>
        </w:rPr>
        <w:t>To what extent did the project achieve its expected result and contributed towards its objective?</w:t>
      </w:r>
    </w:p>
    <w:p w14:paraId="1CF02D9C" w14:textId="77777777" w:rsidR="00473E84" w:rsidRPr="006912EF" w:rsidRDefault="00473E84" w:rsidP="00F20440">
      <w:pPr>
        <w:numPr>
          <w:ilvl w:val="0"/>
          <w:numId w:val="21"/>
        </w:numPr>
        <w:ind w:left="1080" w:hanging="270"/>
        <w:rPr>
          <w:rFonts w:asciiTheme="minorHAnsi" w:hAnsiTheme="minorHAnsi" w:cstheme="minorHAnsi"/>
          <w:sz w:val="22"/>
          <w:szCs w:val="22"/>
        </w:rPr>
      </w:pPr>
      <w:r w:rsidRPr="006912EF">
        <w:rPr>
          <w:rFonts w:asciiTheme="minorHAnsi" w:hAnsiTheme="minorHAnsi" w:cstheme="minorHAnsi"/>
          <w:sz w:val="22"/>
          <w:szCs w:val="22"/>
        </w:rPr>
        <w:t xml:space="preserve">How well has the internal monitoring system contributed to the evaluation and to ongoing project implementation?   </w:t>
      </w:r>
    </w:p>
    <w:p w14:paraId="451269B3" w14:textId="6E0AF1AA" w:rsidR="00473E84" w:rsidRPr="006912EF" w:rsidRDefault="00473E84" w:rsidP="00F20440">
      <w:pPr>
        <w:numPr>
          <w:ilvl w:val="0"/>
          <w:numId w:val="21"/>
        </w:numPr>
        <w:ind w:left="1080" w:hanging="270"/>
        <w:rPr>
          <w:rFonts w:asciiTheme="minorHAnsi" w:hAnsiTheme="minorHAnsi" w:cstheme="minorHAnsi"/>
          <w:sz w:val="22"/>
          <w:szCs w:val="22"/>
        </w:rPr>
      </w:pPr>
      <w:r w:rsidRPr="006912EF">
        <w:rPr>
          <w:rFonts w:asciiTheme="minorHAnsi" w:hAnsiTheme="minorHAnsi" w:cstheme="minorHAnsi"/>
          <w:sz w:val="22"/>
          <w:szCs w:val="22"/>
        </w:rPr>
        <w:t xml:space="preserve">What were the helping and hindering factors for the implementation? And how did that affect achieving project’s objective? </w:t>
      </w:r>
    </w:p>
    <w:p w14:paraId="6E6DE26C" w14:textId="0593E643" w:rsidR="00473E84" w:rsidRPr="006912EF" w:rsidRDefault="00473E84" w:rsidP="00473E84">
      <w:pPr>
        <w:rPr>
          <w:rFonts w:asciiTheme="minorHAnsi" w:hAnsiTheme="minorHAnsi" w:cstheme="minorHAnsi"/>
          <w:sz w:val="22"/>
          <w:szCs w:val="22"/>
        </w:rPr>
      </w:pPr>
    </w:p>
    <w:p w14:paraId="089446BE" w14:textId="1F1F5857" w:rsidR="00473E84" w:rsidRPr="006912EF" w:rsidRDefault="00473E84" w:rsidP="00473E84">
      <w:pPr>
        <w:rPr>
          <w:rFonts w:asciiTheme="minorHAnsi" w:hAnsiTheme="minorHAnsi" w:cstheme="minorHAnsi"/>
          <w:b/>
          <w:sz w:val="22"/>
          <w:szCs w:val="22"/>
        </w:rPr>
      </w:pPr>
      <w:r w:rsidRPr="006912EF">
        <w:rPr>
          <w:rFonts w:asciiTheme="minorHAnsi" w:hAnsiTheme="minorHAnsi" w:cstheme="minorHAnsi"/>
          <w:b/>
          <w:sz w:val="22"/>
          <w:szCs w:val="22"/>
        </w:rPr>
        <w:t>Impact</w:t>
      </w:r>
      <w:r w:rsidR="008D553B">
        <w:rPr>
          <w:rFonts w:asciiTheme="minorHAnsi" w:hAnsiTheme="minorHAnsi" w:cstheme="minorHAnsi"/>
          <w:b/>
          <w:sz w:val="22"/>
          <w:szCs w:val="22"/>
        </w:rPr>
        <w:t>:</w:t>
      </w:r>
    </w:p>
    <w:p w14:paraId="3B6AA417" w14:textId="77777777" w:rsidR="00473E84" w:rsidRPr="006912EF" w:rsidRDefault="00473E84" w:rsidP="00F20440">
      <w:pPr>
        <w:numPr>
          <w:ilvl w:val="0"/>
          <w:numId w:val="21"/>
        </w:numPr>
        <w:ind w:left="1080" w:hanging="270"/>
        <w:rPr>
          <w:rFonts w:asciiTheme="minorHAnsi" w:hAnsiTheme="minorHAnsi" w:cstheme="minorHAnsi"/>
          <w:sz w:val="22"/>
          <w:szCs w:val="22"/>
        </w:rPr>
      </w:pPr>
      <w:r w:rsidRPr="006912EF">
        <w:rPr>
          <w:rFonts w:asciiTheme="minorHAnsi" w:hAnsiTheme="minorHAnsi" w:cstheme="minorHAnsi"/>
          <w:sz w:val="22"/>
          <w:szCs w:val="22"/>
        </w:rPr>
        <w:t xml:space="preserve">Approximately how many people has the project reached, directly and indirectly? </w:t>
      </w:r>
    </w:p>
    <w:p w14:paraId="0FC00473" w14:textId="18F888FD" w:rsidR="005743F5" w:rsidRPr="005743F5" w:rsidRDefault="005743F5" w:rsidP="005743F5">
      <w:pPr>
        <w:numPr>
          <w:ilvl w:val="0"/>
          <w:numId w:val="21"/>
        </w:numPr>
        <w:ind w:left="1080" w:hanging="270"/>
        <w:rPr>
          <w:rFonts w:asciiTheme="minorHAnsi" w:hAnsiTheme="minorHAnsi" w:cstheme="minorHAnsi"/>
          <w:sz w:val="22"/>
          <w:szCs w:val="22"/>
        </w:rPr>
      </w:pPr>
      <w:r w:rsidRPr="005743F5">
        <w:rPr>
          <w:rFonts w:asciiTheme="minorHAnsi" w:hAnsiTheme="minorHAnsi" w:cstheme="minorHAnsi"/>
          <w:sz w:val="22"/>
          <w:szCs w:val="22"/>
        </w:rPr>
        <w:t>How has the activities implemented improved the beneficiaries’ lives</w:t>
      </w:r>
      <w:r w:rsidR="0053308C">
        <w:rPr>
          <w:rFonts w:asciiTheme="minorHAnsi" w:hAnsiTheme="minorHAnsi" w:cstheme="minorHAnsi"/>
          <w:sz w:val="22"/>
          <w:szCs w:val="22"/>
        </w:rPr>
        <w:t xml:space="preserve"> especially women and girls</w:t>
      </w:r>
      <w:r w:rsidRPr="005743F5">
        <w:rPr>
          <w:rFonts w:asciiTheme="minorHAnsi" w:hAnsiTheme="minorHAnsi" w:cstheme="minorHAnsi"/>
          <w:sz w:val="22"/>
          <w:szCs w:val="22"/>
        </w:rPr>
        <w:t>?</w:t>
      </w:r>
    </w:p>
    <w:p w14:paraId="194D4D62" w14:textId="1C5FD986" w:rsidR="00473E84" w:rsidRPr="006912EF" w:rsidRDefault="00473E84" w:rsidP="00F20440">
      <w:pPr>
        <w:numPr>
          <w:ilvl w:val="0"/>
          <w:numId w:val="21"/>
        </w:numPr>
        <w:ind w:left="1080" w:hanging="270"/>
        <w:rPr>
          <w:rFonts w:asciiTheme="minorHAnsi" w:hAnsiTheme="minorHAnsi" w:cstheme="minorHAnsi"/>
          <w:sz w:val="22"/>
          <w:szCs w:val="22"/>
        </w:rPr>
      </w:pPr>
      <w:r w:rsidRPr="006912EF">
        <w:rPr>
          <w:rFonts w:asciiTheme="minorHAnsi" w:hAnsiTheme="minorHAnsi" w:cstheme="minorHAnsi"/>
          <w:sz w:val="22"/>
          <w:szCs w:val="22"/>
        </w:rPr>
        <w:t>What are the positive and negative changes produced by the project, directly or indirectly, intended or unintended</w:t>
      </w:r>
      <w:r w:rsidR="0053308C">
        <w:rPr>
          <w:rFonts w:asciiTheme="minorHAnsi" w:hAnsiTheme="minorHAnsi" w:cstheme="minorHAnsi"/>
          <w:sz w:val="22"/>
          <w:szCs w:val="22"/>
        </w:rPr>
        <w:t xml:space="preserve"> for beneficiaries especially women and girls</w:t>
      </w:r>
      <w:r w:rsidRPr="006912EF">
        <w:rPr>
          <w:rFonts w:asciiTheme="minorHAnsi" w:hAnsiTheme="minorHAnsi" w:cstheme="minorHAnsi"/>
          <w:sz w:val="22"/>
          <w:szCs w:val="22"/>
        </w:rPr>
        <w:t xml:space="preserve">? </w:t>
      </w:r>
    </w:p>
    <w:p w14:paraId="459E5A0E" w14:textId="77777777" w:rsidR="00473E84" w:rsidRPr="006912EF" w:rsidRDefault="00473E84" w:rsidP="00473E84">
      <w:pPr>
        <w:rPr>
          <w:rFonts w:asciiTheme="minorHAnsi" w:hAnsiTheme="minorHAnsi" w:cstheme="minorHAnsi"/>
          <w:sz w:val="22"/>
          <w:szCs w:val="22"/>
        </w:rPr>
      </w:pPr>
    </w:p>
    <w:p w14:paraId="43ED36EA" w14:textId="1E02084F" w:rsidR="00A23ABE" w:rsidRPr="006912EF" w:rsidRDefault="00473E84" w:rsidP="00A23ABE">
      <w:pPr>
        <w:rPr>
          <w:rFonts w:asciiTheme="minorHAnsi" w:hAnsiTheme="minorHAnsi" w:cstheme="minorHAnsi"/>
          <w:b/>
          <w:sz w:val="22"/>
          <w:szCs w:val="22"/>
        </w:rPr>
      </w:pPr>
      <w:r w:rsidRPr="006912EF">
        <w:rPr>
          <w:rFonts w:asciiTheme="minorHAnsi" w:hAnsiTheme="minorHAnsi" w:cstheme="minorHAnsi"/>
          <w:b/>
          <w:sz w:val="22"/>
          <w:szCs w:val="22"/>
        </w:rPr>
        <w:t>Sustainability</w:t>
      </w:r>
      <w:r w:rsidR="008D553B">
        <w:rPr>
          <w:rFonts w:asciiTheme="minorHAnsi" w:hAnsiTheme="minorHAnsi" w:cstheme="minorHAnsi"/>
          <w:b/>
          <w:sz w:val="22"/>
          <w:szCs w:val="22"/>
        </w:rPr>
        <w:t>:</w:t>
      </w:r>
    </w:p>
    <w:p w14:paraId="1AF38054" w14:textId="7E608D90" w:rsidR="00473E84" w:rsidRPr="006912EF" w:rsidRDefault="00473E84" w:rsidP="00F20440">
      <w:pPr>
        <w:numPr>
          <w:ilvl w:val="0"/>
          <w:numId w:val="21"/>
        </w:numPr>
        <w:ind w:left="1080" w:hanging="270"/>
        <w:rPr>
          <w:rFonts w:asciiTheme="minorHAnsi" w:hAnsiTheme="minorHAnsi" w:cstheme="minorHAnsi"/>
          <w:sz w:val="22"/>
          <w:szCs w:val="22"/>
        </w:rPr>
      </w:pPr>
      <w:r w:rsidRPr="006912EF">
        <w:rPr>
          <w:rFonts w:asciiTheme="minorHAnsi" w:hAnsiTheme="minorHAnsi" w:cstheme="minorHAnsi"/>
          <w:sz w:val="22"/>
          <w:szCs w:val="22"/>
        </w:rPr>
        <w:t>Are the changes brought about by the project resilient and sustainable? Why or why not?</w:t>
      </w:r>
    </w:p>
    <w:p w14:paraId="5C2BFBDF" w14:textId="77777777" w:rsidR="000338CD" w:rsidRPr="006912EF" w:rsidRDefault="000338CD" w:rsidP="00F20440">
      <w:pPr>
        <w:numPr>
          <w:ilvl w:val="0"/>
          <w:numId w:val="21"/>
        </w:numPr>
        <w:ind w:left="1080" w:hanging="270"/>
        <w:rPr>
          <w:rFonts w:asciiTheme="minorHAnsi" w:hAnsiTheme="minorHAnsi" w:cstheme="minorHAnsi"/>
          <w:sz w:val="22"/>
          <w:szCs w:val="22"/>
        </w:rPr>
      </w:pPr>
      <w:r w:rsidRPr="006912EF">
        <w:rPr>
          <w:rFonts w:asciiTheme="minorHAnsi" w:hAnsiTheme="minorHAnsi" w:cstheme="minorHAnsi"/>
          <w:sz w:val="22"/>
          <w:szCs w:val="22"/>
        </w:rPr>
        <w:t>To what extent, did the project interventions contributed to build long-term community capacity?</w:t>
      </w:r>
    </w:p>
    <w:p w14:paraId="13A92CE5" w14:textId="5FC73F30" w:rsidR="000338CD" w:rsidRDefault="008D553B" w:rsidP="00473E84">
      <w:pPr>
        <w:rPr>
          <w:rFonts w:asciiTheme="minorHAnsi" w:hAnsiTheme="minorHAnsi" w:cstheme="minorHAnsi"/>
          <w:sz w:val="22"/>
          <w:szCs w:val="22"/>
        </w:rPr>
      </w:pPr>
      <w:r w:rsidRPr="008D553B">
        <w:rPr>
          <w:rFonts w:asciiTheme="minorHAnsi" w:hAnsiTheme="minorHAnsi" w:cstheme="minorHAnsi"/>
          <w:b/>
          <w:sz w:val="22"/>
          <w:szCs w:val="22"/>
        </w:rPr>
        <w:t>Coherence</w:t>
      </w:r>
      <w:r>
        <w:rPr>
          <w:rFonts w:asciiTheme="minorHAnsi" w:hAnsiTheme="minorHAnsi" w:cstheme="minorHAnsi"/>
          <w:sz w:val="22"/>
          <w:szCs w:val="22"/>
        </w:rPr>
        <w:t>:</w:t>
      </w:r>
    </w:p>
    <w:p w14:paraId="1BF84C35" w14:textId="77777777" w:rsidR="005743F5" w:rsidRDefault="005743F5" w:rsidP="005743F5">
      <w:pPr>
        <w:numPr>
          <w:ilvl w:val="0"/>
          <w:numId w:val="21"/>
        </w:numPr>
        <w:ind w:left="1080" w:hanging="270"/>
        <w:rPr>
          <w:rFonts w:asciiTheme="minorHAnsi" w:hAnsiTheme="minorHAnsi" w:cstheme="minorHAnsi"/>
          <w:sz w:val="22"/>
          <w:szCs w:val="22"/>
        </w:rPr>
      </w:pPr>
      <w:r w:rsidRPr="006912EF">
        <w:rPr>
          <w:rFonts w:asciiTheme="minorHAnsi" w:hAnsiTheme="minorHAnsi" w:cstheme="minorHAnsi"/>
          <w:sz w:val="22"/>
          <w:szCs w:val="22"/>
        </w:rPr>
        <w:t>To what extent was the project implemented in line with the CARE cross cutting strategies of Gender justice, Inclusive Governance and Resilience?</w:t>
      </w:r>
    </w:p>
    <w:p w14:paraId="325C72A1" w14:textId="471FB236" w:rsidR="005743F5" w:rsidRDefault="005743F5" w:rsidP="005743F5">
      <w:pPr>
        <w:numPr>
          <w:ilvl w:val="0"/>
          <w:numId w:val="21"/>
        </w:numPr>
        <w:ind w:left="1080" w:hanging="270"/>
        <w:rPr>
          <w:rFonts w:asciiTheme="minorHAnsi" w:hAnsiTheme="minorHAnsi" w:cstheme="minorHAnsi"/>
          <w:sz w:val="22"/>
          <w:szCs w:val="22"/>
        </w:rPr>
      </w:pPr>
      <w:r w:rsidRPr="006912EF">
        <w:rPr>
          <w:rFonts w:asciiTheme="minorHAnsi" w:hAnsiTheme="minorHAnsi" w:cstheme="minorHAnsi"/>
          <w:sz w:val="22"/>
          <w:szCs w:val="22"/>
        </w:rPr>
        <w:t>To what extent was the project implemented in line with</w:t>
      </w:r>
      <w:r>
        <w:rPr>
          <w:rFonts w:asciiTheme="minorHAnsi" w:hAnsiTheme="minorHAnsi" w:cstheme="minorHAnsi"/>
          <w:sz w:val="22"/>
          <w:szCs w:val="22"/>
        </w:rPr>
        <w:t xml:space="preserve"> CARE global indicators and CARE vision 2030?</w:t>
      </w:r>
    </w:p>
    <w:p w14:paraId="1B9E543A" w14:textId="681296E0" w:rsidR="005743F5" w:rsidRPr="006912EF" w:rsidRDefault="005743F5" w:rsidP="005743F5">
      <w:pPr>
        <w:numPr>
          <w:ilvl w:val="0"/>
          <w:numId w:val="21"/>
        </w:numPr>
        <w:ind w:left="1080" w:hanging="270"/>
        <w:rPr>
          <w:rFonts w:asciiTheme="minorHAnsi" w:hAnsiTheme="minorHAnsi" w:cstheme="minorHAnsi"/>
          <w:sz w:val="22"/>
          <w:szCs w:val="22"/>
        </w:rPr>
      </w:pPr>
      <w:r w:rsidRPr="006912EF">
        <w:rPr>
          <w:rFonts w:asciiTheme="minorHAnsi" w:hAnsiTheme="minorHAnsi" w:cstheme="minorHAnsi"/>
          <w:sz w:val="22"/>
          <w:szCs w:val="22"/>
        </w:rPr>
        <w:t>To what extent was the project implemented in line with</w:t>
      </w:r>
      <w:r w:rsidR="00F159EF">
        <w:rPr>
          <w:rFonts w:asciiTheme="minorHAnsi" w:hAnsiTheme="minorHAnsi" w:cstheme="minorHAnsi"/>
          <w:sz w:val="22"/>
          <w:szCs w:val="22"/>
        </w:rPr>
        <w:t xml:space="preserve"> refugees’ international policies</w:t>
      </w:r>
      <w:r w:rsidR="0053308C">
        <w:rPr>
          <w:rFonts w:asciiTheme="minorHAnsi" w:hAnsiTheme="minorHAnsi" w:cstheme="minorHAnsi"/>
          <w:sz w:val="22"/>
          <w:szCs w:val="22"/>
        </w:rPr>
        <w:t xml:space="preserve">, </w:t>
      </w:r>
      <w:r w:rsidR="00F159EF">
        <w:rPr>
          <w:rFonts w:asciiTheme="minorHAnsi" w:hAnsiTheme="minorHAnsi" w:cstheme="minorHAnsi"/>
          <w:sz w:val="22"/>
          <w:szCs w:val="22"/>
        </w:rPr>
        <w:t>laws</w:t>
      </w:r>
      <w:r w:rsidR="0053308C">
        <w:rPr>
          <w:rFonts w:asciiTheme="minorHAnsi" w:hAnsiTheme="minorHAnsi" w:cstheme="minorHAnsi"/>
          <w:sz w:val="22"/>
          <w:szCs w:val="22"/>
        </w:rPr>
        <w:t xml:space="preserve"> and SDGs</w:t>
      </w:r>
      <w:r w:rsidR="00F159EF">
        <w:rPr>
          <w:rFonts w:asciiTheme="minorHAnsi" w:hAnsiTheme="minorHAnsi" w:cstheme="minorHAnsi"/>
          <w:sz w:val="22"/>
          <w:szCs w:val="22"/>
        </w:rPr>
        <w:t>?</w:t>
      </w:r>
    </w:p>
    <w:p w14:paraId="39A72373" w14:textId="77777777" w:rsidR="008D553B" w:rsidRPr="006912EF" w:rsidRDefault="008D553B" w:rsidP="00473E84">
      <w:pPr>
        <w:rPr>
          <w:rFonts w:asciiTheme="minorHAnsi" w:hAnsiTheme="minorHAnsi" w:cstheme="minorHAnsi"/>
          <w:sz w:val="22"/>
          <w:szCs w:val="22"/>
        </w:rPr>
      </w:pPr>
    </w:p>
    <w:p w14:paraId="5CABD2F0" w14:textId="77777777" w:rsidR="00B67AF4" w:rsidRPr="006912EF" w:rsidRDefault="00B67AF4" w:rsidP="00DB6666">
      <w:pPr>
        <w:rPr>
          <w:rFonts w:asciiTheme="minorHAnsi" w:hAnsiTheme="minorHAnsi" w:cstheme="minorHAnsi"/>
          <w:i/>
          <w:iCs/>
          <w:sz w:val="22"/>
          <w:szCs w:val="22"/>
        </w:rPr>
      </w:pPr>
    </w:p>
    <w:p w14:paraId="1B6ECE89" w14:textId="36E02A88" w:rsidR="00473E84" w:rsidRPr="006912EF" w:rsidRDefault="00473E84" w:rsidP="00785EC3">
      <w:pPr>
        <w:rPr>
          <w:rFonts w:asciiTheme="minorHAnsi" w:hAnsiTheme="minorHAnsi" w:cstheme="minorHAnsi"/>
          <w:b/>
          <w:bCs/>
          <w:sz w:val="22"/>
          <w:szCs w:val="22"/>
          <w:u w:val="single"/>
        </w:rPr>
      </w:pPr>
      <w:r w:rsidRPr="006912EF">
        <w:rPr>
          <w:rFonts w:asciiTheme="minorHAnsi" w:hAnsiTheme="minorHAnsi" w:cstheme="minorHAnsi"/>
          <w:b/>
          <w:bCs/>
          <w:sz w:val="22"/>
          <w:szCs w:val="22"/>
          <w:u w:val="single"/>
        </w:rPr>
        <w:t>Questions under each objective/ outcome/ indicator:</w:t>
      </w:r>
    </w:p>
    <w:p w14:paraId="6D405955" w14:textId="77777777" w:rsidR="00F159EF" w:rsidRPr="00E2495F" w:rsidRDefault="00F159EF" w:rsidP="00F159EF">
      <w:pPr>
        <w:rPr>
          <w:rFonts w:ascii="Calibri" w:hAnsi="Calibri" w:cs="Calibri"/>
          <w:b/>
          <w:bCs/>
          <w:sz w:val="22"/>
          <w:szCs w:val="22"/>
        </w:rPr>
      </w:pPr>
      <w:r w:rsidRPr="00E2495F">
        <w:rPr>
          <w:rFonts w:ascii="Calibri" w:hAnsi="Calibri" w:cs="Calibri"/>
          <w:i/>
          <w:iCs/>
          <w:sz w:val="22"/>
          <w:szCs w:val="22"/>
          <w:u w:val="single"/>
        </w:rPr>
        <w:t xml:space="preserve">Overall Objective: </w:t>
      </w:r>
      <w:r w:rsidRPr="00E2495F">
        <w:rPr>
          <w:rFonts w:ascii="Calibri" w:hAnsi="Calibri" w:cs="Calibri"/>
          <w:b/>
          <w:bCs/>
          <w:iCs/>
          <w:sz w:val="22"/>
          <w:szCs w:val="22"/>
        </w:rPr>
        <w:t xml:space="preserve">Refugees and vulnerable host community members, especially women and children, </w:t>
      </w:r>
      <w:r w:rsidRPr="00E2495F">
        <w:rPr>
          <w:rFonts w:ascii="Calibri" w:hAnsi="Calibri" w:cs="Calibri"/>
          <w:b/>
          <w:bCs/>
          <w:sz w:val="22"/>
          <w:szCs w:val="22"/>
        </w:rPr>
        <w:t>have improved protection in Greater Cairo</w:t>
      </w:r>
      <w:r>
        <w:rPr>
          <w:rFonts w:ascii="Calibri" w:hAnsi="Calibri" w:cs="Calibri"/>
          <w:b/>
          <w:bCs/>
          <w:sz w:val="22"/>
          <w:szCs w:val="22"/>
        </w:rPr>
        <w:t xml:space="preserve">, </w:t>
      </w:r>
      <w:r w:rsidRPr="00E2495F">
        <w:rPr>
          <w:rFonts w:ascii="Calibri" w:hAnsi="Calibri" w:cs="Calibri"/>
          <w:b/>
          <w:bCs/>
          <w:sz w:val="22"/>
          <w:szCs w:val="22"/>
        </w:rPr>
        <w:t>Alexandria</w:t>
      </w:r>
      <w:r>
        <w:rPr>
          <w:rFonts w:ascii="Calibri" w:hAnsi="Calibri" w:cs="Calibri"/>
          <w:b/>
          <w:bCs/>
          <w:sz w:val="22"/>
          <w:szCs w:val="22"/>
        </w:rPr>
        <w:t xml:space="preserve"> and Damietta.</w:t>
      </w:r>
    </w:p>
    <w:p w14:paraId="58B00E42" w14:textId="77777777" w:rsidR="00F159EF" w:rsidRPr="00E2495F" w:rsidRDefault="00F159EF" w:rsidP="00F159EF">
      <w:pPr>
        <w:spacing w:line="120" w:lineRule="auto"/>
        <w:rPr>
          <w:rFonts w:ascii="Calibri" w:hAnsi="Calibri" w:cs="Calibri"/>
          <w:b/>
          <w:bCs/>
          <w:sz w:val="22"/>
          <w:szCs w:val="22"/>
          <w:highlight w:val="yellow"/>
        </w:rPr>
      </w:pPr>
    </w:p>
    <w:p w14:paraId="751FE7E5" w14:textId="77777777" w:rsidR="00F159EF" w:rsidRPr="0062087B" w:rsidRDefault="00F159EF" w:rsidP="00F159EF">
      <w:pPr>
        <w:pStyle w:val="ListParagraph"/>
        <w:ind w:left="0"/>
        <w:rPr>
          <w:rFonts w:asciiTheme="majorBidi" w:hAnsiTheme="majorBidi" w:cstheme="majorBidi"/>
          <w:b/>
          <w:i/>
          <w:color w:val="538135" w:themeColor="accent6" w:themeShade="BF"/>
        </w:rPr>
      </w:pPr>
      <w:r w:rsidRPr="0062087B">
        <w:rPr>
          <w:rStyle w:val="heading2Char0"/>
          <w:color w:val="538135" w:themeColor="accent6" w:themeShade="BF"/>
          <w:szCs w:val="24"/>
        </w:rPr>
        <w:lastRenderedPageBreak/>
        <w:t xml:space="preserve">Objective 1 [GBV]: </w:t>
      </w:r>
      <w:r w:rsidRPr="0062087B">
        <w:rPr>
          <w:rFonts w:asciiTheme="majorBidi" w:hAnsiTheme="majorBidi" w:cstheme="majorBidi"/>
          <w:b/>
          <w:bCs/>
          <w:i/>
          <w:iCs/>
          <w:color w:val="538135" w:themeColor="accent6" w:themeShade="BF"/>
        </w:rPr>
        <w:t>Strengthen SGBV knowledge, support and survivor services and create an enabling environment to end SGBV</w:t>
      </w:r>
    </w:p>
    <w:p w14:paraId="641027F0" w14:textId="77777777" w:rsidR="00F159EF" w:rsidRPr="00A531A7" w:rsidRDefault="00F159EF" w:rsidP="00F159EF">
      <w:pPr>
        <w:pStyle w:val="ListParagraph"/>
        <w:spacing w:after="120"/>
        <w:ind w:left="0"/>
        <w:rPr>
          <w:rFonts w:ascii="Calibri" w:hAnsi="Calibri" w:cs="Calibri"/>
          <w:snapToGrid/>
          <w:sz w:val="22"/>
          <w:szCs w:val="22"/>
        </w:rPr>
      </w:pPr>
      <w:r w:rsidRPr="00A531A7">
        <w:rPr>
          <w:rFonts w:ascii="Calibri" w:hAnsi="Calibri" w:cs="Calibri"/>
          <w:snapToGrid/>
          <w:sz w:val="22"/>
          <w:szCs w:val="22"/>
        </w:rPr>
        <w:t xml:space="preserve">Ind0: </w:t>
      </w:r>
      <w:r w:rsidRPr="00F159EF">
        <w:rPr>
          <w:rFonts w:ascii="Calibri" w:hAnsi="Calibri" w:cs="Calibri"/>
          <w:b/>
          <w:bCs/>
          <w:snapToGrid/>
          <w:sz w:val="22"/>
          <w:szCs w:val="22"/>
        </w:rPr>
        <w:t>% of beneficiaries who report an improved sense of safety and well-being at the end of the program, disaggregated by age and gender</w:t>
      </w:r>
    </w:p>
    <w:p w14:paraId="5AD903D1" w14:textId="77777777" w:rsidR="00F159EF" w:rsidRDefault="00F159EF" w:rsidP="00F159EF">
      <w:pPr>
        <w:rPr>
          <w:rFonts w:ascii="Calibri" w:hAnsi="Calibri" w:cs="Calibri"/>
          <w:sz w:val="22"/>
          <w:szCs w:val="22"/>
        </w:rPr>
      </w:pPr>
      <w:r w:rsidRPr="00A531A7">
        <w:rPr>
          <w:rFonts w:ascii="Calibri" w:hAnsi="Calibri" w:cs="Calibri"/>
          <w:sz w:val="22"/>
          <w:szCs w:val="22"/>
        </w:rPr>
        <w:t>- What is the percentage of women</w:t>
      </w:r>
      <w:r>
        <w:rPr>
          <w:rFonts w:ascii="Calibri" w:hAnsi="Calibri" w:cs="Calibri"/>
          <w:sz w:val="22"/>
          <w:szCs w:val="22"/>
        </w:rPr>
        <w:t xml:space="preserve"> and children (especially girls)</w:t>
      </w:r>
      <w:r w:rsidRPr="00A531A7">
        <w:rPr>
          <w:rFonts w:ascii="Calibri" w:hAnsi="Calibri" w:cs="Calibri"/>
          <w:sz w:val="22"/>
          <w:szCs w:val="22"/>
        </w:rPr>
        <w:t>, reporting feeling safe in their homes and community?</w:t>
      </w:r>
    </w:p>
    <w:p w14:paraId="52745CC4" w14:textId="6CC649CF" w:rsidR="00F159EF" w:rsidRPr="00A531A7" w:rsidRDefault="00F159EF" w:rsidP="00F159EF">
      <w:pPr>
        <w:rPr>
          <w:rFonts w:ascii="Calibri" w:hAnsi="Calibri" w:cs="Calibri"/>
          <w:sz w:val="22"/>
          <w:szCs w:val="22"/>
        </w:rPr>
      </w:pPr>
      <w:r>
        <w:rPr>
          <w:rFonts w:ascii="Calibri" w:hAnsi="Calibri" w:cs="Calibri"/>
          <w:sz w:val="22"/>
          <w:szCs w:val="22"/>
        </w:rPr>
        <w:t>- To what extent do the women and children specially girls feel comfortable, happy and have good health in their community and home?</w:t>
      </w:r>
    </w:p>
    <w:p w14:paraId="55179DFF" w14:textId="77777777" w:rsidR="00F159EF" w:rsidRPr="00A531A7" w:rsidRDefault="00F159EF" w:rsidP="00F159EF">
      <w:pPr>
        <w:rPr>
          <w:rFonts w:ascii="Calibri" w:hAnsi="Calibri" w:cs="Calibri"/>
          <w:sz w:val="22"/>
          <w:szCs w:val="22"/>
        </w:rPr>
      </w:pPr>
      <w:r w:rsidRPr="00A531A7">
        <w:rPr>
          <w:rFonts w:ascii="Calibri" w:hAnsi="Calibri" w:cs="Calibri"/>
          <w:sz w:val="22"/>
          <w:szCs w:val="22"/>
        </w:rPr>
        <w:t>- What are the factors contributing to their sense of safety? What are the factors compromising their sense of safety?</w:t>
      </w:r>
    </w:p>
    <w:p w14:paraId="061534D4" w14:textId="4B5C6A25" w:rsidR="00F159EF" w:rsidRPr="00A531A7" w:rsidRDefault="00F159EF" w:rsidP="00F159EF">
      <w:pPr>
        <w:rPr>
          <w:rFonts w:ascii="Calibri" w:hAnsi="Calibri" w:cs="Calibri"/>
          <w:sz w:val="22"/>
          <w:szCs w:val="22"/>
        </w:rPr>
      </w:pPr>
      <w:r w:rsidRPr="00A531A7">
        <w:rPr>
          <w:rFonts w:ascii="Calibri" w:hAnsi="Calibri" w:cs="Calibri"/>
          <w:sz w:val="22"/>
          <w:szCs w:val="22"/>
        </w:rPr>
        <w:t>- What are the main protection concerns faced by women and children, in their homes and the community at large?</w:t>
      </w:r>
    </w:p>
    <w:p w14:paraId="76985FC9" w14:textId="77777777" w:rsidR="00F159EF" w:rsidRPr="00E2495F" w:rsidRDefault="00F159EF" w:rsidP="00F159EF">
      <w:pPr>
        <w:rPr>
          <w:rFonts w:ascii="Calibri" w:hAnsi="Calibri" w:cs="Calibri"/>
          <w:sz w:val="22"/>
          <w:szCs w:val="22"/>
        </w:rPr>
      </w:pPr>
      <w:r w:rsidRPr="00A531A7">
        <w:rPr>
          <w:rFonts w:ascii="Calibri" w:hAnsi="Calibri" w:cs="Calibri"/>
          <w:sz w:val="22"/>
          <w:szCs w:val="22"/>
        </w:rPr>
        <w:t>- What forms of SGBV are beneficiaries subjected to?</w:t>
      </w:r>
    </w:p>
    <w:p w14:paraId="3EAD714F" w14:textId="77777777" w:rsidR="004E0898" w:rsidRPr="006912EF" w:rsidRDefault="004E0898" w:rsidP="00785EC3">
      <w:pPr>
        <w:rPr>
          <w:rFonts w:asciiTheme="minorHAnsi" w:hAnsiTheme="minorHAnsi" w:cstheme="minorHAnsi"/>
          <w:i/>
          <w:iCs/>
          <w:sz w:val="22"/>
          <w:szCs w:val="22"/>
        </w:rPr>
      </w:pPr>
    </w:p>
    <w:p w14:paraId="419301B0" w14:textId="77777777" w:rsidR="006651F9" w:rsidRPr="006912EF" w:rsidRDefault="006651F9" w:rsidP="006651F9">
      <w:pPr>
        <w:rPr>
          <w:rFonts w:asciiTheme="minorHAnsi" w:hAnsiTheme="minorHAnsi" w:cstheme="minorHAnsi"/>
          <w:b/>
          <w:bCs/>
          <w:color w:val="000000"/>
          <w:sz w:val="22"/>
          <w:szCs w:val="22"/>
        </w:rPr>
      </w:pPr>
    </w:p>
    <w:p w14:paraId="0D1D2AB4" w14:textId="77777777" w:rsidR="00F159EF" w:rsidRPr="001E155B" w:rsidRDefault="00F159EF" w:rsidP="00F159EF">
      <w:pPr>
        <w:rPr>
          <w:rFonts w:ascii="Calibri" w:hAnsi="Calibri" w:cs="Calibri"/>
          <w:i/>
          <w:iCs/>
          <w:sz w:val="22"/>
          <w:szCs w:val="22"/>
          <w:u w:val="single"/>
        </w:rPr>
      </w:pPr>
      <w:r w:rsidRPr="001E155B">
        <w:rPr>
          <w:rFonts w:ascii="Calibri" w:hAnsi="Calibri" w:cs="Calibri"/>
          <w:i/>
          <w:iCs/>
          <w:sz w:val="22"/>
          <w:szCs w:val="22"/>
          <w:u w:val="single"/>
        </w:rPr>
        <w:t xml:space="preserve">Outcome 1: </w:t>
      </w:r>
      <w:r w:rsidRPr="001E155B">
        <w:rPr>
          <w:rFonts w:ascii="Calibri" w:hAnsi="Calibri" w:cs="Calibri"/>
          <w:bCs/>
          <w:iCs/>
          <w:sz w:val="22"/>
          <w:szCs w:val="22"/>
        </w:rPr>
        <w:t>Women and girls gained knowledge and awareness on their rights and available services for SGBV</w:t>
      </w:r>
    </w:p>
    <w:p w14:paraId="32FBFCF4" w14:textId="77777777" w:rsidR="00F159EF" w:rsidRPr="001E155B" w:rsidRDefault="00F159EF" w:rsidP="00F159EF">
      <w:pPr>
        <w:rPr>
          <w:rFonts w:ascii="Calibri" w:hAnsi="Calibri" w:cs="Calibri"/>
          <w:b/>
          <w:bCs/>
          <w:sz w:val="22"/>
          <w:szCs w:val="22"/>
        </w:rPr>
      </w:pPr>
      <w:r w:rsidRPr="001E155B">
        <w:rPr>
          <w:rFonts w:ascii="Calibri" w:hAnsi="Calibri" w:cs="Calibri"/>
          <w:b/>
          <w:bCs/>
          <w:sz w:val="22"/>
          <w:szCs w:val="22"/>
        </w:rPr>
        <w:t>Ind 1.1</w:t>
      </w:r>
      <w:r w:rsidRPr="001E155B">
        <w:rPr>
          <w:rFonts w:ascii="Calibri" w:hAnsi="Calibri" w:cs="Calibri"/>
          <w:b/>
          <w:bCs/>
          <w:sz w:val="22"/>
          <w:szCs w:val="22"/>
        </w:rPr>
        <w:tab/>
        <w:t xml:space="preserve"> % of beneficiaries, (disaggregated by nationality and gender) that recall key messages for awareness-raising sessions on early marriage, legal aspects and health matters</w:t>
      </w:r>
    </w:p>
    <w:p w14:paraId="0823F403" w14:textId="77777777" w:rsidR="00F159EF" w:rsidRPr="001E155B" w:rsidRDefault="00F159EF" w:rsidP="00F159EF">
      <w:pPr>
        <w:numPr>
          <w:ilvl w:val="0"/>
          <w:numId w:val="13"/>
        </w:numPr>
        <w:suppressAutoHyphens/>
        <w:jc w:val="left"/>
        <w:rPr>
          <w:rFonts w:ascii="Calibri" w:hAnsi="Calibri" w:cs="Calibri"/>
          <w:sz w:val="22"/>
          <w:szCs w:val="22"/>
        </w:rPr>
      </w:pPr>
      <w:r w:rsidRPr="001E155B">
        <w:rPr>
          <w:rFonts w:ascii="Calibri" w:hAnsi="Calibri" w:cs="Calibri"/>
          <w:sz w:val="22"/>
          <w:szCs w:val="22"/>
        </w:rPr>
        <w:t xml:space="preserve">What is the beneficiaries’ knowledge towards SGBV, protection SRH, legal and psychological topics? </w:t>
      </w:r>
    </w:p>
    <w:p w14:paraId="6654C29F" w14:textId="77777777" w:rsidR="00F159EF" w:rsidRPr="001E155B" w:rsidRDefault="00F159EF" w:rsidP="00F159EF">
      <w:pPr>
        <w:numPr>
          <w:ilvl w:val="0"/>
          <w:numId w:val="13"/>
        </w:numPr>
        <w:suppressAutoHyphens/>
        <w:jc w:val="left"/>
        <w:rPr>
          <w:rFonts w:ascii="Calibri" w:hAnsi="Calibri" w:cs="Calibri"/>
          <w:sz w:val="22"/>
          <w:szCs w:val="22"/>
        </w:rPr>
      </w:pPr>
      <w:r w:rsidRPr="001E155B">
        <w:rPr>
          <w:rFonts w:ascii="Calibri" w:hAnsi="Calibri" w:cs="Calibri"/>
          <w:sz w:val="22"/>
          <w:szCs w:val="22"/>
        </w:rPr>
        <w:t>What is the beneficiaries’ awareness of available services provided to SGBV survivors and abuse victims?</w:t>
      </w:r>
    </w:p>
    <w:p w14:paraId="5CBB3C0E" w14:textId="77777777" w:rsidR="00F159EF" w:rsidRPr="001E155B" w:rsidRDefault="00F159EF" w:rsidP="00F159EF">
      <w:pPr>
        <w:numPr>
          <w:ilvl w:val="0"/>
          <w:numId w:val="13"/>
        </w:numPr>
        <w:suppressAutoHyphens/>
        <w:jc w:val="left"/>
        <w:rPr>
          <w:rFonts w:ascii="Calibri" w:hAnsi="Calibri" w:cs="Calibri"/>
          <w:sz w:val="22"/>
          <w:szCs w:val="22"/>
        </w:rPr>
      </w:pPr>
      <w:r w:rsidRPr="001E155B">
        <w:rPr>
          <w:rFonts w:ascii="Calibri" w:hAnsi="Calibri" w:cs="Calibri"/>
          <w:sz w:val="22"/>
          <w:szCs w:val="22"/>
        </w:rPr>
        <w:t>What is the beneficiaries’ awareness of their rights and on Egypt’s personal status law in relation to their status as refugees; psychosocial support services provided to refugees?</w:t>
      </w:r>
    </w:p>
    <w:p w14:paraId="535237B2" w14:textId="77777777" w:rsidR="006651F9" w:rsidRPr="006912EF" w:rsidRDefault="006651F9" w:rsidP="00463A78">
      <w:pPr>
        <w:rPr>
          <w:rFonts w:asciiTheme="minorHAnsi" w:hAnsiTheme="minorHAnsi" w:cstheme="minorHAnsi"/>
          <w:color w:val="000000"/>
          <w:sz w:val="22"/>
          <w:szCs w:val="22"/>
        </w:rPr>
      </w:pPr>
    </w:p>
    <w:p w14:paraId="2757A64F" w14:textId="77777777" w:rsidR="00F159EF" w:rsidRPr="008F1BBD" w:rsidRDefault="00F159EF" w:rsidP="00F159EF">
      <w:pPr>
        <w:rPr>
          <w:rFonts w:ascii="Calibri" w:hAnsi="Calibri" w:cs="Calibri"/>
          <w:sz w:val="22"/>
          <w:szCs w:val="22"/>
          <w:u w:val="single"/>
        </w:rPr>
      </w:pPr>
      <w:r w:rsidRPr="001E155B">
        <w:rPr>
          <w:rFonts w:ascii="Calibri" w:hAnsi="Calibri" w:cs="Calibri"/>
          <w:i/>
          <w:iCs/>
          <w:sz w:val="22"/>
          <w:szCs w:val="22"/>
          <w:u w:val="single"/>
        </w:rPr>
        <w:t xml:space="preserve">Outcome 2: </w:t>
      </w:r>
      <w:r w:rsidRPr="008F1BBD">
        <w:rPr>
          <w:rFonts w:ascii="Calibri" w:hAnsi="Calibri" w:cs="Calibri"/>
          <w:sz w:val="22"/>
          <w:szCs w:val="22"/>
        </w:rPr>
        <w:t>Values, beliefs, attitudes, behaviors and practices of individuals, communities and institutions shift to recognize violence against women and children (VAWC) as unacceptable</w:t>
      </w:r>
    </w:p>
    <w:p w14:paraId="6893FE3D" w14:textId="77777777" w:rsidR="00F159EF" w:rsidRPr="001E155B" w:rsidRDefault="00F159EF" w:rsidP="00F159EF">
      <w:pPr>
        <w:rPr>
          <w:rFonts w:ascii="Calibri" w:hAnsi="Calibri" w:cs="Calibri"/>
          <w:b/>
          <w:color w:val="000000"/>
          <w:sz w:val="22"/>
          <w:szCs w:val="22"/>
        </w:rPr>
      </w:pPr>
    </w:p>
    <w:p w14:paraId="0B575C98" w14:textId="77777777" w:rsidR="00F159EF" w:rsidRPr="001E155B" w:rsidRDefault="00F159EF" w:rsidP="00F159EF">
      <w:pPr>
        <w:rPr>
          <w:rFonts w:ascii="Calibri" w:hAnsi="Calibri" w:cs="Calibri"/>
          <w:b/>
          <w:bCs/>
          <w:sz w:val="22"/>
          <w:szCs w:val="22"/>
          <w:lang w:bidi="ar-EG"/>
        </w:rPr>
      </w:pPr>
      <w:r>
        <w:rPr>
          <w:rFonts w:ascii="Calibri" w:hAnsi="Calibri" w:cs="Calibri"/>
          <w:b/>
          <w:bCs/>
          <w:sz w:val="22"/>
          <w:szCs w:val="22"/>
          <w:lang w:bidi="ar-EG"/>
        </w:rPr>
        <w:t>Ind</w:t>
      </w:r>
      <w:r w:rsidRPr="001E155B">
        <w:rPr>
          <w:rFonts w:ascii="Calibri" w:hAnsi="Calibri" w:cs="Calibri"/>
          <w:b/>
          <w:bCs/>
          <w:sz w:val="22"/>
          <w:szCs w:val="22"/>
          <w:lang w:bidi="ar-EG"/>
        </w:rPr>
        <w:t>2.1</w:t>
      </w:r>
      <w:r w:rsidRPr="001E155B">
        <w:rPr>
          <w:rFonts w:ascii="Calibri" w:hAnsi="Calibri" w:cs="Calibri"/>
          <w:b/>
          <w:bCs/>
          <w:sz w:val="22"/>
          <w:szCs w:val="22"/>
          <w:lang w:bidi="ar-EG"/>
        </w:rPr>
        <w:tab/>
        <w:t>% of parents who have adopted positive parenting tools</w:t>
      </w:r>
    </w:p>
    <w:p w14:paraId="3187F4C8" w14:textId="7F6CC340" w:rsidR="00F159EF" w:rsidRPr="001E155B" w:rsidRDefault="00F159EF" w:rsidP="00F159EF">
      <w:pPr>
        <w:numPr>
          <w:ilvl w:val="0"/>
          <w:numId w:val="13"/>
        </w:numPr>
        <w:suppressAutoHyphens/>
        <w:jc w:val="left"/>
        <w:rPr>
          <w:rFonts w:ascii="Calibri" w:hAnsi="Calibri" w:cs="Calibri"/>
          <w:sz w:val="22"/>
          <w:szCs w:val="22"/>
        </w:rPr>
      </w:pPr>
      <w:r w:rsidRPr="001E155B">
        <w:rPr>
          <w:rFonts w:ascii="Calibri" w:hAnsi="Calibri" w:cs="Calibri"/>
          <w:sz w:val="22"/>
          <w:szCs w:val="22"/>
        </w:rPr>
        <w:t xml:space="preserve">What </w:t>
      </w:r>
      <w:r>
        <w:rPr>
          <w:rFonts w:ascii="Calibri" w:hAnsi="Calibri" w:cs="Calibri"/>
          <w:sz w:val="22"/>
          <w:szCs w:val="22"/>
        </w:rPr>
        <w:t>is the parents’</w:t>
      </w:r>
      <w:r w:rsidRPr="001E155B">
        <w:rPr>
          <w:rFonts w:ascii="Calibri" w:hAnsi="Calibri" w:cs="Calibri"/>
          <w:sz w:val="22"/>
          <w:szCs w:val="22"/>
        </w:rPr>
        <w:t xml:space="preserve"> perception of parenting methods?</w:t>
      </w:r>
    </w:p>
    <w:p w14:paraId="47C67406" w14:textId="7F855215" w:rsidR="00F159EF" w:rsidRPr="001E155B" w:rsidRDefault="00F159EF" w:rsidP="00F159EF">
      <w:pPr>
        <w:numPr>
          <w:ilvl w:val="0"/>
          <w:numId w:val="13"/>
        </w:numPr>
        <w:suppressAutoHyphens/>
        <w:jc w:val="left"/>
        <w:rPr>
          <w:rFonts w:ascii="Calibri" w:hAnsi="Calibri" w:cs="Calibri"/>
          <w:sz w:val="22"/>
          <w:szCs w:val="22"/>
        </w:rPr>
      </w:pPr>
      <w:r w:rsidRPr="001E155B">
        <w:rPr>
          <w:rFonts w:ascii="Calibri" w:hAnsi="Calibri" w:cs="Calibri"/>
          <w:sz w:val="22"/>
          <w:szCs w:val="22"/>
        </w:rPr>
        <w:t xml:space="preserve">What is the best way to </w:t>
      </w:r>
      <w:r>
        <w:rPr>
          <w:rFonts w:ascii="Calibri" w:hAnsi="Calibri" w:cs="Calibri"/>
          <w:sz w:val="22"/>
          <w:szCs w:val="22"/>
        </w:rPr>
        <w:t xml:space="preserve">raise </w:t>
      </w:r>
      <w:r w:rsidRPr="001E155B">
        <w:rPr>
          <w:rFonts w:ascii="Calibri" w:hAnsi="Calibri" w:cs="Calibri"/>
          <w:sz w:val="22"/>
          <w:szCs w:val="22"/>
        </w:rPr>
        <w:t>a child?</w:t>
      </w:r>
    </w:p>
    <w:p w14:paraId="235DDC14" w14:textId="77777777" w:rsidR="00F159EF" w:rsidRDefault="00F159EF" w:rsidP="00F159EF">
      <w:pPr>
        <w:numPr>
          <w:ilvl w:val="0"/>
          <w:numId w:val="13"/>
        </w:numPr>
        <w:suppressAutoHyphens/>
        <w:jc w:val="left"/>
        <w:rPr>
          <w:rFonts w:ascii="Calibri" w:hAnsi="Calibri" w:cs="Calibri"/>
          <w:sz w:val="22"/>
          <w:szCs w:val="22"/>
        </w:rPr>
      </w:pPr>
      <w:r w:rsidRPr="001E155B">
        <w:rPr>
          <w:rFonts w:ascii="Calibri" w:hAnsi="Calibri" w:cs="Calibri"/>
          <w:sz w:val="22"/>
          <w:szCs w:val="22"/>
        </w:rPr>
        <w:t>What are the current attitudes of beneficiaries towards negative parenting?</w:t>
      </w:r>
    </w:p>
    <w:p w14:paraId="62D0B332" w14:textId="77777777" w:rsidR="00F159EF" w:rsidRPr="001E155B" w:rsidRDefault="00F159EF" w:rsidP="00F159EF">
      <w:pPr>
        <w:numPr>
          <w:ilvl w:val="0"/>
          <w:numId w:val="13"/>
        </w:numPr>
        <w:suppressAutoHyphens/>
        <w:jc w:val="left"/>
        <w:rPr>
          <w:rFonts w:ascii="Calibri" w:hAnsi="Calibri" w:cs="Calibri"/>
          <w:sz w:val="22"/>
          <w:szCs w:val="22"/>
        </w:rPr>
      </w:pPr>
      <w:r w:rsidRPr="001E155B">
        <w:rPr>
          <w:rFonts w:ascii="Calibri" w:hAnsi="Calibri" w:cs="Calibri"/>
          <w:sz w:val="22"/>
          <w:szCs w:val="22"/>
        </w:rPr>
        <w:t>What parenting methods do beneficiaries perceive as acceptable?</w:t>
      </w:r>
    </w:p>
    <w:p w14:paraId="7B776D63" w14:textId="77777777" w:rsidR="00F159EF" w:rsidRPr="001E155B" w:rsidRDefault="00F159EF" w:rsidP="00F159EF">
      <w:pPr>
        <w:numPr>
          <w:ilvl w:val="0"/>
          <w:numId w:val="13"/>
        </w:numPr>
        <w:suppressAutoHyphens/>
        <w:jc w:val="left"/>
        <w:rPr>
          <w:rFonts w:ascii="Calibri" w:hAnsi="Calibri" w:cs="Calibri"/>
          <w:sz w:val="22"/>
          <w:szCs w:val="22"/>
        </w:rPr>
      </w:pPr>
      <w:r w:rsidRPr="001E155B">
        <w:rPr>
          <w:rFonts w:ascii="Calibri" w:hAnsi="Calibri" w:cs="Calibri"/>
          <w:sz w:val="22"/>
          <w:szCs w:val="22"/>
        </w:rPr>
        <w:t>What parenting methods do beneficiaries perceive as unacceptable?</w:t>
      </w:r>
    </w:p>
    <w:p w14:paraId="2FAC6235" w14:textId="77777777" w:rsidR="00F159EF" w:rsidRPr="001E155B" w:rsidRDefault="00F159EF" w:rsidP="00F159EF">
      <w:pPr>
        <w:suppressAutoHyphens/>
        <w:jc w:val="left"/>
        <w:rPr>
          <w:rFonts w:ascii="Calibri" w:hAnsi="Calibri" w:cs="Calibri"/>
          <w:sz w:val="22"/>
          <w:szCs w:val="22"/>
        </w:rPr>
      </w:pPr>
    </w:p>
    <w:p w14:paraId="03404CD2" w14:textId="77777777" w:rsidR="00F159EF" w:rsidRPr="001E155B" w:rsidRDefault="00F159EF" w:rsidP="00F159EF">
      <w:pPr>
        <w:spacing w:line="120" w:lineRule="auto"/>
        <w:rPr>
          <w:rFonts w:ascii="Calibri" w:hAnsi="Calibri" w:cs="Calibri"/>
          <w:b/>
          <w:bCs/>
          <w:sz w:val="22"/>
          <w:szCs w:val="22"/>
        </w:rPr>
      </w:pPr>
    </w:p>
    <w:p w14:paraId="54CFC54B" w14:textId="14E7C2DD" w:rsidR="00F159EF" w:rsidRPr="001E155B" w:rsidRDefault="00F159EF" w:rsidP="00F159EF">
      <w:pPr>
        <w:rPr>
          <w:rFonts w:ascii="Calibri" w:hAnsi="Calibri" w:cs="Calibri"/>
          <w:b/>
          <w:bCs/>
          <w:sz w:val="22"/>
          <w:szCs w:val="22"/>
          <w:lang w:bidi="ar-EG"/>
        </w:rPr>
      </w:pPr>
      <w:r>
        <w:rPr>
          <w:rFonts w:ascii="Calibri" w:hAnsi="Calibri" w:cs="Calibri"/>
          <w:b/>
          <w:bCs/>
          <w:sz w:val="22"/>
          <w:szCs w:val="22"/>
          <w:lang w:bidi="ar-EG"/>
        </w:rPr>
        <w:t>Ind</w:t>
      </w:r>
      <w:r w:rsidRPr="001E155B">
        <w:rPr>
          <w:rFonts w:ascii="Calibri" w:hAnsi="Calibri" w:cs="Calibri"/>
          <w:b/>
          <w:bCs/>
          <w:sz w:val="22"/>
          <w:szCs w:val="22"/>
          <w:lang w:bidi="ar-EG"/>
        </w:rPr>
        <w:t xml:space="preserve"> 2.3</w:t>
      </w:r>
      <w:r w:rsidRPr="001E155B">
        <w:rPr>
          <w:rFonts w:ascii="Calibri" w:hAnsi="Calibri" w:cs="Calibri"/>
          <w:b/>
          <w:bCs/>
          <w:sz w:val="22"/>
          <w:szCs w:val="22"/>
          <w:lang w:bidi="ar-EG"/>
        </w:rPr>
        <w:tab/>
        <w:t>% of beneficiaries (disaggregated by sex, age and nationality) who acknowledge all forms of VAWC as unacceptable</w:t>
      </w:r>
    </w:p>
    <w:p w14:paraId="41D0A025" w14:textId="77777777" w:rsidR="00F159EF" w:rsidRPr="001E155B" w:rsidRDefault="00F159EF" w:rsidP="00F159EF">
      <w:pPr>
        <w:numPr>
          <w:ilvl w:val="0"/>
          <w:numId w:val="13"/>
        </w:numPr>
        <w:suppressAutoHyphens/>
        <w:jc w:val="left"/>
        <w:rPr>
          <w:rFonts w:ascii="Calibri" w:hAnsi="Calibri" w:cs="Calibri"/>
          <w:sz w:val="22"/>
          <w:szCs w:val="22"/>
        </w:rPr>
      </w:pPr>
      <w:r w:rsidRPr="001E155B">
        <w:rPr>
          <w:rFonts w:ascii="Calibri" w:hAnsi="Calibri" w:cs="Calibri"/>
          <w:sz w:val="22"/>
          <w:szCs w:val="22"/>
        </w:rPr>
        <w:t>What is the distinction beneficiaries make between violence against children and disciplining?</w:t>
      </w:r>
    </w:p>
    <w:p w14:paraId="7B9C8A5F" w14:textId="77777777" w:rsidR="00F159EF" w:rsidRDefault="00F159EF" w:rsidP="00F159EF">
      <w:pPr>
        <w:numPr>
          <w:ilvl w:val="0"/>
          <w:numId w:val="13"/>
        </w:numPr>
        <w:suppressAutoHyphens/>
        <w:jc w:val="left"/>
        <w:rPr>
          <w:rFonts w:ascii="Calibri" w:hAnsi="Calibri" w:cs="Calibri"/>
          <w:sz w:val="22"/>
          <w:szCs w:val="22"/>
        </w:rPr>
      </w:pPr>
      <w:r>
        <w:rPr>
          <w:rFonts w:ascii="Calibri" w:hAnsi="Calibri" w:cs="Calibri"/>
          <w:sz w:val="22"/>
          <w:szCs w:val="22"/>
        </w:rPr>
        <w:t>What are the types of violence that women and children exposed to?</w:t>
      </w:r>
    </w:p>
    <w:p w14:paraId="3F756409" w14:textId="77777777" w:rsidR="00F159EF" w:rsidRPr="001E155B" w:rsidRDefault="00F159EF" w:rsidP="00F159EF">
      <w:pPr>
        <w:numPr>
          <w:ilvl w:val="0"/>
          <w:numId w:val="13"/>
        </w:numPr>
        <w:suppressAutoHyphens/>
        <w:jc w:val="left"/>
        <w:rPr>
          <w:rFonts w:ascii="Calibri" w:hAnsi="Calibri" w:cs="Calibri"/>
          <w:sz w:val="22"/>
          <w:szCs w:val="22"/>
        </w:rPr>
      </w:pPr>
      <w:r w:rsidRPr="001E155B">
        <w:rPr>
          <w:rFonts w:ascii="Calibri" w:hAnsi="Calibri" w:cs="Calibri"/>
          <w:sz w:val="22"/>
          <w:szCs w:val="22"/>
        </w:rPr>
        <w:t>What is the beneficiaries’ attitude towards parenting and violence against children?</w:t>
      </w:r>
    </w:p>
    <w:p w14:paraId="158B7B1F" w14:textId="77777777" w:rsidR="00F159EF" w:rsidRDefault="00F159EF" w:rsidP="00F159EF">
      <w:pPr>
        <w:numPr>
          <w:ilvl w:val="0"/>
          <w:numId w:val="13"/>
        </w:numPr>
        <w:suppressAutoHyphens/>
        <w:jc w:val="left"/>
        <w:rPr>
          <w:rFonts w:ascii="Calibri" w:hAnsi="Calibri" w:cs="Calibri"/>
          <w:sz w:val="22"/>
          <w:szCs w:val="22"/>
        </w:rPr>
      </w:pPr>
      <w:r w:rsidRPr="001E155B">
        <w:rPr>
          <w:rFonts w:ascii="Calibri" w:hAnsi="Calibri" w:cs="Calibri"/>
          <w:sz w:val="22"/>
          <w:szCs w:val="22"/>
        </w:rPr>
        <w:t>What is the beneficiaries’ awareness of the consequences of violence against children?</w:t>
      </w:r>
    </w:p>
    <w:p w14:paraId="22FF238A" w14:textId="77777777" w:rsidR="00F159EF" w:rsidRDefault="00F159EF" w:rsidP="00F159EF">
      <w:pPr>
        <w:numPr>
          <w:ilvl w:val="0"/>
          <w:numId w:val="13"/>
        </w:numPr>
        <w:suppressAutoHyphens/>
        <w:jc w:val="left"/>
        <w:rPr>
          <w:rFonts w:ascii="Calibri" w:hAnsi="Calibri" w:cs="Calibri"/>
          <w:sz w:val="22"/>
          <w:szCs w:val="22"/>
        </w:rPr>
      </w:pPr>
      <w:r w:rsidRPr="001E155B">
        <w:rPr>
          <w:rFonts w:ascii="Calibri" w:hAnsi="Calibri" w:cs="Calibri"/>
          <w:sz w:val="22"/>
          <w:szCs w:val="22"/>
        </w:rPr>
        <w:t xml:space="preserve">What is the beneficiaries’ attitude towards </w:t>
      </w:r>
      <w:r>
        <w:rPr>
          <w:rFonts w:ascii="Calibri" w:hAnsi="Calibri" w:cs="Calibri"/>
          <w:sz w:val="22"/>
          <w:szCs w:val="22"/>
        </w:rPr>
        <w:t>VAW?</w:t>
      </w:r>
    </w:p>
    <w:p w14:paraId="69FBF5B4" w14:textId="77777777" w:rsidR="00463A78" w:rsidRDefault="00463A78" w:rsidP="00463A78">
      <w:pPr>
        <w:rPr>
          <w:rFonts w:asciiTheme="minorHAnsi" w:hAnsiTheme="minorHAnsi" w:cstheme="minorHAnsi"/>
          <w:color w:val="000000"/>
          <w:sz w:val="22"/>
          <w:szCs w:val="22"/>
          <w:lang w:bidi="ar-EG"/>
        </w:rPr>
      </w:pPr>
    </w:p>
    <w:p w14:paraId="29D47DF7" w14:textId="5BE1817E" w:rsidR="00F159EF" w:rsidRPr="006912EF" w:rsidRDefault="00F159EF" w:rsidP="00F159EF">
      <w:pPr>
        <w:rPr>
          <w:rFonts w:asciiTheme="minorHAnsi" w:hAnsiTheme="minorHAnsi" w:cstheme="minorHAnsi"/>
          <w:i/>
          <w:iCs/>
          <w:sz w:val="22"/>
          <w:szCs w:val="22"/>
          <w:u w:val="single"/>
        </w:rPr>
      </w:pPr>
      <w:r w:rsidRPr="006912EF">
        <w:rPr>
          <w:rFonts w:asciiTheme="minorHAnsi" w:hAnsiTheme="minorHAnsi" w:cstheme="minorHAnsi"/>
          <w:snapToGrid w:val="0"/>
          <w:sz w:val="22"/>
          <w:szCs w:val="22"/>
          <w:u w:val="single"/>
        </w:rPr>
        <w:t>Outcome #</w:t>
      </w:r>
      <w:r>
        <w:rPr>
          <w:rFonts w:asciiTheme="minorHAnsi" w:hAnsiTheme="minorHAnsi" w:cstheme="minorHAnsi"/>
          <w:snapToGrid w:val="0"/>
          <w:sz w:val="22"/>
          <w:szCs w:val="22"/>
          <w:u w:val="single"/>
        </w:rPr>
        <w:t>3</w:t>
      </w:r>
      <w:r w:rsidRPr="006912EF">
        <w:rPr>
          <w:rFonts w:asciiTheme="minorHAnsi" w:hAnsiTheme="minorHAnsi" w:cstheme="minorHAnsi"/>
          <w:i/>
          <w:iCs/>
          <w:sz w:val="22"/>
          <w:szCs w:val="22"/>
          <w:u w:val="single"/>
        </w:rPr>
        <w:t xml:space="preserve">: </w:t>
      </w:r>
      <w:r w:rsidRPr="006912EF">
        <w:rPr>
          <w:rFonts w:asciiTheme="minorHAnsi" w:hAnsiTheme="minorHAnsi" w:cstheme="minorHAnsi"/>
          <w:b/>
          <w:bCs/>
          <w:i/>
          <w:iCs/>
          <w:sz w:val="22"/>
          <w:szCs w:val="22"/>
          <w:u w:val="single"/>
        </w:rPr>
        <w:t>SGBV survivors access immediate response and protective services</w:t>
      </w:r>
    </w:p>
    <w:p w14:paraId="57F13E8D" w14:textId="77777777" w:rsidR="00F159EF" w:rsidRPr="006912EF" w:rsidRDefault="00F159EF" w:rsidP="00F159EF">
      <w:pPr>
        <w:rPr>
          <w:rFonts w:asciiTheme="minorHAnsi" w:hAnsiTheme="minorHAnsi" w:cstheme="minorHAnsi"/>
          <w:color w:val="000000"/>
          <w:sz w:val="22"/>
          <w:szCs w:val="22"/>
        </w:rPr>
      </w:pPr>
    </w:p>
    <w:p w14:paraId="5CF98E8C" w14:textId="77777777" w:rsidR="00F159EF" w:rsidRPr="006912EF" w:rsidRDefault="00F159EF" w:rsidP="00F159EF">
      <w:pPr>
        <w:rPr>
          <w:rFonts w:asciiTheme="minorHAnsi" w:hAnsiTheme="minorHAnsi" w:cstheme="minorHAnsi"/>
          <w:b/>
          <w:bCs/>
          <w:sz w:val="22"/>
          <w:szCs w:val="22"/>
          <w:lang w:bidi="ar-EG"/>
        </w:rPr>
      </w:pPr>
      <w:r w:rsidRPr="006912EF">
        <w:rPr>
          <w:rFonts w:asciiTheme="minorHAnsi" w:hAnsiTheme="minorHAnsi" w:cstheme="minorHAnsi"/>
          <w:b/>
          <w:bCs/>
          <w:sz w:val="22"/>
          <w:szCs w:val="22"/>
          <w:lang w:bidi="ar-EG"/>
        </w:rPr>
        <w:t>RI4.1 % of beneficiaries who have reported satisfaction with the case management services</w:t>
      </w:r>
    </w:p>
    <w:p w14:paraId="6CDE7D34" w14:textId="77777777" w:rsidR="00F159EF" w:rsidRPr="006912EF" w:rsidRDefault="00F159EF" w:rsidP="00F159EF">
      <w:pPr>
        <w:numPr>
          <w:ilvl w:val="0"/>
          <w:numId w:val="39"/>
        </w:numPr>
        <w:tabs>
          <w:tab w:val="clear" w:pos="360"/>
          <w:tab w:val="num" w:pos="0"/>
        </w:tabs>
        <w:suppressAutoHyphens/>
        <w:ind w:left="450"/>
        <w:jc w:val="left"/>
        <w:rPr>
          <w:rFonts w:asciiTheme="minorHAnsi" w:hAnsiTheme="minorHAnsi" w:cstheme="minorHAnsi"/>
          <w:sz w:val="22"/>
          <w:szCs w:val="22"/>
        </w:rPr>
      </w:pPr>
      <w:r w:rsidRPr="006912EF">
        <w:rPr>
          <w:rFonts w:asciiTheme="minorHAnsi" w:hAnsiTheme="minorHAnsi" w:cstheme="minorHAnsi"/>
          <w:sz w:val="22"/>
          <w:szCs w:val="22"/>
        </w:rPr>
        <w:t>What is beneficiaries’ awareness of case management services provided?</w:t>
      </w:r>
    </w:p>
    <w:p w14:paraId="2E7626C2" w14:textId="77777777" w:rsidR="00F159EF" w:rsidRPr="006912EF" w:rsidRDefault="00F159EF" w:rsidP="00F159EF">
      <w:pPr>
        <w:numPr>
          <w:ilvl w:val="0"/>
          <w:numId w:val="39"/>
        </w:numPr>
        <w:tabs>
          <w:tab w:val="clear" w:pos="360"/>
          <w:tab w:val="num" w:pos="0"/>
        </w:tabs>
        <w:suppressAutoHyphens/>
        <w:ind w:left="450"/>
        <w:jc w:val="left"/>
        <w:rPr>
          <w:rFonts w:asciiTheme="minorHAnsi" w:hAnsiTheme="minorHAnsi" w:cstheme="minorHAnsi"/>
          <w:sz w:val="22"/>
          <w:szCs w:val="22"/>
        </w:rPr>
      </w:pPr>
      <w:r w:rsidRPr="006912EF">
        <w:rPr>
          <w:rFonts w:asciiTheme="minorHAnsi" w:hAnsiTheme="minorHAnsi" w:cstheme="minorHAnsi"/>
          <w:sz w:val="22"/>
          <w:szCs w:val="22"/>
        </w:rPr>
        <w:lastRenderedPageBreak/>
        <w:t>What forms of protection violations are beneficiaries subjected to?</w:t>
      </w:r>
    </w:p>
    <w:p w14:paraId="05B9A57D" w14:textId="2F4646FC" w:rsidR="00F159EF" w:rsidRDefault="00F159EF" w:rsidP="00F159EF">
      <w:pPr>
        <w:numPr>
          <w:ilvl w:val="0"/>
          <w:numId w:val="39"/>
        </w:numPr>
        <w:tabs>
          <w:tab w:val="clear" w:pos="360"/>
          <w:tab w:val="num" w:pos="0"/>
        </w:tabs>
        <w:suppressAutoHyphens/>
        <w:ind w:left="450"/>
        <w:jc w:val="left"/>
        <w:rPr>
          <w:rFonts w:asciiTheme="minorHAnsi" w:hAnsiTheme="minorHAnsi" w:cstheme="minorHAnsi"/>
          <w:sz w:val="22"/>
          <w:szCs w:val="22"/>
        </w:rPr>
      </w:pPr>
      <w:r w:rsidRPr="006912EF">
        <w:rPr>
          <w:rFonts w:asciiTheme="minorHAnsi" w:hAnsiTheme="minorHAnsi" w:cstheme="minorHAnsi"/>
          <w:sz w:val="22"/>
          <w:szCs w:val="22"/>
        </w:rPr>
        <w:t>What is the level of satisfaction that SGBV survivors reported</w:t>
      </w:r>
      <w:r>
        <w:rPr>
          <w:rFonts w:asciiTheme="minorHAnsi" w:hAnsiTheme="minorHAnsi" w:cstheme="minorHAnsi"/>
          <w:sz w:val="22"/>
          <w:szCs w:val="22"/>
        </w:rPr>
        <w:t xml:space="preserve"> regarding time, accessibility, quality and service providers</w:t>
      </w:r>
      <w:r w:rsidRPr="006912EF">
        <w:rPr>
          <w:rFonts w:asciiTheme="minorHAnsi" w:hAnsiTheme="minorHAnsi" w:cstheme="minorHAnsi"/>
          <w:sz w:val="22"/>
          <w:szCs w:val="22"/>
        </w:rPr>
        <w:t>?</w:t>
      </w:r>
    </w:p>
    <w:p w14:paraId="0D08B612" w14:textId="61851A9F" w:rsidR="00F159EF" w:rsidRPr="006912EF" w:rsidRDefault="00F159EF" w:rsidP="00F159EF">
      <w:pPr>
        <w:numPr>
          <w:ilvl w:val="0"/>
          <w:numId w:val="39"/>
        </w:numPr>
        <w:tabs>
          <w:tab w:val="clear" w:pos="360"/>
          <w:tab w:val="num" w:pos="0"/>
        </w:tabs>
        <w:suppressAutoHyphens/>
        <w:ind w:left="450"/>
        <w:jc w:val="left"/>
        <w:rPr>
          <w:rFonts w:asciiTheme="minorHAnsi" w:hAnsiTheme="minorHAnsi" w:cstheme="minorHAnsi"/>
          <w:sz w:val="22"/>
          <w:szCs w:val="22"/>
        </w:rPr>
      </w:pPr>
      <w:r w:rsidRPr="666479B4">
        <w:rPr>
          <w:rFonts w:asciiTheme="minorHAnsi" w:hAnsiTheme="minorHAnsi" w:cstheme="minorBidi"/>
          <w:sz w:val="22"/>
          <w:szCs w:val="22"/>
        </w:rPr>
        <w:t>What are recommendations for better services for SGBV?</w:t>
      </w:r>
    </w:p>
    <w:p w14:paraId="6674D321" w14:textId="2684771F" w:rsidR="0E276BE3" w:rsidRDefault="0E276BE3" w:rsidP="666479B4">
      <w:pPr>
        <w:numPr>
          <w:ilvl w:val="0"/>
          <w:numId w:val="39"/>
        </w:numPr>
        <w:tabs>
          <w:tab w:val="clear" w:pos="360"/>
        </w:tabs>
        <w:ind w:left="450"/>
        <w:jc w:val="left"/>
      </w:pPr>
      <w:r w:rsidRPr="666479B4">
        <w:rPr>
          <w:rFonts w:asciiTheme="minorHAnsi" w:hAnsiTheme="minorHAnsi" w:cstheme="minorBidi"/>
          <w:sz w:val="22"/>
          <w:szCs w:val="22"/>
        </w:rPr>
        <w:t>What is the level of satisfaction for the distributed food vouchers?</w:t>
      </w:r>
    </w:p>
    <w:p w14:paraId="6433947D" w14:textId="77777777" w:rsidR="00F159EF" w:rsidRPr="006912EF" w:rsidRDefault="00F159EF" w:rsidP="00463A78">
      <w:pPr>
        <w:rPr>
          <w:rFonts w:asciiTheme="minorHAnsi" w:hAnsiTheme="minorHAnsi" w:cstheme="minorHAnsi"/>
          <w:color w:val="000000"/>
          <w:sz w:val="22"/>
          <w:szCs w:val="22"/>
          <w:lang w:bidi="ar-EG"/>
        </w:rPr>
      </w:pPr>
    </w:p>
    <w:p w14:paraId="5A56A5F6" w14:textId="77777777" w:rsidR="00F159EF" w:rsidRDefault="00F159EF" w:rsidP="00F159EF">
      <w:pPr>
        <w:suppressAutoHyphens/>
        <w:jc w:val="left"/>
        <w:rPr>
          <w:rFonts w:ascii="Calibri" w:hAnsi="Calibri" w:cs="Calibri"/>
          <w:sz w:val="22"/>
          <w:szCs w:val="22"/>
        </w:rPr>
      </w:pPr>
      <w:r w:rsidRPr="008F1BBD">
        <w:rPr>
          <w:rFonts w:ascii="Calibri" w:hAnsi="Calibri" w:cs="Calibri"/>
          <w:sz w:val="22"/>
          <w:szCs w:val="22"/>
          <w:u w:val="single"/>
        </w:rPr>
        <w:t>Outcome 4:</w:t>
      </w:r>
      <w:r w:rsidRPr="008F1BBD">
        <w:rPr>
          <w:rFonts w:ascii="Calibri" w:hAnsi="Calibri" w:cs="Calibri"/>
          <w:sz w:val="22"/>
          <w:szCs w:val="22"/>
        </w:rPr>
        <w:t xml:space="preserve"> Women from refugee and host communities are economically and socially empowered</w:t>
      </w:r>
      <w:r>
        <w:rPr>
          <w:rFonts w:ascii="Calibri" w:hAnsi="Calibri" w:cs="Calibri"/>
          <w:sz w:val="22"/>
          <w:szCs w:val="22"/>
        </w:rPr>
        <w:t>.</w:t>
      </w:r>
    </w:p>
    <w:p w14:paraId="4929B16C" w14:textId="77777777" w:rsidR="00F159EF" w:rsidRDefault="00F159EF" w:rsidP="00F159EF">
      <w:pPr>
        <w:suppressAutoHyphens/>
        <w:jc w:val="left"/>
        <w:rPr>
          <w:rFonts w:ascii="Calibri" w:hAnsi="Calibri" w:cs="Calibri"/>
          <w:b/>
          <w:bCs/>
          <w:sz w:val="22"/>
          <w:szCs w:val="22"/>
          <w:lang w:bidi="ar-EG"/>
        </w:rPr>
      </w:pPr>
      <w:r>
        <w:rPr>
          <w:rFonts w:ascii="Calibri" w:hAnsi="Calibri" w:cs="Calibri"/>
          <w:b/>
          <w:bCs/>
          <w:sz w:val="22"/>
          <w:szCs w:val="22"/>
          <w:lang w:bidi="ar-EG"/>
        </w:rPr>
        <w:t xml:space="preserve">Ind 4.1 </w:t>
      </w:r>
      <w:r w:rsidRPr="008F1BBD">
        <w:rPr>
          <w:rFonts w:ascii="Calibri" w:hAnsi="Calibri" w:cs="Calibri"/>
          <w:b/>
          <w:bCs/>
          <w:sz w:val="22"/>
          <w:szCs w:val="22"/>
          <w:lang w:bidi="ar-EG"/>
        </w:rPr>
        <w:t>% of women who (report they) are able to equally participate in household financial decision-making (CARE global indicator)</w:t>
      </w:r>
    </w:p>
    <w:p w14:paraId="5F885B04" w14:textId="77777777" w:rsidR="00F159EF" w:rsidRPr="005B37D6" w:rsidRDefault="00F159EF" w:rsidP="00F159EF">
      <w:pPr>
        <w:pStyle w:val="ListParagraph"/>
        <w:numPr>
          <w:ilvl w:val="0"/>
          <w:numId w:val="13"/>
        </w:numPr>
        <w:suppressAutoHyphens/>
        <w:rPr>
          <w:rFonts w:ascii="Calibri" w:hAnsi="Calibri" w:cs="Calibri"/>
          <w:sz w:val="22"/>
          <w:szCs w:val="22"/>
          <w:lang w:bidi="ar-EG"/>
        </w:rPr>
      </w:pPr>
      <w:r w:rsidRPr="005B37D6">
        <w:rPr>
          <w:rFonts w:ascii="Calibri" w:hAnsi="Calibri" w:cs="Calibri"/>
          <w:sz w:val="22"/>
          <w:szCs w:val="22"/>
          <w:lang w:bidi="ar-EG"/>
        </w:rPr>
        <w:t>To what extent are the women participate in the household financial decisions?</w:t>
      </w:r>
    </w:p>
    <w:p w14:paraId="0D18A00B" w14:textId="77777777" w:rsidR="00F159EF" w:rsidRPr="005B37D6" w:rsidRDefault="00F159EF" w:rsidP="00F159EF">
      <w:pPr>
        <w:pStyle w:val="ListParagraph"/>
        <w:numPr>
          <w:ilvl w:val="0"/>
          <w:numId w:val="13"/>
        </w:numPr>
        <w:suppressAutoHyphens/>
        <w:rPr>
          <w:rFonts w:ascii="Calibri" w:hAnsi="Calibri" w:cs="Calibri"/>
          <w:sz w:val="22"/>
          <w:szCs w:val="22"/>
          <w:lang w:bidi="ar-EG"/>
        </w:rPr>
      </w:pPr>
      <w:r w:rsidRPr="005B37D6">
        <w:rPr>
          <w:rFonts w:ascii="Calibri" w:hAnsi="Calibri" w:cs="Calibri"/>
          <w:sz w:val="22"/>
          <w:szCs w:val="22"/>
          <w:lang w:bidi="ar-EG"/>
        </w:rPr>
        <w:t xml:space="preserve">What are the </w:t>
      </w:r>
      <w:proofErr w:type="gramStart"/>
      <w:r w:rsidRPr="005B37D6">
        <w:rPr>
          <w:rFonts w:ascii="Calibri" w:hAnsi="Calibri" w:cs="Calibri"/>
          <w:sz w:val="22"/>
          <w:szCs w:val="22"/>
          <w:lang w:bidi="ar-EG"/>
        </w:rPr>
        <w:t>beneficiaries</w:t>
      </w:r>
      <w:proofErr w:type="gramEnd"/>
      <w:r w:rsidRPr="005B37D6">
        <w:rPr>
          <w:rFonts w:ascii="Calibri" w:hAnsi="Calibri" w:cs="Calibri"/>
          <w:sz w:val="22"/>
          <w:szCs w:val="22"/>
          <w:lang w:bidi="ar-EG"/>
        </w:rPr>
        <w:t xml:space="preserve"> attitudes towards women participation in financial decisions?</w:t>
      </w:r>
    </w:p>
    <w:p w14:paraId="04C07594" w14:textId="77777777" w:rsidR="00F159EF" w:rsidRPr="005B37D6" w:rsidRDefault="00F159EF" w:rsidP="00F159EF">
      <w:pPr>
        <w:pStyle w:val="ListParagraph"/>
        <w:numPr>
          <w:ilvl w:val="0"/>
          <w:numId w:val="13"/>
        </w:numPr>
        <w:suppressAutoHyphens/>
        <w:rPr>
          <w:rFonts w:ascii="Calibri" w:hAnsi="Calibri" w:cs="Calibri"/>
          <w:sz w:val="22"/>
          <w:szCs w:val="22"/>
          <w:lang w:bidi="ar-EG"/>
        </w:rPr>
      </w:pPr>
      <w:r w:rsidRPr="005B37D6">
        <w:rPr>
          <w:rFonts w:ascii="Calibri" w:hAnsi="Calibri" w:cs="Calibri"/>
          <w:sz w:val="22"/>
          <w:szCs w:val="22"/>
          <w:lang w:bidi="ar-EG"/>
        </w:rPr>
        <w:t>How power relations in households impacts women participation in financial decision making?</w:t>
      </w:r>
    </w:p>
    <w:p w14:paraId="3B06DC74" w14:textId="77777777" w:rsidR="00E33F90" w:rsidRPr="006912EF" w:rsidRDefault="00E33F90" w:rsidP="006651F9">
      <w:pPr>
        <w:rPr>
          <w:rFonts w:asciiTheme="minorHAnsi" w:hAnsiTheme="minorHAnsi" w:cstheme="minorHAnsi"/>
          <w:bCs/>
          <w:color w:val="000000"/>
          <w:sz w:val="22"/>
          <w:szCs w:val="22"/>
          <w:u w:val="single"/>
        </w:rPr>
      </w:pPr>
    </w:p>
    <w:p w14:paraId="4B7D1E83" w14:textId="77777777" w:rsidR="00F159EF" w:rsidRPr="00F97F73" w:rsidRDefault="00F159EF" w:rsidP="00F159EF">
      <w:pPr>
        <w:pStyle w:val="ListParagraph"/>
        <w:ind w:left="0"/>
        <w:rPr>
          <w:rFonts w:ascii="Calibri" w:hAnsi="Calibri" w:cs="Calibri"/>
          <w:snapToGrid/>
          <w:sz w:val="22"/>
          <w:szCs w:val="22"/>
        </w:rPr>
      </w:pPr>
      <w:r w:rsidRPr="0062087B">
        <w:rPr>
          <w:rStyle w:val="heading2Char0"/>
          <w:iCs/>
          <w:color w:val="538135" w:themeColor="accent6" w:themeShade="BF"/>
          <w:szCs w:val="24"/>
        </w:rPr>
        <w:t>Objective 2 [child protection]:</w:t>
      </w:r>
      <w:r w:rsidRPr="0062087B">
        <w:rPr>
          <w:rStyle w:val="heading2Char0"/>
          <w:color w:val="538135" w:themeColor="accent6" w:themeShade="BF"/>
          <w:szCs w:val="24"/>
        </w:rPr>
        <w:t xml:space="preserve"> </w:t>
      </w:r>
      <w:r w:rsidRPr="0062087B">
        <w:rPr>
          <w:rFonts w:asciiTheme="majorBidi" w:hAnsiTheme="majorBidi" w:cstheme="majorBidi"/>
          <w:b/>
          <w:bCs/>
          <w:i/>
          <w:iCs/>
          <w:color w:val="538135" w:themeColor="accent6" w:themeShade="BF"/>
        </w:rPr>
        <w:t>Empower children and youth within refugee and vulnerable host communities, and strengthen child protection, education and positive parenting</w:t>
      </w:r>
      <w:r w:rsidRPr="0062087B">
        <w:rPr>
          <w:rFonts w:asciiTheme="majorBidi" w:hAnsiTheme="majorBidi" w:cstheme="majorBidi"/>
          <w:b/>
          <w:bCs/>
          <w:i/>
          <w:iCs/>
          <w:color w:val="538135" w:themeColor="accent6" w:themeShade="BF"/>
        </w:rPr>
        <w:br/>
      </w:r>
      <w:r w:rsidRPr="005B37D6">
        <w:rPr>
          <w:rFonts w:ascii="Calibri" w:hAnsi="Calibri" w:cs="Calibri"/>
          <w:snapToGrid/>
          <w:sz w:val="22"/>
          <w:szCs w:val="22"/>
          <w:u w:val="single"/>
        </w:rPr>
        <w:t>Outcome 5:</w:t>
      </w:r>
      <w:r w:rsidRPr="005B37D6">
        <w:rPr>
          <w:rFonts w:ascii="Calibri" w:hAnsi="Calibri" w:cs="Calibri"/>
          <w:snapToGrid/>
          <w:sz w:val="22"/>
          <w:szCs w:val="22"/>
        </w:rPr>
        <w:t xml:space="preserve"> Community schools, learning hubs and youth centers promote and recognize gender equality, child protection and respect for all and respond to the COVID-19 context. </w:t>
      </w:r>
    </w:p>
    <w:p w14:paraId="1A085A9D" w14:textId="77777777" w:rsidR="00F159EF" w:rsidRPr="00F97F73" w:rsidRDefault="00F159EF" w:rsidP="00F159EF">
      <w:pPr>
        <w:rPr>
          <w:rFonts w:ascii="Calibri" w:hAnsi="Calibri" w:cs="Calibri"/>
          <w:b/>
          <w:bCs/>
          <w:sz w:val="22"/>
          <w:szCs w:val="22"/>
          <w:lang w:bidi="ar-EG"/>
        </w:rPr>
      </w:pPr>
      <w:r>
        <w:rPr>
          <w:rFonts w:ascii="Calibri" w:hAnsi="Calibri" w:cs="Calibri"/>
          <w:b/>
          <w:bCs/>
          <w:sz w:val="22"/>
          <w:szCs w:val="22"/>
          <w:lang w:bidi="ar-EG"/>
        </w:rPr>
        <w:t>Ind 5</w:t>
      </w:r>
      <w:r w:rsidRPr="00F97F73">
        <w:rPr>
          <w:rFonts w:ascii="Calibri" w:hAnsi="Calibri" w:cs="Calibri"/>
          <w:b/>
          <w:bCs/>
          <w:sz w:val="22"/>
          <w:szCs w:val="22"/>
          <w:lang w:bidi="ar-EG"/>
        </w:rPr>
        <w:t>.1   % of adolescents who have indicated a gain in at least 3 skills of the LSCE program</w:t>
      </w:r>
    </w:p>
    <w:p w14:paraId="4D88F667" w14:textId="77777777" w:rsidR="00F159EF" w:rsidRPr="00F97F73" w:rsidRDefault="00F159EF" w:rsidP="00F159EF">
      <w:pPr>
        <w:numPr>
          <w:ilvl w:val="0"/>
          <w:numId w:val="13"/>
        </w:numPr>
        <w:suppressAutoHyphens/>
        <w:jc w:val="left"/>
        <w:rPr>
          <w:rFonts w:ascii="Calibri" w:hAnsi="Calibri" w:cs="Calibri"/>
          <w:sz w:val="22"/>
          <w:szCs w:val="22"/>
        </w:rPr>
      </w:pPr>
      <w:r w:rsidRPr="00F97F73">
        <w:rPr>
          <w:rFonts w:ascii="Calibri" w:hAnsi="Calibri" w:cs="Calibri"/>
          <w:sz w:val="22"/>
          <w:szCs w:val="22"/>
        </w:rPr>
        <w:t>What is adolescents’ awareness of their skills for learning?</w:t>
      </w:r>
    </w:p>
    <w:p w14:paraId="1A619E31" w14:textId="77777777" w:rsidR="00F159EF" w:rsidRPr="00F97F73" w:rsidRDefault="00F159EF" w:rsidP="00F159EF">
      <w:pPr>
        <w:numPr>
          <w:ilvl w:val="0"/>
          <w:numId w:val="13"/>
        </w:numPr>
        <w:suppressAutoHyphens/>
        <w:jc w:val="left"/>
        <w:rPr>
          <w:rFonts w:ascii="Calibri" w:hAnsi="Calibri" w:cs="Calibri"/>
          <w:sz w:val="22"/>
          <w:szCs w:val="22"/>
        </w:rPr>
      </w:pPr>
      <w:r w:rsidRPr="00F97F73">
        <w:rPr>
          <w:rFonts w:ascii="Calibri" w:hAnsi="Calibri" w:cs="Calibri"/>
          <w:sz w:val="22"/>
          <w:szCs w:val="22"/>
        </w:rPr>
        <w:t>What is adolescents’ awareness of personal empowerment?</w:t>
      </w:r>
    </w:p>
    <w:p w14:paraId="2DFE904C" w14:textId="77777777" w:rsidR="00F159EF" w:rsidRPr="00F97F73" w:rsidRDefault="00F159EF" w:rsidP="00F159EF">
      <w:pPr>
        <w:numPr>
          <w:ilvl w:val="0"/>
          <w:numId w:val="13"/>
        </w:numPr>
        <w:suppressAutoHyphens/>
        <w:jc w:val="left"/>
        <w:rPr>
          <w:rFonts w:ascii="Calibri" w:hAnsi="Calibri" w:cs="Calibri"/>
          <w:sz w:val="22"/>
          <w:szCs w:val="22"/>
        </w:rPr>
      </w:pPr>
      <w:r w:rsidRPr="00F97F73">
        <w:rPr>
          <w:rFonts w:ascii="Calibri" w:hAnsi="Calibri" w:cs="Calibri"/>
          <w:sz w:val="22"/>
          <w:szCs w:val="22"/>
        </w:rPr>
        <w:t>What is adolescents’ awareness of skills for active citizenship?</w:t>
      </w:r>
    </w:p>
    <w:p w14:paraId="19F28CED" w14:textId="77777777" w:rsidR="00F159EF" w:rsidRPr="00F97F73" w:rsidRDefault="00F159EF" w:rsidP="00F159EF">
      <w:pPr>
        <w:numPr>
          <w:ilvl w:val="0"/>
          <w:numId w:val="13"/>
        </w:numPr>
        <w:suppressAutoHyphens/>
        <w:jc w:val="left"/>
        <w:rPr>
          <w:rFonts w:ascii="Calibri" w:hAnsi="Calibri" w:cs="Calibri"/>
          <w:sz w:val="22"/>
          <w:szCs w:val="22"/>
        </w:rPr>
      </w:pPr>
      <w:r w:rsidRPr="00F97F73">
        <w:rPr>
          <w:rFonts w:ascii="Calibri" w:hAnsi="Calibri" w:cs="Calibri"/>
          <w:sz w:val="22"/>
          <w:szCs w:val="22"/>
        </w:rPr>
        <w:t>What skills adolescents need to improve/gain?</w:t>
      </w:r>
    </w:p>
    <w:p w14:paraId="0915275C" w14:textId="77777777" w:rsidR="00F159EF" w:rsidRPr="00B51507" w:rsidRDefault="00F159EF" w:rsidP="00F159EF">
      <w:pPr>
        <w:rPr>
          <w:rFonts w:ascii="Calibri" w:hAnsi="Calibri" w:cs="Calibri"/>
          <w:sz w:val="22"/>
          <w:szCs w:val="22"/>
          <w:highlight w:val="yellow"/>
          <w:lang w:bidi="ar-EG"/>
        </w:rPr>
      </w:pPr>
    </w:p>
    <w:p w14:paraId="0B939DF0" w14:textId="77777777" w:rsidR="00F159EF" w:rsidRPr="00F97F73" w:rsidRDefault="00F159EF" w:rsidP="00F159EF">
      <w:pPr>
        <w:rPr>
          <w:rFonts w:ascii="Calibri" w:hAnsi="Calibri" w:cs="Calibri"/>
          <w:b/>
          <w:bCs/>
          <w:sz w:val="22"/>
          <w:szCs w:val="22"/>
          <w:lang w:bidi="ar-EG"/>
        </w:rPr>
      </w:pPr>
      <w:r>
        <w:rPr>
          <w:rFonts w:ascii="Calibri" w:hAnsi="Calibri" w:cs="Calibri"/>
          <w:b/>
          <w:bCs/>
          <w:sz w:val="22"/>
          <w:szCs w:val="22"/>
          <w:lang w:bidi="ar-EG"/>
        </w:rPr>
        <w:t>Ind 5</w:t>
      </w:r>
      <w:r w:rsidRPr="00F97F73">
        <w:rPr>
          <w:rFonts w:ascii="Calibri" w:hAnsi="Calibri" w:cs="Calibri"/>
          <w:b/>
          <w:bCs/>
          <w:sz w:val="22"/>
          <w:szCs w:val="22"/>
          <w:lang w:bidi="ar-EG"/>
        </w:rPr>
        <w:t xml:space="preserve">.2 % of students (disaggregated by nationality and gender) who report increased satisfaction with their schools’ learning environment </w:t>
      </w:r>
    </w:p>
    <w:p w14:paraId="391EA56D" w14:textId="77777777" w:rsidR="00F159EF" w:rsidRPr="00F97F73" w:rsidRDefault="00F159EF" w:rsidP="00F159EF">
      <w:pPr>
        <w:numPr>
          <w:ilvl w:val="0"/>
          <w:numId w:val="13"/>
        </w:numPr>
        <w:suppressAutoHyphens/>
        <w:jc w:val="left"/>
        <w:rPr>
          <w:rFonts w:ascii="Calibri" w:hAnsi="Calibri" w:cs="Calibri"/>
          <w:sz w:val="22"/>
          <w:szCs w:val="22"/>
        </w:rPr>
      </w:pPr>
      <w:r w:rsidRPr="00F97F73">
        <w:rPr>
          <w:rFonts w:ascii="Calibri" w:hAnsi="Calibri" w:cs="Calibri"/>
          <w:sz w:val="22"/>
          <w:szCs w:val="22"/>
        </w:rPr>
        <w:t>What is the students’ level of satisfaction with current teaching methods? What are the activities conducted by teachers in the classrooms?</w:t>
      </w:r>
    </w:p>
    <w:p w14:paraId="67BD2B00" w14:textId="77777777" w:rsidR="00F159EF" w:rsidRPr="00F97F73" w:rsidRDefault="00F159EF" w:rsidP="00F159EF">
      <w:pPr>
        <w:numPr>
          <w:ilvl w:val="0"/>
          <w:numId w:val="13"/>
        </w:numPr>
        <w:suppressAutoHyphens/>
        <w:jc w:val="left"/>
        <w:rPr>
          <w:rFonts w:ascii="Calibri" w:hAnsi="Calibri" w:cs="Calibri"/>
          <w:sz w:val="22"/>
          <w:szCs w:val="22"/>
        </w:rPr>
      </w:pPr>
      <w:r w:rsidRPr="00F97F73">
        <w:rPr>
          <w:rFonts w:ascii="Calibri" w:hAnsi="Calibri" w:cs="Calibri"/>
          <w:sz w:val="22"/>
          <w:szCs w:val="22"/>
        </w:rPr>
        <w:t>What is the students’ level of satisfaction with social workers in schools? How do they perceive the social worker’s role?</w:t>
      </w:r>
    </w:p>
    <w:p w14:paraId="5F27881F" w14:textId="77777777" w:rsidR="00F159EF" w:rsidRPr="00F97F73" w:rsidRDefault="00F159EF" w:rsidP="00F159EF">
      <w:pPr>
        <w:numPr>
          <w:ilvl w:val="0"/>
          <w:numId w:val="13"/>
        </w:numPr>
        <w:suppressAutoHyphens/>
        <w:jc w:val="left"/>
        <w:rPr>
          <w:rFonts w:ascii="Calibri" w:hAnsi="Calibri" w:cs="Calibri"/>
          <w:sz w:val="22"/>
          <w:szCs w:val="22"/>
        </w:rPr>
      </w:pPr>
      <w:r w:rsidRPr="00F97F73">
        <w:rPr>
          <w:rFonts w:ascii="Calibri" w:hAnsi="Calibri" w:cs="Calibri"/>
          <w:sz w:val="22"/>
          <w:szCs w:val="22"/>
        </w:rPr>
        <w:t>What is the students’ level of satisfaction with the state of their schools’ infrastructure?</w:t>
      </w:r>
    </w:p>
    <w:p w14:paraId="0A9E0766" w14:textId="77777777" w:rsidR="00F159EF" w:rsidRPr="00F97F73" w:rsidRDefault="00F159EF" w:rsidP="00F159EF">
      <w:pPr>
        <w:numPr>
          <w:ilvl w:val="0"/>
          <w:numId w:val="13"/>
        </w:numPr>
        <w:suppressAutoHyphens/>
        <w:jc w:val="left"/>
        <w:rPr>
          <w:rFonts w:ascii="Calibri" w:hAnsi="Calibri" w:cs="Calibri"/>
          <w:sz w:val="22"/>
          <w:szCs w:val="22"/>
        </w:rPr>
      </w:pPr>
      <w:r w:rsidRPr="00F97F73">
        <w:rPr>
          <w:rFonts w:ascii="Calibri" w:hAnsi="Calibri" w:cs="Calibri"/>
          <w:sz w:val="22"/>
          <w:szCs w:val="22"/>
        </w:rPr>
        <w:t>What methods of discipline are used by teachers and social workers in target schools?</w:t>
      </w:r>
    </w:p>
    <w:p w14:paraId="6B8E8A60" w14:textId="3E78C2BC" w:rsidR="00F159EF" w:rsidRPr="00F97F73" w:rsidRDefault="00F159EF" w:rsidP="00F159EF">
      <w:pPr>
        <w:numPr>
          <w:ilvl w:val="0"/>
          <w:numId w:val="13"/>
        </w:numPr>
        <w:suppressAutoHyphens/>
        <w:jc w:val="left"/>
        <w:rPr>
          <w:rFonts w:ascii="Calibri" w:hAnsi="Calibri" w:cs="Calibri"/>
          <w:sz w:val="22"/>
          <w:szCs w:val="22"/>
        </w:rPr>
      </w:pPr>
      <w:r w:rsidRPr="00F97F73">
        <w:rPr>
          <w:rFonts w:ascii="Calibri" w:hAnsi="Calibri" w:cs="Calibri"/>
          <w:sz w:val="22"/>
          <w:szCs w:val="22"/>
        </w:rPr>
        <w:t>What are the current mechanisms used in target schools for child protection</w:t>
      </w:r>
      <w:r>
        <w:rPr>
          <w:rFonts w:ascii="Calibri" w:hAnsi="Calibri" w:cs="Calibri"/>
          <w:sz w:val="22"/>
          <w:szCs w:val="22"/>
        </w:rPr>
        <w:t xml:space="preserve"> especially for girls</w:t>
      </w:r>
      <w:r w:rsidRPr="00F97F73">
        <w:rPr>
          <w:rFonts w:ascii="Calibri" w:hAnsi="Calibri" w:cs="Calibri"/>
          <w:sz w:val="22"/>
          <w:szCs w:val="22"/>
        </w:rPr>
        <w:t>?</w:t>
      </w:r>
    </w:p>
    <w:p w14:paraId="565F792A" w14:textId="77777777" w:rsidR="00F159EF" w:rsidRPr="00F97F73" w:rsidRDefault="00F159EF" w:rsidP="00F159EF">
      <w:pPr>
        <w:numPr>
          <w:ilvl w:val="0"/>
          <w:numId w:val="13"/>
        </w:numPr>
        <w:suppressAutoHyphens/>
        <w:jc w:val="left"/>
        <w:rPr>
          <w:rFonts w:ascii="Calibri" w:hAnsi="Calibri" w:cs="Calibri"/>
          <w:sz w:val="22"/>
          <w:szCs w:val="22"/>
        </w:rPr>
      </w:pPr>
      <w:r w:rsidRPr="00F97F73">
        <w:rPr>
          <w:rFonts w:ascii="Calibri" w:hAnsi="Calibri" w:cs="Calibri"/>
          <w:sz w:val="22"/>
          <w:szCs w:val="22"/>
        </w:rPr>
        <w:t>What are the main child protection concerns/ risks faced by children in their schools?</w:t>
      </w:r>
    </w:p>
    <w:p w14:paraId="27B81681" w14:textId="77777777" w:rsidR="00F159EF" w:rsidRPr="00E2495F" w:rsidRDefault="00F159EF" w:rsidP="00F159EF">
      <w:pPr>
        <w:rPr>
          <w:rFonts w:ascii="Calibri" w:hAnsi="Calibri" w:cs="Calibri"/>
          <w:sz w:val="22"/>
          <w:szCs w:val="22"/>
          <w:lang w:bidi="ar-EG"/>
        </w:rPr>
      </w:pPr>
    </w:p>
    <w:p w14:paraId="5C4408F6" w14:textId="77777777" w:rsidR="00F159EF" w:rsidRPr="00F97F73" w:rsidRDefault="00F159EF" w:rsidP="00F159EF">
      <w:pPr>
        <w:rPr>
          <w:rFonts w:ascii="Calibri" w:hAnsi="Calibri" w:cs="Calibri"/>
          <w:b/>
          <w:bCs/>
          <w:sz w:val="22"/>
          <w:szCs w:val="22"/>
          <w:lang w:bidi="ar-EG"/>
        </w:rPr>
      </w:pPr>
      <w:r>
        <w:rPr>
          <w:rFonts w:ascii="Calibri" w:hAnsi="Calibri" w:cs="Calibri"/>
          <w:b/>
          <w:bCs/>
          <w:sz w:val="22"/>
          <w:szCs w:val="22"/>
          <w:lang w:bidi="ar-EG"/>
        </w:rPr>
        <w:t>Ind 5.6</w:t>
      </w:r>
      <w:r w:rsidRPr="00F97F73">
        <w:rPr>
          <w:rFonts w:ascii="Calibri" w:hAnsi="Calibri" w:cs="Calibri"/>
          <w:b/>
          <w:bCs/>
          <w:sz w:val="22"/>
          <w:szCs w:val="22"/>
          <w:lang w:bidi="ar-EG"/>
        </w:rPr>
        <w:t xml:space="preserve"> % of teachers with increased knowledge in training topics</w:t>
      </w:r>
    </w:p>
    <w:p w14:paraId="3918A4C0" w14:textId="77777777" w:rsidR="00F159EF" w:rsidRPr="00F97F73" w:rsidRDefault="00F159EF" w:rsidP="00F159EF">
      <w:pPr>
        <w:numPr>
          <w:ilvl w:val="0"/>
          <w:numId w:val="13"/>
        </w:numPr>
        <w:suppressAutoHyphens/>
        <w:jc w:val="left"/>
        <w:rPr>
          <w:rFonts w:ascii="Calibri" w:hAnsi="Calibri" w:cs="Calibri"/>
          <w:sz w:val="22"/>
          <w:szCs w:val="22"/>
        </w:rPr>
      </w:pPr>
      <w:r w:rsidRPr="00F97F73">
        <w:rPr>
          <w:rFonts w:ascii="Calibri" w:hAnsi="Calibri" w:cs="Calibri"/>
          <w:sz w:val="22"/>
          <w:szCs w:val="22"/>
        </w:rPr>
        <w:t>What is teachers’ attitude towards gender equity?</w:t>
      </w:r>
    </w:p>
    <w:p w14:paraId="01753C5C" w14:textId="77777777" w:rsidR="00F159EF" w:rsidRPr="00F97F73" w:rsidRDefault="00F159EF" w:rsidP="00F159EF">
      <w:pPr>
        <w:numPr>
          <w:ilvl w:val="0"/>
          <w:numId w:val="13"/>
        </w:numPr>
        <w:suppressAutoHyphens/>
        <w:jc w:val="left"/>
        <w:rPr>
          <w:rFonts w:ascii="Calibri" w:hAnsi="Calibri" w:cs="Calibri"/>
          <w:sz w:val="22"/>
          <w:szCs w:val="22"/>
        </w:rPr>
      </w:pPr>
      <w:r w:rsidRPr="00F97F73">
        <w:rPr>
          <w:rFonts w:ascii="Calibri" w:hAnsi="Calibri" w:cs="Calibri"/>
          <w:sz w:val="22"/>
          <w:szCs w:val="22"/>
        </w:rPr>
        <w:t>What is teachers’ awareness of differences between sex and gender?</w:t>
      </w:r>
    </w:p>
    <w:p w14:paraId="09994A66" w14:textId="77777777" w:rsidR="00F159EF" w:rsidRPr="00F97F73" w:rsidRDefault="00F159EF" w:rsidP="00F159EF">
      <w:pPr>
        <w:numPr>
          <w:ilvl w:val="0"/>
          <w:numId w:val="13"/>
        </w:numPr>
        <w:suppressAutoHyphens/>
        <w:jc w:val="left"/>
        <w:rPr>
          <w:rFonts w:ascii="Calibri" w:hAnsi="Calibri" w:cs="Calibri"/>
          <w:sz w:val="22"/>
          <w:szCs w:val="22"/>
        </w:rPr>
      </w:pPr>
      <w:r w:rsidRPr="00F97F73">
        <w:rPr>
          <w:rFonts w:ascii="Calibri" w:hAnsi="Calibri" w:cs="Calibri"/>
          <w:sz w:val="22"/>
          <w:szCs w:val="22"/>
        </w:rPr>
        <w:t>What is teachers’ attitude towards roles towards gender roles?</w:t>
      </w:r>
    </w:p>
    <w:p w14:paraId="58C7EEA4" w14:textId="77777777" w:rsidR="00F159EF" w:rsidRPr="00F97F73" w:rsidRDefault="00F159EF" w:rsidP="00F159EF">
      <w:pPr>
        <w:numPr>
          <w:ilvl w:val="0"/>
          <w:numId w:val="13"/>
        </w:numPr>
        <w:suppressAutoHyphens/>
        <w:jc w:val="left"/>
        <w:rPr>
          <w:rFonts w:ascii="Calibri" w:hAnsi="Calibri" w:cs="Calibri"/>
          <w:sz w:val="22"/>
          <w:szCs w:val="22"/>
        </w:rPr>
      </w:pPr>
      <w:r w:rsidRPr="00F97F73">
        <w:rPr>
          <w:rFonts w:ascii="Calibri" w:hAnsi="Calibri" w:cs="Calibri"/>
          <w:sz w:val="22"/>
          <w:szCs w:val="22"/>
        </w:rPr>
        <w:t>How do teachers treat girls and boys differently?</w:t>
      </w:r>
    </w:p>
    <w:p w14:paraId="091AE8C7" w14:textId="77777777" w:rsidR="00F159EF" w:rsidRPr="00F97F73" w:rsidRDefault="00F159EF" w:rsidP="00F159EF">
      <w:pPr>
        <w:numPr>
          <w:ilvl w:val="0"/>
          <w:numId w:val="13"/>
        </w:numPr>
        <w:suppressAutoHyphens/>
        <w:jc w:val="left"/>
        <w:rPr>
          <w:rFonts w:ascii="Calibri" w:hAnsi="Calibri" w:cs="Calibri"/>
          <w:sz w:val="22"/>
          <w:szCs w:val="22"/>
        </w:rPr>
      </w:pPr>
      <w:r w:rsidRPr="00F97F73">
        <w:rPr>
          <w:rFonts w:ascii="Calibri" w:hAnsi="Calibri" w:cs="Calibri"/>
          <w:sz w:val="22"/>
          <w:szCs w:val="22"/>
        </w:rPr>
        <w:t>How do teachers deal with children who suffered from traumas and losses?</w:t>
      </w:r>
    </w:p>
    <w:p w14:paraId="7E37AB33" w14:textId="039AC94F" w:rsidR="001677D0" w:rsidRPr="00F159EF" w:rsidRDefault="00F159EF" w:rsidP="00F159EF">
      <w:pPr>
        <w:numPr>
          <w:ilvl w:val="0"/>
          <w:numId w:val="13"/>
        </w:numPr>
        <w:suppressAutoHyphens/>
        <w:jc w:val="left"/>
        <w:rPr>
          <w:rFonts w:ascii="Calibri" w:hAnsi="Calibri" w:cs="Calibri"/>
          <w:sz w:val="22"/>
          <w:szCs w:val="22"/>
        </w:rPr>
      </w:pPr>
      <w:r w:rsidRPr="00F97F73">
        <w:rPr>
          <w:rFonts w:ascii="Calibri" w:hAnsi="Calibri" w:cs="Calibri"/>
          <w:sz w:val="22"/>
          <w:szCs w:val="22"/>
        </w:rPr>
        <w:t>What is teachers’ attitude towards children who suffered from traumas and losses?</w:t>
      </w:r>
    </w:p>
    <w:p w14:paraId="49F17A64" w14:textId="77777777" w:rsidR="006651F9" w:rsidRPr="006912EF" w:rsidRDefault="006651F9" w:rsidP="006651F9">
      <w:pPr>
        <w:rPr>
          <w:rFonts w:asciiTheme="minorHAnsi" w:hAnsiTheme="minorHAnsi" w:cstheme="minorHAnsi"/>
          <w:sz w:val="22"/>
          <w:szCs w:val="22"/>
        </w:rPr>
      </w:pPr>
    </w:p>
    <w:p w14:paraId="1E4A02EA" w14:textId="66DCB729" w:rsidR="00E46938" w:rsidRPr="006912EF" w:rsidRDefault="00E46938" w:rsidP="00E46938">
      <w:pPr>
        <w:rPr>
          <w:rFonts w:asciiTheme="minorHAnsi" w:hAnsiTheme="minorHAnsi" w:cstheme="minorHAnsi"/>
          <w:b/>
          <w:sz w:val="22"/>
          <w:szCs w:val="22"/>
        </w:rPr>
      </w:pPr>
    </w:p>
    <w:p w14:paraId="286967CB" w14:textId="3A24AFA1" w:rsidR="00392AEC" w:rsidRDefault="008C0FB7" w:rsidP="00392AEC">
      <w:pPr>
        <w:rPr>
          <w:rFonts w:asciiTheme="minorHAnsi" w:hAnsiTheme="minorHAnsi" w:cstheme="minorHAnsi"/>
          <w:snapToGrid w:val="0"/>
          <w:sz w:val="22"/>
          <w:szCs w:val="22"/>
          <w:u w:val="single"/>
        </w:rPr>
      </w:pPr>
      <w:r w:rsidRPr="008C0FB7">
        <w:rPr>
          <w:rFonts w:asciiTheme="minorHAnsi" w:hAnsiTheme="minorHAnsi" w:cstheme="minorHAnsi"/>
          <w:snapToGrid w:val="0"/>
          <w:sz w:val="22"/>
          <w:szCs w:val="22"/>
          <w:u w:val="single"/>
        </w:rPr>
        <w:t>Outcome 6: Provide economic support to families whose livelihood has been disrupted due to the COVID-19 pandemic</w:t>
      </w:r>
    </w:p>
    <w:p w14:paraId="40545052" w14:textId="77777777" w:rsidR="008C0FB7" w:rsidRPr="006912EF" w:rsidRDefault="008C0FB7" w:rsidP="00392AEC">
      <w:pPr>
        <w:rPr>
          <w:rFonts w:asciiTheme="minorHAnsi" w:hAnsiTheme="minorHAnsi" w:cstheme="minorHAnsi"/>
          <w:b/>
          <w:sz w:val="22"/>
          <w:szCs w:val="22"/>
          <w:lang w:val="en-GB"/>
        </w:rPr>
      </w:pPr>
    </w:p>
    <w:p w14:paraId="4A7AA0ED" w14:textId="77E94CDD" w:rsidR="00392AEC" w:rsidRPr="006912EF" w:rsidRDefault="00EE0595" w:rsidP="00481A80">
      <w:pPr>
        <w:pStyle w:val="ListParagraph"/>
        <w:numPr>
          <w:ilvl w:val="0"/>
          <w:numId w:val="13"/>
        </w:numPr>
        <w:rPr>
          <w:rFonts w:asciiTheme="minorHAnsi" w:hAnsiTheme="minorHAnsi" w:cstheme="minorHAnsi"/>
          <w:bCs/>
          <w:sz w:val="22"/>
          <w:szCs w:val="22"/>
          <w:lang w:val="en-GB"/>
        </w:rPr>
      </w:pPr>
      <w:r w:rsidRPr="006912EF">
        <w:rPr>
          <w:rFonts w:asciiTheme="minorHAnsi" w:hAnsiTheme="minorHAnsi" w:cstheme="minorHAnsi"/>
          <w:bCs/>
          <w:sz w:val="22"/>
          <w:szCs w:val="22"/>
          <w:lang w:val="en-GB"/>
        </w:rPr>
        <w:t>Was the choice to use cash rather than in-kind assistance justified in terms of needs?</w:t>
      </w:r>
      <w:r w:rsidR="00481A80" w:rsidRPr="006912EF">
        <w:rPr>
          <w:rFonts w:asciiTheme="minorHAnsi" w:hAnsiTheme="minorHAnsi" w:cstheme="minorHAnsi"/>
          <w:bCs/>
          <w:sz w:val="22"/>
          <w:szCs w:val="22"/>
          <w:lang w:val="en-GB"/>
        </w:rPr>
        <w:t xml:space="preserve"> </w:t>
      </w:r>
    </w:p>
    <w:p w14:paraId="16AF6ED5" w14:textId="4E638D70" w:rsidR="00EE0595" w:rsidRPr="006912EF" w:rsidRDefault="00EE0595" w:rsidP="00EE0595">
      <w:pPr>
        <w:pStyle w:val="ListParagraph"/>
        <w:numPr>
          <w:ilvl w:val="0"/>
          <w:numId w:val="13"/>
        </w:numPr>
        <w:rPr>
          <w:rFonts w:asciiTheme="minorHAnsi" w:hAnsiTheme="minorHAnsi" w:cstheme="minorHAnsi"/>
          <w:bCs/>
          <w:sz w:val="22"/>
          <w:szCs w:val="22"/>
          <w:lang w:val="en-GB"/>
        </w:rPr>
      </w:pPr>
      <w:r w:rsidRPr="006912EF">
        <w:rPr>
          <w:rFonts w:asciiTheme="minorHAnsi" w:hAnsiTheme="minorHAnsi" w:cstheme="minorHAnsi"/>
          <w:bCs/>
          <w:sz w:val="22"/>
          <w:szCs w:val="22"/>
          <w:lang w:val="en-GB"/>
        </w:rPr>
        <w:t xml:space="preserve">Was the size and regularity of the cash assistance adequate? and to what extent were the different </w:t>
      </w:r>
      <w:r w:rsidRPr="006912EF">
        <w:rPr>
          <w:rFonts w:asciiTheme="minorHAnsi" w:hAnsiTheme="minorHAnsi" w:cstheme="minorHAnsi"/>
          <w:bCs/>
          <w:sz w:val="22"/>
          <w:szCs w:val="22"/>
          <w:lang w:val="en-GB"/>
        </w:rPr>
        <w:lastRenderedPageBreak/>
        <w:t>needs of the beneficiary population met within the cash assistance?</w:t>
      </w:r>
    </w:p>
    <w:p w14:paraId="0ECAD297" w14:textId="740C424D" w:rsidR="00EE0595" w:rsidRPr="006912EF" w:rsidRDefault="00EE0595" w:rsidP="00EE0595">
      <w:pPr>
        <w:pStyle w:val="ListParagraph"/>
        <w:numPr>
          <w:ilvl w:val="0"/>
          <w:numId w:val="13"/>
        </w:numPr>
        <w:rPr>
          <w:rFonts w:asciiTheme="minorHAnsi" w:hAnsiTheme="minorHAnsi" w:cstheme="minorHAnsi"/>
          <w:bCs/>
          <w:sz w:val="22"/>
          <w:szCs w:val="22"/>
          <w:lang w:val="en-GB"/>
        </w:rPr>
      </w:pPr>
      <w:r w:rsidRPr="006912EF">
        <w:rPr>
          <w:rFonts w:asciiTheme="minorHAnsi" w:hAnsiTheme="minorHAnsi" w:cstheme="minorHAnsi"/>
          <w:bCs/>
          <w:sz w:val="22"/>
          <w:szCs w:val="22"/>
          <w:lang w:val="en-GB"/>
        </w:rPr>
        <w:t>How efficient were delivery processes, considering the time and resources required at each stage of implementation, and coordination between different actors?</w:t>
      </w:r>
    </w:p>
    <w:p w14:paraId="5C35DDD9" w14:textId="471270D8" w:rsidR="00EE0595" w:rsidRPr="006912EF" w:rsidRDefault="00EE0595" w:rsidP="00EE0595">
      <w:pPr>
        <w:pStyle w:val="ListParagraph"/>
        <w:numPr>
          <w:ilvl w:val="0"/>
          <w:numId w:val="13"/>
        </w:numPr>
        <w:rPr>
          <w:rFonts w:asciiTheme="minorHAnsi" w:hAnsiTheme="minorHAnsi" w:cstheme="minorHAnsi"/>
          <w:bCs/>
          <w:sz w:val="22"/>
          <w:szCs w:val="22"/>
          <w:lang w:val="en-GB"/>
        </w:rPr>
      </w:pPr>
      <w:r w:rsidRPr="006912EF">
        <w:rPr>
          <w:rFonts w:asciiTheme="minorHAnsi" w:hAnsiTheme="minorHAnsi" w:cstheme="minorHAnsi"/>
          <w:bCs/>
          <w:sz w:val="22"/>
          <w:szCs w:val="22"/>
          <w:lang w:val="en-GB"/>
        </w:rPr>
        <w:t>How timely was the response in relation to needs of beneficiary? How could timeliness have been improved?</w:t>
      </w:r>
    </w:p>
    <w:p w14:paraId="6A6A0795" w14:textId="5FA19E2C" w:rsidR="00EE0595" w:rsidRPr="006912EF" w:rsidRDefault="00481A80" w:rsidP="00481A80">
      <w:pPr>
        <w:pStyle w:val="ListParagraph"/>
        <w:numPr>
          <w:ilvl w:val="0"/>
          <w:numId w:val="13"/>
        </w:numPr>
        <w:rPr>
          <w:rFonts w:asciiTheme="minorHAnsi" w:hAnsiTheme="minorHAnsi" w:cstheme="minorHAnsi"/>
          <w:bCs/>
          <w:sz w:val="22"/>
          <w:szCs w:val="22"/>
          <w:lang w:val="en-GB"/>
        </w:rPr>
      </w:pPr>
      <w:r w:rsidRPr="006912EF">
        <w:rPr>
          <w:rFonts w:asciiTheme="minorHAnsi" w:hAnsiTheme="minorHAnsi" w:cstheme="minorHAnsi"/>
          <w:bCs/>
          <w:sz w:val="22"/>
          <w:szCs w:val="22"/>
          <w:lang w:val="en-GB"/>
        </w:rPr>
        <w:t>How effective were the delivery processes for the cash assistance from both implementers and beneficiaries’ perspective?</w:t>
      </w:r>
    </w:p>
    <w:p w14:paraId="563DE383" w14:textId="61040633" w:rsidR="00481A80" w:rsidRPr="006912EF" w:rsidRDefault="00481A80" w:rsidP="008F6188">
      <w:pPr>
        <w:pStyle w:val="ListParagraph"/>
        <w:numPr>
          <w:ilvl w:val="0"/>
          <w:numId w:val="13"/>
        </w:numPr>
        <w:rPr>
          <w:rFonts w:asciiTheme="minorHAnsi" w:hAnsiTheme="minorHAnsi" w:cstheme="minorHAnsi"/>
          <w:bCs/>
          <w:sz w:val="22"/>
          <w:szCs w:val="22"/>
          <w:lang w:val="en-GB"/>
        </w:rPr>
      </w:pPr>
      <w:r w:rsidRPr="006912EF">
        <w:rPr>
          <w:rFonts w:asciiTheme="minorHAnsi" w:hAnsiTheme="minorHAnsi" w:cstheme="minorHAnsi"/>
          <w:bCs/>
          <w:sz w:val="22"/>
          <w:szCs w:val="22"/>
          <w:lang w:val="en-GB"/>
        </w:rPr>
        <w:t>How effective was the process of information dissemination to beneficiaries through multiple</w:t>
      </w:r>
      <w:r w:rsidR="008F6188" w:rsidRPr="006912EF">
        <w:rPr>
          <w:rFonts w:asciiTheme="minorHAnsi" w:hAnsiTheme="minorHAnsi" w:cstheme="minorHAnsi"/>
          <w:bCs/>
          <w:sz w:val="22"/>
          <w:szCs w:val="22"/>
          <w:lang w:val="en-GB"/>
        </w:rPr>
        <w:t xml:space="preserve"> </w:t>
      </w:r>
      <w:r w:rsidRPr="006912EF">
        <w:rPr>
          <w:rFonts w:asciiTheme="minorHAnsi" w:hAnsiTheme="minorHAnsi" w:cstheme="minorHAnsi"/>
          <w:bCs/>
          <w:sz w:val="22"/>
          <w:szCs w:val="22"/>
          <w:lang w:val="en-GB"/>
        </w:rPr>
        <w:t>mechanisms in terms of coverage and beneficiary knowledge?</w:t>
      </w:r>
    </w:p>
    <w:p w14:paraId="5AB3AA66" w14:textId="27D4D6B4" w:rsidR="00481A80" w:rsidRPr="006912EF" w:rsidRDefault="00481A80" w:rsidP="00481A80">
      <w:pPr>
        <w:pStyle w:val="ListParagraph"/>
        <w:numPr>
          <w:ilvl w:val="0"/>
          <w:numId w:val="13"/>
        </w:numPr>
        <w:rPr>
          <w:rFonts w:asciiTheme="minorHAnsi" w:hAnsiTheme="minorHAnsi" w:cstheme="minorHAnsi"/>
          <w:bCs/>
          <w:sz w:val="22"/>
          <w:szCs w:val="22"/>
          <w:lang w:val="en-GB"/>
        </w:rPr>
      </w:pPr>
      <w:r w:rsidRPr="666479B4">
        <w:rPr>
          <w:rFonts w:asciiTheme="minorHAnsi" w:hAnsiTheme="minorHAnsi" w:cstheme="minorBidi"/>
          <w:sz w:val="22"/>
          <w:szCs w:val="22"/>
          <w:lang w:val="en-GB"/>
        </w:rPr>
        <w:t>How well did the targeting mechanism function?</w:t>
      </w:r>
    </w:p>
    <w:p w14:paraId="1793AADA" w14:textId="16B485B9" w:rsidR="160BF581" w:rsidRDefault="160BF581" w:rsidP="666479B4">
      <w:pPr>
        <w:pStyle w:val="ListParagraph"/>
        <w:numPr>
          <w:ilvl w:val="0"/>
          <w:numId w:val="13"/>
        </w:numPr>
        <w:rPr>
          <w:szCs w:val="24"/>
          <w:lang w:val="en-GB"/>
        </w:rPr>
      </w:pPr>
      <w:r w:rsidRPr="666479B4">
        <w:rPr>
          <w:rFonts w:asciiTheme="minorHAnsi" w:hAnsiTheme="minorHAnsi" w:cstheme="minorBidi"/>
          <w:sz w:val="22"/>
          <w:szCs w:val="22"/>
          <w:lang w:val="en-GB"/>
        </w:rPr>
        <w:t>For the food vouchers, how effective was the amount the vendor of the food voucher?</w:t>
      </w:r>
    </w:p>
    <w:p w14:paraId="4E28741B" w14:textId="2A9D0EB7" w:rsidR="00481A80" w:rsidRPr="006912EF" w:rsidRDefault="00481A80" w:rsidP="00481A80">
      <w:pPr>
        <w:rPr>
          <w:rFonts w:asciiTheme="minorHAnsi" w:hAnsiTheme="minorHAnsi" w:cstheme="minorHAnsi"/>
          <w:b/>
          <w:sz w:val="22"/>
          <w:szCs w:val="22"/>
          <w:lang w:val="en-GB"/>
        </w:rPr>
      </w:pPr>
    </w:p>
    <w:p w14:paraId="4FD5A2F4" w14:textId="67201B55" w:rsidR="00481A80" w:rsidRPr="006912EF" w:rsidRDefault="008C0FB7" w:rsidP="008C0FB7">
      <w:pPr>
        <w:rPr>
          <w:rFonts w:asciiTheme="minorHAnsi" w:hAnsiTheme="minorHAnsi" w:cstheme="minorHAnsi"/>
          <w:b/>
          <w:bCs/>
          <w:sz w:val="22"/>
          <w:szCs w:val="22"/>
          <w:lang w:bidi="ar-EG"/>
        </w:rPr>
      </w:pPr>
      <w:r>
        <w:rPr>
          <w:rFonts w:asciiTheme="minorHAnsi" w:hAnsiTheme="minorHAnsi" w:cstheme="minorHAnsi"/>
          <w:b/>
          <w:bCs/>
          <w:sz w:val="22"/>
          <w:szCs w:val="22"/>
          <w:lang w:bidi="ar-EG"/>
        </w:rPr>
        <w:t xml:space="preserve">Ind 6.1 </w:t>
      </w:r>
      <w:r w:rsidRPr="008C0FB7">
        <w:rPr>
          <w:rFonts w:asciiTheme="minorHAnsi" w:hAnsiTheme="minorHAnsi" w:cstheme="minorHAnsi"/>
          <w:b/>
          <w:bCs/>
          <w:sz w:val="22"/>
          <w:szCs w:val="22"/>
          <w:lang w:bidi="ar-EG"/>
        </w:rPr>
        <w:t># and % people satisfied with safety, adequacy, inclusiveness, and accountability of humanitarian assistance and/or protection services provided by CARE and partners.</w:t>
      </w:r>
    </w:p>
    <w:p w14:paraId="4F6CB446" w14:textId="464A243B" w:rsidR="00481A80" w:rsidRPr="006912EF" w:rsidRDefault="00481A80" w:rsidP="00481A80">
      <w:pPr>
        <w:rPr>
          <w:rFonts w:asciiTheme="minorHAnsi" w:hAnsiTheme="minorHAnsi" w:cstheme="minorHAnsi"/>
          <w:b/>
          <w:bCs/>
          <w:sz w:val="22"/>
          <w:szCs w:val="22"/>
          <w:lang w:bidi="ar-EG"/>
        </w:rPr>
      </w:pPr>
    </w:p>
    <w:p w14:paraId="255CC5A6" w14:textId="056B646E" w:rsidR="00481A80" w:rsidRPr="006912EF" w:rsidRDefault="00144F82" w:rsidP="00847FAF">
      <w:pPr>
        <w:pStyle w:val="ListParagraph"/>
        <w:numPr>
          <w:ilvl w:val="0"/>
          <w:numId w:val="40"/>
        </w:numPr>
        <w:tabs>
          <w:tab w:val="clear" w:pos="360"/>
          <w:tab w:val="num" w:pos="90"/>
        </w:tabs>
        <w:ind w:left="630"/>
        <w:rPr>
          <w:rFonts w:asciiTheme="minorHAnsi" w:hAnsiTheme="minorHAnsi" w:cstheme="minorHAnsi"/>
          <w:sz w:val="22"/>
          <w:szCs w:val="22"/>
          <w:lang w:bidi="ar-EG"/>
        </w:rPr>
      </w:pPr>
      <w:r w:rsidRPr="006912EF">
        <w:rPr>
          <w:rFonts w:asciiTheme="minorHAnsi" w:hAnsiTheme="minorHAnsi" w:cstheme="minorHAnsi"/>
          <w:sz w:val="22"/>
          <w:szCs w:val="22"/>
          <w:lang w:bidi="ar-EG"/>
        </w:rPr>
        <w:t>To what extent the cash transfer</w:t>
      </w:r>
      <w:r w:rsidR="00847FAF" w:rsidRPr="006912EF">
        <w:rPr>
          <w:rFonts w:asciiTheme="minorHAnsi" w:hAnsiTheme="minorHAnsi" w:cstheme="minorHAnsi"/>
          <w:sz w:val="22"/>
          <w:szCs w:val="22"/>
          <w:lang w:bidi="ar-EG"/>
        </w:rPr>
        <w:t xml:space="preserve"> was effective</w:t>
      </w:r>
      <w:r w:rsidRPr="006912EF">
        <w:rPr>
          <w:rFonts w:asciiTheme="minorHAnsi" w:hAnsiTheme="minorHAnsi" w:cstheme="minorHAnsi"/>
          <w:sz w:val="22"/>
          <w:szCs w:val="22"/>
          <w:lang w:bidi="ar-EG"/>
        </w:rPr>
        <w:t xml:space="preserve"> to meet most of the basic needs of their households, according to their priorities?</w:t>
      </w:r>
    </w:p>
    <w:p w14:paraId="5EAC294E" w14:textId="05A2FC9F" w:rsidR="008F6188" w:rsidRPr="006912EF" w:rsidRDefault="008C0FB7" w:rsidP="005D0BFD">
      <w:pPr>
        <w:pStyle w:val="ListParagraph"/>
        <w:numPr>
          <w:ilvl w:val="0"/>
          <w:numId w:val="40"/>
        </w:numPr>
        <w:tabs>
          <w:tab w:val="clear" w:pos="360"/>
          <w:tab w:val="num" w:pos="90"/>
        </w:tabs>
        <w:ind w:left="630"/>
        <w:rPr>
          <w:rFonts w:asciiTheme="minorHAnsi" w:hAnsiTheme="minorHAnsi" w:cstheme="minorHAnsi"/>
          <w:sz w:val="22"/>
          <w:szCs w:val="22"/>
          <w:lang w:bidi="ar-EG"/>
        </w:rPr>
      </w:pPr>
      <w:r>
        <w:rPr>
          <w:rFonts w:asciiTheme="minorHAnsi" w:hAnsiTheme="minorHAnsi" w:cstheme="minorHAnsi"/>
          <w:sz w:val="22"/>
          <w:szCs w:val="22"/>
          <w:lang w:val="en" w:bidi="ar-EG"/>
        </w:rPr>
        <w:t>Was the amount of cash enough to meet basic needs for a household?</w:t>
      </w:r>
    </w:p>
    <w:p w14:paraId="47E48ED7" w14:textId="1F1F399C" w:rsidR="00144F82" w:rsidRDefault="00144F82" w:rsidP="005D0BFD">
      <w:pPr>
        <w:pStyle w:val="ListParagraph"/>
        <w:numPr>
          <w:ilvl w:val="0"/>
          <w:numId w:val="40"/>
        </w:numPr>
        <w:tabs>
          <w:tab w:val="clear" w:pos="360"/>
          <w:tab w:val="num" w:pos="90"/>
        </w:tabs>
        <w:ind w:left="630"/>
        <w:rPr>
          <w:rFonts w:asciiTheme="minorHAnsi" w:hAnsiTheme="minorHAnsi" w:cstheme="minorHAnsi"/>
          <w:sz w:val="22"/>
          <w:szCs w:val="22"/>
          <w:lang w:bidi="ar-EG"/>
        </w:rPr>
      </w:pPr>
      <w:r w:rsidRPr="006912EF">
        <w:rPr>
          <w:rFonts w:asciiTheme="minorHAnsi" w:hAnsiTheme="minorHAnsi" w:cstheme="minorHAnsi"/>
          <w:sz w:val="22"/>
          <w:szCs w:val="22"/>
          <w:lang w:bidi="ar-EG"/>
        </w:rPr>
        <w:t>To what extent have beneficiary households reported changes in coping strategies?</w:t>
      </w:r>
    </w:p>
    <w:p w14:paraId="7EFD0E6A" w14:textId="4AD0D8A2" w:rsidR="008C0FB7" w:rsidRDefault="008C0FB7" w:rsidP="005D0BFD">
      <w:pPr>
        <w:pStyle w:val="ListParagraph"/>
        <w:numPr>
          <w:ilvl w:val="0"/>
          <w:numId w:val="40"/>
        </w:numPr>
        <w:tabs>
          <w:tab w:val="clear" w:pos="360"/>
          <w:tab w:val="num" w:pos="90"/>
        </w:tabs>
        <w:ind w:left="630"/>
        <w:rPr>
          <w:rFonts w:asciiTheme="minorHAnsi" w:hAnsiTheme="minorHAnsi" w:cstheme="minorHAnsi"/>
          <w:sz w:val="22"/>
          <w:szCs w:val="22"/>
          <w:lang w:bidi="ar-EG"/>
        </w:rPr>
      </w:pPr>
      <w:r>
        <w:rPr>
          <w:rFonts w:asciiTheme="minorHAnsi" w:hAnsiTheme="minorHAnsi" w:cstheme="minorHAnsi"/>
          <w:sz w:val="22"/>
          <w:szCs w:val="22"/>
          <w:lang w:bidi="ar-EG"/>
        </w:rPr>
        <w:t>How was the method of cash transfer safe especially for women?</w:t>
      </w:r>
    </w:p>
    <w:p w14:paraId="23FD6322" w14:textId="46910791" w:rsidR="008C0FB7" w:rsidRDefault="008C0FB7" w:rsidP="005D0BFD">
      <w:pPr>
        <w:pStyle w:val="ListParagraph"/>
        <w:numPr>
          <w:ilvl w:val="0"/>
          <w:numId w:val="40"/>
        </w:numPr>
        <w:tabs>
          <w:tab w:val="clear" w:pos="360"/>
          <w:tab w:val="num" w:pos="90"/>
        </w:tabs>
        <w:ind w:left="630"/>
        <w:rPr>
          <w:rFonts w:asciiTheme="minorHAnsi" w:hAnsiTheme="minorHAnsi" w:cstheme="minorHAnsi"/>
          <w:sz w:val="22"/>
          <w:szCs w:val="22"/>
          <w:lang w:bidi="ar-EG"/>
        </w:rPr>
      </w:pPr>
      <w:r w:rsidRPr="666479B4">
        <w:rPr>
          <w:rFonts w:asciiTheme="minorHAnsi" w:hAnsiTheme="minorHAnsi" w:cstheme="minorBidi"/>
          <w:sz w:val="22"/>
          <w:szCs w:val="22"/>
          <w:lang w:bidi="ar-EG"/>
        </w:rPr>
        <w:t>Did the criteria for cash distribution reflect inclusiveness?</w:t>
      </w:r>
    </w:p>
    <w:p w14:paraId="15B2F9F4" w14:textId="5EE095D3" w:rsidR="22C3B8D1" w:rsidRDefault="22C3B8D1" w:rsidP="666479B4">
      <w:pPr>
        <w:pStyle w:val="ListParagraph"/>
        <w:numPr>
          <w:ilvl w:val="0"/>
          <w:numId w:val="40"/>
        </w:numPr>
        <w:tabs>
          <w:tab w:val="clear" w:pos="360"/>
          <w:tab w:val="num" w:pos="90"/>
        </w:tabs>
        <w:ind w:left="630"/>
        <w:rPr>
          <w:szCs w:val="24"/>
          <w:lang w:bidi="ar-EG"/>
        </w:rPr>
      </w:pPr>
      <w:r w:rsidRPr="666479B4">
        <w:rPr>
          <w:rFonts w:asciiTheme="minorHAnsi" w:hAnsiTheme="minorHAnsi" w:cstheme="minorBidi"/>
          <w:sz w:val="22"/>
          <w:szCs w:val="22"/>
          <w:lang w:bidi="ar-EG"/>
        </w:rPr>
        <w:t>Did the amount of the food vouchers meet the basic food needs for the family?</w:t>
      </w:r>
    </w:p>
    <w:p w14:paraId="7FDB7752" w14:textId="035E7C1C" w:rsidR="22C3B8D1" w:rsidRDefault="22C3B8D1" w:rsidP="666479B4">
      <w:pPr>
        <w:pStyle w:val="ListParagraph"/>
        <w:numPr>
          <w:ilvl w:val="0"/>
          <w:numId w:val="40"/>
        </w:numPr>
        <w:tabs>
          <w:tab w:val="clear" w:pos="360"/>
          <w:tab w:val="num" w:pos="90"/>
        </w:tabs>
        <w:ind w:left="630"/>
        <w:rPr>
          <w:szCs w:val="24"/>
          <w:lang w:bidi="ar-EG"/>
        </w:rPr>
      </w:pPr>
      <w:r w:rsidRPr="666479B4">
        <w:rPr>
          <w:rFonts w:asciiTheme="minorHAnsi" w:hAnsiTheme="minorHAnsi" w:cstheme="minorBidi"/>
          <w:sz w:val="22"/>
          <w:szCs w:val="22"/>
          <w:lang w:bidi="ar-EG"/>
        </w:rPr>
        <w:t>In terms of receiving and exchanging the food voucher, did you face any challenges?</w:t>
      </w:r>
    </w:p>
    <w:p w14:paraId="0EEC42D8" w14:textId="77777777" w:rsidR="008C0FB7" w:rsidRDefault="008C0FB7" w:rsidP="008C0FB7">
      <w:pPr>
        <w:pStyle w:val="ListParagraph"/>
        <w:ind w:left="630"/>
        <w:rPr>
          <w:rFonts w:asciiTheme="minorHAnsi" w:hAnsiTheme="minorHAnsi" w:cstheme="minorHAnsi"/>
          <w:sz w:val="22"/>
          <w:szCs w:val="22"/>
          <w:lang w:bidi="ar-EG"/>
        </w:rPr>
      </w:pPr>
    </w:p>
    <w:p w14:paraId="276BE837" w14:textId="77777777" w:rsidR="008C0FB7" w:rsidRPr="006912EF" w:rsidRDefault="008C0FB7" w:rsidP="008C0FB7">
      <w:pPr>
        <w:pStyle w:val="ListParagraph"/>
        <w:ind w:left="630"/>
        <w:rPr>
          <w:rFonts w:asciiTheme="minorHAnsi" w:hAnsiTheme="minorHAnsi" w:cstheme="minorHAnsi"/>
          <w:sz w:val="22"/>
          <w:szCs w:val="22"/>
          <w:lang w:bidi="ar-EG"/>
        </w:rPr>
      </w:pPr>
    </w:p>
    <w:p w14:paraId="22779B4E" w14:textId="4161A8AE" w:rsidR="0094701B" w:rsidRPr="006912EF" w:rsidRDefault="00847FAF" w:rsidP="00E43329">
      <w:pPr>
        <w:pStyle w:val="ListParagraph"/>
        <w:ind w:left="630"/>
        <w:rPr>
          <w:rFonts w:asciiTheme="minorHAnsi" w:hAnsiTheme="minorHAnsi" w:cstheme="minorHAnsi"/>
          <w:sz w:val="22"/>
          <w:szCs w:val="22"/>
          <w:lang w:bidi="ar-EG"/>
        </w:rPr>
      </w:pPr>
      <w:r w:rsidRPr="0053308C">
        <w:rPr>
          <w:rFonts w:asciiTheme="minorHAnsi" w:hAnsiTheme="minorHAnsi" w:cstheme="minorHAnsi"/>
          <w:sz w:val="22"/>
          <w:szCs w:val="22"/>
        </w:rPr>
        <w:t>*</w:t>
      </w:r>
      <w:r w:rsidR="0094701B" w:rsidRPr="0053308C">
        <w:rPr>
          <w:rFonts w:asciiTheme="minorHAnsi" w:hAnsiTheme="minorHAnsi" w:cstheme="minorHAnsi"/>
          <w:sz w:val="22"/>
          <w:szCs w:val="22"/>
        </w:rPr>
        <w:t xml:space="preserve">Post Distribution </w:t>
      </w:r>
      <w:r w:rsidRPr="0053308C">
        <w:rPr>
          <w:rFonts w:asciiTheme="minorHAnsi" w:hAnsiTheme="minorHAnsi" w:cstheme="minorHAnsi"/>
          <w:sz w:val="22"/>
          <w:szCs w:val="22"/>
        </w:rPr>
        <w:t>S</w:t>
      </w:r>
      <w:r w:rsidR="0094701B" w:rsidRPr="0053308C">
        <w:rPr>
          <w:rFonts w:asciiTheme="minorHAnsi" w:hAnsiTheme="minorHAnsi" w:cstheme="minorHAnsi"/>
          <w:sz w:val="22"/>
          <w:szCs w:val="22"/>
        </w:rPr>
        <w:t>urvey</w:t>
      </w:r>
      <w:r w:rsidRPr="0053308C">
        <w:rPr>
          <w:rFonts w:asciiTheme="minorHAnsi" w:hAnsiTheme="minorHAnsi" w:cstheme="minorHAnsi"/>
          <w:sz w:val="22"/>
          <w:szCs w:val="22"/>
        </w:rPr>
        <w:t xml:space="preserve"> in addition to qualitative tools will be used to assess cash transfers</w:t>
      </w:r>
      <w:r w:rsidR="0094701B" w:rsidRPr="0053308C">
        <w:rPr>
          <w:rFonts w:asciiTheme="minorHAnsi" w:hAnsiTheme="minorHAnsi" w:cstheme="minorHAnsi"/>
          <w:sz w:val="22"/>
          <w:szCs w:val="22"/>
        </w:rPr>
        <w:t>.</w:t>
      </w:r>
      <w:r w:rsidR="00E43329" w:rsidRPr="006912EF">
        <w:rPr>
          <w:rFonts w:asciiTheme="minorHAnsi" w:hAnsiTheme="minorHAnsi" w:cstheme="minorHAnsi"/>
          <w:sz w:val="22"/>
          <w:szCs w:val="22"/>
        </w:rPr>
        <w:t xml:space="preserve"> </w:t>
      </w:r>
    </w:p>
    <w:p w14:paraId="0D96FB0A" w14:textId="77777777" w:rsidR="00481A80" w:rsidRPr="006912EF" w:rsidRDefault="00481A80" w:rsidP="00481A80">
      <w:pPr>
        <w:rPr>
          <w:rFonts w:asciiTheme="minorHAnsi" w:hAnsiTheme="minorHAnsi" w:cstheme="minorHAnsi"/>
          <w:b/>
          <w:bCs/>
          <w:sz w:val="22"/>
          <w:szCs w:val="22"/>
          <w:lang w:bidi="ar-EG"/>
        </w:rPr>
      </w:pPr>
    </w:p>
    <w:p w14:paraId="77B598F0" w14:textId="3605D064" w:rsidR="00B00F89" w:rsidRDefault="00B00F89" w:rsidP="00B00F89">
      <w:pPr>
        <w:rPr>
          <w:rFonts w:asciiTheme="minorHAnsi" w:hAnsiTheme="minorHAnsi" w:cstheme="minorHAnsi"/>
          <w:b/>
          <w:bCs/>
          <w:sz w:val="22"/>
          <w:szCs w:val="22"/>
          <w:lang w:bidi="ar-EG"/>
        </w:rPr>
      </w:pPr>
      <w:r w:rsidRPr="00B00F89">
        <w:rPr>
          <w:rFonts w:asciiTheme="minorHAnsi" w:hAnsiTheme="minorHAnsi" w:cstheme="minorHAnsi"/>
          <w:b/>
          <w:bCs/>
          <w:sz w:val="22"/>
          <w:szCs w:val="22"/>
          <w:lang w:bidi="ar-EG"/>
        </w:rPr>
        <w:t>Intended Users and Use</w:t>
      </w:r>
      <w:r>
        <w:rPr>
          <w:rFonts w:asciiTheme="minorHAnsi" w:hAnsiTheme="minorHAnsi" w:cstheme="minorHAnsi"/>
          <w:b/>
          <w:bCs/>
          <w:sz w:val="22"/>
          <w:szCs w:val="22"/>
          <w:lang w:bidi="ar-EG"/>
        </w:rPr>
        <w:t>:</w:t>
      </w:r>
    </w:p>
    <w:p w14:paraId="79C4006C" w14:textId="77777777" w:rsidR="00B00F89" w:rsidRPr="00B00F89" w:rsidRDefault="00B00F89" w:rsidP="00B00F89">
      <w:pPr>
        <w:rPr>
          <w:rFonts w:asciiTheme="minorHAnsi" w:hAnsiTheme="minorHAnsi" w:cstheme="minorHAnsi"/>
          <w:b/>
          <w:bCs/>
          <w:sz w:val="22"/>
          <w:szCs w:val="22"/>
          <w:lang w:bidi="ar-EG"/>
        </w:rPr>
      </w:pPr>
    </w:p>
    <w:p w14:paraId="21B75C9D" w14:textId="5D501EE7" w:rsidR="005D0BFD" w:rsidRPr="00B00F89" w:rsidRDefault="00B00F89" w:rsidP="00B00F89">
      <w:pPr>
        <w:rPr>
          <w:rFonts w:asciiTheme="minorHAnsi" w:hAnsiTheme="minorHAnsi" w:cstheme="minorHAnsi"/>
          <w:sz w:val="22"/>
          <w:szCs w:val="22"/>
          <w:lang w:bidi="ar-EG"/>
        </w:rPr>
      </w:pPr>
      <w:r w:rsidRPr="00B00F89">
        <w:rPr>
          <w:rFonts w:asciiTheme="minorHAnsi" w:hAnsiTheme="minorHAnsi" w:cstheme="minorHAnsi"/>
          <w:sz w:val="22"/>
          <w:szCs w:val="22"/>
          <w:lang w:bidi="ar-EG"/>
        </w:rPr>
        <w:t xml:space="preserve">The evaluation findings and processes will be used and shared by relevant stakeholders, including (CARE </w:t>
      </w:r>
      <w:r>
        <w:rPr>
          <w:rFonts w:asciiTheme="minorHAnsi" w:hAnsiTheme="minorHAnsi" w:cstheme="minorHAnsi"/>
          <w:sz w:val="22"/>
          <w:szCs w:val="22"/>
          <w:lang w:bidi="ar-EG"/>
        </w:rPr>
        <w:t>US and the donor (BPRM).</w:t>
      </w:r>
    </w:p>
    <w:p w14:paraId="58FE8541" w14:textId="77777777" w:rsidR="005D0BFD" w:rsidRPr="006912EF" w:rsidRDefault="005D0BFD" w:rsidP="00463A78">
      <w:pPr>
        <w:rPr>
          <w:rFonts w:asciiTheme="minorHAnsi" w:hAnsiTheme="minorHAnsi" w:cstheme="minorHAnsi"/>
          <w:sz w:val="22"/>
          <w:szCs w:val="22"/>
          <w:lang w:val="de-DE"/>
        </w:rPr>
      </w:pPr>
    </w:p>
    <w:p w14:paraId="4B105719" w14:textId="10BD7434" w:rsidR="005B31EE" w:rsidRPr="006912EF" w:rsidRDefault="005B31EE" w:rsidP="00542650">
      <w:pPr>
        <w:rPr>
          <w:rFonts w:asciiTheme="minorHAnsi" w:hAnsiTheme="minorHAnsi" w:cstheme="minorHAnsi"/>
          <w:b/>
          <w:bCs/>
          <w:sz w:val="22"/>
          <w:szCs w:val="22"/>
          <w:u w:val="single"/>
        </w:rPr>
      </w:pPr>
      <w:r w:rsidRPr="006912EF">
        <w:rPr>
          <w:rFonts w:asciiTheme="minorHAnsi" w:hAnsiTheme="minorHAnsi" w:cstheme="minorHAnsi"/>
          <w:b/>
          <w:bCs/>
          <w:sz w:val="22"/>
          <w:szCs w:val="22"/>
          <w:u w:val="single"/>
        </w:rPr>
        <w:t>Methodology:</w:t>
      </w:r>
    </w:p>
    <w:p w14:paraId="5DB3BA43" w14:textId="0EAD2869" w:rsidR="005B31EE" w:rsidRPr="006912EF" w:rsidRDefault="005B31EE" w:rsidP="00542650">
      <w:pPr>
        <w:rPr>
          <w:rFonts w:asciiTheme="minorHAnsi" w:hAnsiTheme="minorHAnsi" w:cstheme="minorHAnsi"/>
          <w:sz w:val="22"/>
          <w:szCs w:val="22"/>
        </w:rPr>
      </w:pPr>
    </w:p>
    <w:p w14:paraId="3A4C8E24" w14:textId="48635BEB" w:rsidR="007234B8" w:rsidRPr="006912EF" w:rsidRDefault="00463A78" w:rsidP="00A50C23">
      <w:pPr>
        <w:rPr>
          <w:rFonts w:asciiTheme="minorHAnsi" w:hAnsiTheme="minorHAnsi" w:cstheme="minorHAnsi"/>
          <w:sz w:val="22"/>
          <w:szCs w:val="22"/>
        </w:rPr>
      </w:pPr>
      <w:r w:rsidRPr="006912EF">
        <w:rPr>
          <w:rFonts w:asciiTheme="minorHAnsi" w:hAnsiTheme="minorHAnsi" w:cstheme="minorHAnsi"/>
          <w:sz w:val="22"/>
          <w:szCs w:val="22"/>
        </w:rPr>
        <w:t xml:space="preserve">The consultant will be requested to use a mixed-methods approach in addressing these questions. Additionally, research tools will be designed and selected with the project team. All questions will reflect indicators in the project’s M&amp;E system. These indicators, which all have proposed tools and means of verification for measurement are gender sensitive and disaggregated by gender, nationality, age and location. </w:t>
      </w:r>
    </w:p>
    <w:p w14:paraId="3DDE757C" w14:textId="77777777" w:rsidR="005B55CD" w:rsidRPr="005B55CD" w:rsidRDefault="005B55CD" w:rsidP="005B55CD">
      <w:pPr>
        <w:rPr>
          <w:rFonts w:asciiTheme="minorHAnsi" w:hAnsiTheme="minorHAnsi" w:cstheme="minorHAnsi"/>
          <w:sz w:val="22"/>
          <w:szCs w:val="22"/>
        </w:rPr>
      </w:pPr>
      <w:r w:rsidRPr="005B55CD">
        <w:rPr>
          <w:rFonts w:asciiTheme="minorHAnsi" w:hAnsiTheme="minorHAnsi" w:cstheme="minorHAnsi"/>
          <w:sz w:val="22"/>
          <w:szCs w:val="22"/>
        </w:rPr>
        <w:t xml:space="preserve">Primary Data </w:t>
      </w:r>
    </w:p>
    <w:p w14:paraId="45AAEBE2" w14:textId="77777777" w:rsidR="005B55CD" w:rsidRPr="006912EF" w:rsidRDefault="005B55CD" w:rsidP="005B55CD">
      <w:pPr>
        <w:rPr>
          <w:rFonts w:asciiTheme="minorHAnsi" w:hAnsiTheme="minorHAnsi" w:cstheme="minorHAnsi"/>
          <w:sz w:val="22"/>
          <w:szCs w:val="22"/>
        </w:rPr>
      </w:pPr>
      <w:r w:rsidRPr="005B55CD">
        <w:rPr>
          <w:rFonts w:asciiTheme="minorHAnsi" w:hAnsiTheme="minorHAnsi" w:cstheme="minorHAnsi"/>
          <w:sz w:val="22"/>
          <w:szCs w:val="22"/>
        </w:rPr>
        <w:t xml:space="preserve">The collection of primary data will be to answer the Key Evaluation Questions, data will be collected using a sample; </w:t>
      </w:r>
      <w:r>
        <w:rPr>
          <w:rFonts w:asciiTheme="minorHAnsi" w:hAnsiTheme="minorHAnsi" w:cstheme="minorHAnsi"/>
          <w:sz w:val="22"/>
          <w:szCs w:val="22"/>
        </w:rPr>
        <w:t>Sample will be determined per each indicator as the project works with 5 different components (Prevention activities, Women friendly spaces, Case management, Education and Cash transfers))</w:t>
      </w:r>
    </w:p>
    <w:p w14:paraId="3BB0A0DC" w14:textId="492816A4" w:rsidR="005B55CD" w:rsidRPr="005B55CD" w:rsidRDefault="005B55CD" w:rsidP="005B55CD">
      <w:pPr>
        <w:rPr>
          <w:rFonts w:asciiTheme="minorHAnsi" w:hAnsiTheme="minorHAnsi" w:cstheme="minorHAnsi"/>
          <w:sz w:val="22"/>
          <w:szCs w:val="22"/>
        </w:rPr>
      </w:pPr>
    </w:p>
    <w:p w14:paraId="0217F61C" w14:textId="77777777" w:rsidR="005B55CD" w:rsidRPr="005B55CD" w:rsidRDefault="005B55CD" w:rsidP="005B55CD">
      <w:pPr>
        <w:rPr>
          <w:rFonts w:asciiTheme="minorHAnsi" w:hAnsiTheme="minorHAnsi" w:cstheme="minorHAnsi"/>
          <w:sz w:val="22"/>
          <w:szCs w:val="22"/>
        </w:rPr>
      </w:pPr>
      <w:r w:rsidRPr="005B55CD">
        <w:rPr>
          <w:rFonts w:asciiTheme="minorHAnsi" w:hAnsiTheme="minorHAnsi" w:cstheme="minorHAnsi"/>
          <w:sz w:val="22"/>
          <w:szCs w:val="22"/>
        </w:rPr>
        <w:t xml:space="preserve">Secondary Data </w:t>
      </w:r>
    </w:p>
    <w:p w14:paraId="3ADFD3B6" w14:textId="00D5751B" w:rsidR="008C0FB7" w:rsidRPr="006912EF" w:rsidRDefault="005B55CD" w:rsidP="005B55CD">
      <w:pPr>
        <w:rPr>
          <w:rFonts w:asciiTheme="minorHAnsi" w:hAnsiTheme="minorHAnsi" w:cstheme="minorHAnsi"/>
          <w:sz w:val="22"/>
          <w:szCs w:val="22"/>
        </w:rPr>
      </w:pPr>
      <w:r w:rsidRPr="005B55CD">
        <w:rPr>
          <w:rFonts w:asciiTheme="minorHAnsi" w:hAnsiTheme="minorHAnsi" w:cstheme="minorHAnsi"/>
          <w:sz w:val="22"/>
          <w:szCs w:val="22"/>
        </w:rPr>
        <w:lastRenderedPageBreak/>
        <w:t>The process, retrieving existing documents and data, will include: a desk review of existing literature including the project proposal</w:t>
      </w:r>
      <w:r>
        <w:rPr>
          <w:rFonts w:asciiTheme="minorHAnsi" w:hAnsiTheme="minorHAnsi" w:cstheme="minorHAnsi"/>
          <w:sz w:val="22"/>
          <w:szCs w:val="22"/>
        </w:rPr>
        <w:t xml:space="preserve">, </w:t>
      </w:r>
      <w:r w:rsidRPr="005B55CD">
        <w:rPr>
          <w:rFonts w:asciiTheme="minorHAnsi" w:hAnsiTheme="minorHAnsi" w:cstheme="minorHAnsi"/>
          <w:sz w:val="22"/>
          <w:szCs w:val="22"/>
        </w:rPr>
        <w:t>M&amp;E plan</w:t>
      </w:r>
      <w:r>
        <w:rPr>
          <w:rFonts w:asciiTheme="minorHAnsi" w:hAnsiTheme="minorHAnsi" w:cstheme="minorHAnsi"/>
          <w:sz w:val="22"/>
          <w:szCs w:val="22"/>
        </w:rPr>
        <w:t xml:space="preserve"> and previous progress reports</w:t>
      </w:r>
      <w:r w:rsidRPr="005B55CD">
        <w:rPr>
          <w:rFonts w:asciiTheme="minorHAnsi" w:hAnsiTheme="minorHAnsi" w:cstheme="minorHAnsi"/>
          <w:sz w:val="22"/>
          <w:szCs w:val="22"/>
        </w:rPr>
        <w:t>. Information will be provided to the external evaluation team as per the proposed evaluation schedule.</w:t>
      </w:r>
    </w:p>
    <w:p w14:paraId="2948BFB5" w14:textId="77777777" w:rsidR="00463A78" w:rsidRPr="006912EF" w:rsidRDefault="00463A78" w:rsidP="00463A78">
      <w:pPr>
        <w:rPr>
          <w:rFonts w:asciiTheme="minorHAnsi" w:hAnsiTheme="minorHAnsi" w:cstheme="minorHAnsi"/>
          <w:sz w:val="22"/>
          <w:szCs w:val="22"/>
        </w:rPr>
      </w:pPr>
    </w:p>
    <w:p w14:paraId="03001B99" w14:textId="1E11483E" w:rsidR="00463A78" w:rsidRPr="006912EF" w:rsidRDefault="009E17DE" w:rsidP="00463A78">
      <w:pPr>
        <w:rPr>
          <w:rFonts w:asciiTheme="minorHAnsi" w:hAnsiTheme="minorHAnsi" w:cstheme="minorHAnsi"/>
          <w:b/>
          <w:bCs/>
          <w:sz w:val="22"/>
          <w:szCs w:val="22"/>
          <w:u w:val="single"/>
        </w:rPr>
      </w:pPr>
      <w:r w:rsidRPr="006912EF">
        <w:rPr>
          <w:rFonts w:asciiTheme="minorHAnsi" w:hAnsiTheme="minorHAnsi" w:cstheme="minorHAnsi"/>
          <w:b/>
          <w:bCs/>
          <w:sz w:val="22"/>
          <w:szCs w:val="22"/>
          <w:u w:val="single"/>
        </w:rPr>
        <w:t xml:space="preserve"> Deliverables:</w:t>
      </w:r>
    </w:p>
    <w:p w14:paraId="180D2973" w14:textId="77777777" w:rsidR="00BB1B37" w:rsidRPr="006912EF" w:rsidRDefault="00BB1B37" w:rsidP="00463A78">
      <w:pPr>
        <w:rPr>
          <w:rFonts w:asciiTheme="minorHAnsi" w:hAnsiTheme="minorHAnsi" w:cstheme="minorHAnsi"/>
          <w:sz w:val="22"/>
          <w:szCs w:val="22"/>
        </w:rPr>
      </w:pPr>
    </w:p>
    <w:p w14:paraId="362F8078" w14:textId="3C0180F4" w:rsidR="00463A78" w:rsidRPr="006912EF" w:rsidRDefault="00463A78" w:rsidP="0005692F">
      <w:pPr>
        <w:pStyle w:val="ListParagraph"/>
        <w:numPr>
          <w:ilvl w:val="0"/>
          <w:numId w:val="14"/>
        </w:numPr>
        <w:jc w:val="both"/>
        <w:rPr>
          <w:rFonts w:asciiTheme="minorHAnsi" w:hAnsiTheme="minorHAnsi" w:cstheme="minorHAnsi"/>
          <w:color w:val="000000"/>
          <w:sz w:val="22"/>
          <w:szCs w:val="22"/>
        </w:rPr>
      </w:pPr>
      <w:r w:rsidRPr="006912EF">
        <w:rPr>
          <w:rFonts w:asciiTheme="minorHAnsi" w:hAnsiTheme="minorHAnsi" w:cstheme="minorHAnsi"/>
          <w:color w:val="000000"/>
          <w:sz w:val="22"/>
          <w:szCs w:val="22"/>
        </w:rPr>
        <w:t>Meet with the project Manager, and the Monitoring</w:t>
      </w:r>
      <w:r w:rsidR="008C0FB7">
        <w:rPr>
          <w:rFonts w:asciiTheme="minorHAnsi" w:hAnsiTheme="minorHAnsi" w:cstheme="minorHAnsi"/>
          <w:color w:val="000000"/>
          <w:sz w:val="22"/>
          <w:szCs w:val="22"/>
        </w:rPr>
        <w:t xml:space="preserve">, </w:t>
      </w:r>
      <w:r w:rsidRPr="006912EF">
        <w:rPr>
          <w:rFonts w:asciiTheme="minorHAnsi" w:hAnsiTheme="minorHAnsi" w:cstheme="minorHAnsi"/>
          <w:color w:val="000000"/>
          <w:sz w:val="22"/>
          <w:szCs w:val="22"/>
        </w:rPr>
        <w:t>Evaluation</w:t>
      </w:r>
      <w:r w:rsidR="008C0FB7">
        <w:rPr>
          <w:rFonts w:asciiTheme="minorHAnsi" w:hAnsiTheme="minorHAnsi" w:cstheme="minorHAnsi"/>
          <w:color w:val="000000"/>
          <w:sz w:val="22"/>
          <w:szCs w:val="22"/>
        </w:rPr>
        <w:t xml:space="preserve">, Accountability and Learning </w:t>
      </w:r>
      <w:r w:rsidR="008C0FB7" w:rsidRPr="006912EF">
        <w:rPr>
          <w:rFonts w:asciiTheme="minorHAnsi" w:hAnsiTheme="minorHAnsi" w:cstheme="minorHAnsi"/>
          <w:color w:val="000000"/>
          <w:sz w:val="22"/>
          <w:szCs w:val="22"/>
        </w:rPr>
        <w:t>Officer</w:t>
      </w:r>
      <w:r w:rsidRPr="006912EF">
        <w:rPr>
          <w:rFonts w:asciiTheme="minorHAnsi" w:hAnsiTheme="minorHAnsi" w:cstheme="minorHAnsi"/>
          <w:color w:val="000000"/>
          <w:sz w:val="22"/>
          <w:szCs w:val="22"/>
        </w:rPr>
        <w:t xml:space="preserve"> (</w:t>
      </w:r>
      <w:r w:rsidR="008C0FB7">
        <w:rPr>
          <w:rFonts w:asciiTheme="minorHAnsi" w:hAnsiTheme="minorHAnsi" w:cstheme="minorHAnsi"/>
          <w:color w:val="000000"/>
          <w:sz w:val="22"/>
          <w:szCs w:val="22"/>
        </w:rPr>
        <w:t>MEAL</w:t>
      </w:r>
      <w:r w:rsidRPr="006912EF">
        <w:rPr>
          <w:rFonts w:asciiTheme="minorHAnsi" w:hAnsiTheme="minorHAnsi" w:cstheme="minorHAnsi"/>
          <w:color w:val="000000"/>
          <w:sz w:val="22"/>
          <w:szCs w:val="22"/>
        </w:rPr>
        <w:t xml:space="preserve">) to </w:t>
      </w:r>
      <w:r w:rsidR="005B31EE" w:rsidRPr="006912EF">
        <w:rPr>
          <w:rFonts w:asciiTheme="minorHAnsi" w:hAnsiTheme="minorHAnsi" w:cstheme="minorHAnsi"/>
          <w:color w:val="000000"/>
          <w:sz w:val="22"/>
          <w:szCs w:val="22"/>
        </w:rPr>
        <w:t xml:space="preserve">further discuss and agree on the methodology and approach proposed by the evaluator in his/her proposal, </w:t>
      </w:r>
      <w:r w:rsidRPr="006912EF">
        <w:rPr>
          <w:rFonts w:asciiTheme="minorHAnsi" w:hAnsiTheme="minorHAnsi" w:cstheme="minorHAnsi"/>
          <w:color w:val="000000"/>
          <w:sz w:val="22"/>
          <w:szCs w:val="22"/>
        </w:rPr>
        <w:t>collect needed information on the project</w:t>
      </w:r>
      <w:r w:rsidR="0005692F" w:rsidRPr="006912EF">
        <w:rPr>
          <w:rFonts w:asciiTheme="minorHAnsi" w:hAnsiTheme="minorHAnsi" w:cstheme="minorHAnsi"/>
          <w:color w:val="000000"/>
          <w:sz w:val="22"/>
          <w:szCs w:val="22"/>
        </w:rPr>
        <w:t>, and set a time plan including milestones and reporting management with the consultant.</w:t>
      </w:r>
    </w:p>
    <w:p w14:paraId="576044CD" w14:textId="77777777" w:rsidR="00463A78" w:rsidRPr="006912EF" w:rsidRDefault="00463A78" w:rsidP="00D35A3E">
      <w:pPr>
        <w:pStyle w:val="ListParagraph"/>
        <w:widowControl/>
        <w:numPr>
          <w:ilvl w:val="0"/>
          <w:numId w:val="14"/>
        </w:numPr>
        <w:contextualSpacing w:val="0"/>
        <w:jc w:val="both"/>
        <w:rPr>
          <w:rFonts w:asciiTheme="minorHAnsi" w:hAnsiTheme="minorHAnsi" w:cstheme="minorHAnsi"/>
          <w:sz w:val="22"/>
          <w:szCs w:val="22"/>
        </w:rPr>
      </w:pPr>
      <w:r w:rsidRPr="006912EF">
        <w:rPr>
          <w:rFonts w:asciiTheme="minorHAnsi" w:hAnsiTheme="minorHAnsi" w:cstheme="minorHAnsi"/>
          <w:sz w:val="22"/>
          <w:szCs w:val="22"/>
        </w:rPr>
        <w:t>Review the project’s documents including the proposal and the logical framework;</w:t>
      </w:r>
      <w:r w:rsidR="00D35A3E" w:rsidRPr="006912EF">
        <w:rPr>
          <w:rFonts w:asciiTheme="minorHAnsi" w:hAnsiTheme="minorHAnsi" w:cstheme="minorHAnsi"/>
          <w:sz w:val="22"/>
          <w:szCs w:val="22"/>
        </w:rPr>
        <w:t xml:space="preserve"> baseline study</w:t>
      </w:r>
    </w:p>
    <w:p w14:paraId="233C48B6" w14:textId="30692D57" w:rsidR="00463A78" w:rsidRPr="006912EF" w:rsidRDefault="00463A78" w:rsidP="00463A78">
      <w:pPr>
        <w:pStyle w:val="ListParagraph"/>
        <w:widowControl/>
        <w:numPr>
          <w:ilvl w:val="0"/>
          <w:numId w:val="14"/>
        </w:numPr>
        <w:contextualSpacing w:val="0"/>
        <w:jc w:val="both"/>
        <w:rPr>
          <w:rFonts w:asciiTheme="minorHAnsi" w:hAnsiTheme="minorHAnsi" w:cstheme="minorHAnsi"/>
          <w:sz w:val="22"/>
          <w:szCs w:val="22"/>
        </w:rPr>
      </w:pPr>
      <w:r w:rsidRPr="006912EF">
        <w:rPr>
          <w:rFonts w:asciiTheme="minorHAnsi" w:hAnsiTheme="minorHAnsi" w:cstheme="minorHAnsi"/>
          <w:sz w:val="22"/>
          <w:szCs w:val="22"/>
        </w:rPr>
        <w:t xml:space="preserve">Implement thorough desk review and combine analytically all the gathered information, and submit a work plan. </w:t>
      </w:r>
      <w:r w:rsidR="009E17DE" w:rsidRPr="006912EF">
        <w:rPr>
          <w:rFonts w:asciiTheme="minorHAnsi" w:hAnsiTheme="minorHAnsi" w:cstheme="minorHAnsi"/>
          <w:sz w:val="22"/>
          <w:szCs w:val="22"/>
        </w:rPr>
        <w:t>(Secondary data review)</w:t>
      </w:r>
    </w:p>
    <w:p w14:paraId="5ABE3898" w14:textId="2698A223" w:rsidR="00463A78" w:rsidRPr="006912EF" w:rsidRDefault="00463A78" w:rsidP="00FD50F7">
      <w:pPr>
        <w:pStyle w:val="ListParagraph"/>
        <w:widowControl/>
        <w:numPr>
          <w:ilvl w:val="0"/>
          <w:numId w:val="14"/>
        </w:numPr>
        <w:contextualSpacing w:val="0"/>
        <w:jc w:val="both"/>
        <w:rPr>
          <w:rFonts w:asciiTheme="minorHAnsi" w:hAnsiTheme="minorHAnsi" w:cstheme="minorHAnsi"/>
          <w:sz w:val="22"/>
          <w:szCs w:val="22"/>
        </w:rPr>
      </w:pPr>
      <w:r w:rsidRPr="006912EF">
        <w:rPr>
          <w:rFonts w:asciiTheme="minorHAnsi" w:hAnsiTheme="minorHAnsi" w:cstheme="minorHAnsi"/>
          <w:sz w:val="22"/>
          <w:szCs w:val="22"/>
        </w:rPr>
        <w:t>Develop data collection tools</w:t>
      </w:r>
      <w:r w:rsidR="008B39DF" w:rsidRPr="006912EF">
        <w:rPr>
          <w:rFonts w:asciiTheme="minorHAnsi" w:hAnsiTheme="minorHAnsi" w:cstheme="minorHAnsi"/>
          <w:sz w:val="22"/>
          <w:szCs w:val="22"/>
        </w:rPr>
        <w:t xml:space="preserve"> and related materials</w:t>
      </w:r>
      <w:r w:rsidRPr="006912EF">
        <w:rPr>
          <w:rFonts w:asciiTheme="minorHAnsi" w:hAnsiTheme="minorHAnsi" w:cstheme="minorHAnsi"/>
          <w:sz w:val="22"/>
          <w:szCs w:val="22"/>
        </w:rPr>
        <w:t>. Tools will be reviewed and must be approved by CARE before fieldwork.</w:t>
      </w:r>
      <w:r w:rsidR="00FD50F7" w:rsidRPr="006912EF">
        <w:rPr>
          <w:rFonts w:asciiTheme="minorHAnsi" w:hAnsiTheme="minorHAnsi" w:cstheme="minorHAnsi"/>
          <w:sz w:val="22"/>
          <w:szCs w:val="22"/>
        </w:rPr>
        <w:t xml:space="preserve"> The study will include qualitative and quantitative approaches with a variety of primary and secondary data sources. </w:t>
      </w:r>
    </w:p>
    <w:p w14:paraId="26CA17E5" w14:textId="695E1544" w:rsidR="00A50C23" w:rsidRPr="006912EF" w:rsidRDefault="00A50C23" w:rsidP="00E13F76">
      <w:pPr>
        <w:pStyle w:val="ListParagraph"/>
        <w:widowControl/>
        <w:numPr>
          <w:ilvl w:val="0"/>
          <w:numId w:val="14"/>
        </w:numPr>
        <w:contextualSpacing w:val="0"/>
        <w:jc w:val="both"/>
        <w:rPr>
          <w:rFonts w:asciiTheme="minorHAnsi" w:hAnsiTheme="minorHAnsi" w:cstheme="minorHAnsi"/>
          <w:sz w:val="22"/>
          <w:szCs w:val="22"/>
        </w:rPr>
      </w:pPr>
      <w:r w:rsidRPr="006912EF">
        <w:rPr>
          <w:rFonts w:asciiTheme="minorHAnsi" w:hAnsiTheme="minorHAnsi" w:cstheme="minorHAnsi"/>
          <w:sz w:val="22"/>
          <w:szCs w:val="22"/>
        </w:rPr>
        <w:t>Review the P</w:t>
      </w:r>
      <w:r w:rsidR="00847FAF" w:rsidRPr="006912EF">
        <w:rPr>
          <w:rFonts w:asciiTheme="minorHAnsi" w:hAnsiTheme="minorHAnsi" w:cstheme="minorHAnsi"/>
          <w:sz w:val="22"/>
          <w:szCs w:val="22"/>
        </w:rPr>
        <w:t xml:space="preserve">ost </w:t>
      </w:r>
      <w:r w:rsidRPr="006912EF">
        <w:rPr>
          <w:rFonts w:asciiTheme="minorHAnsi" w:hAnsiTheme="minorHAnsi" w:cstheme="minorHAnsi"/>
          <w:sz w:val="22"/>
          <w:szCs w:val="22"/>
        </w:rPr>
        <w:t>D</w:t>
      </w:r>
      <w:r w:rsidR="00847FAF" w:rsidRPr="006912EF">
        <w:rPr>
          <w:rFonts w:asciiTheme="minorHAnsi" w:hAnsiTheme="minorHAnsi" w:cstheme="minorHAnsi"/>
          <w:sz w:val="22"/>
          <w:szCs w:val="22"/>
        </w:rPr>
        <w:t xml:space="preserve">istribution </w:t>
      </w:r>
      <w:r w:rsidRPr="006912EF">
        <w:rPr>
          <w:rFonts w:asciiTheme="minorHAnsi" w:hAnsiTheme="minorHAnsi" w:cstheme="minorHAnsi"/>
          <w:sz w:val="22"/>
          <w:szCs w:val="22"/>
        </w:rPr>
        <w:t>S</w:t>
      </w:r>
      <w:r w:rsidR="00847FAF" w:rsidRPr="006912EF">
        <w:rPr>
          <w:rFonts w:asciiTheme="minorHAnsi" w:hAnsiTheme="minorHAnsi" w:cstheme="minorHAnsi"/>
          <w:sz w:val="22"/>
          <w:szCs w:val="22"/>
        </w:rPr>
        <w:t>urvey</w:t>
      </w:r>
      <w:r w:rsidRPr="006912EF">
        <w:rPr>
          <w:rFonts w:asciiTheme="minorHAnsi" w:hAnsiTheme="minorHAnsi" w:cstheme="minorHAnsi"/>
          <w:sz w:val="22"/>
          <w:szCs w:val="22"/>
        </w:rPr>
        <w:t xml:space="preserve"> questionnaire</w:t>
      </w:r>
      <w:r w:rsidR="00847FAF" w:rsidRPr="006912EF">
        <w:rPr>
          <w:rFonts w:asciiTheme="minorHAnsi" w:hAnsiTheme="minorHAnsi" w:cstheme="minorHAnsi"/>
          <w:sz w:val="22"/>
          <w:szCs w:val="22"/>
        </w:rPr>
        <w:t xml:space="preserve"> designed by CARE</w:t>
      </w:r>
      <w:r w:rsidRPr="006912EF">
        <w:rPr>
          <w:rFonts w:asciiTheme="minorHAnsi" w:hAnsiTheme="minorHAnsi" w:cstheme="minorHAnsi"/>
          <w:sz w:val="22"/>
          <w:szCs w:val="22"/>
        </w:rPr>
        <w:t xml:space="preserve"> and manage the data collection in </w:t>
      </w:r>
      <w:proofErr w:type="spellStart"/>
      <w:r w:rsidRPr="006912EF">
        <w:rPr>
          <w:rFonts w:asciiTheme="minorHAnsi" w:hAnsiTheme="minorHAnsi" w:cstheme="minorHAnsi"/>
          <w:sz w:val="22"/>
          <w:szCs w:val="22"/>
        </w:rPr>
        <w:t>KoBo</w:t>
      </w:r>
      <w:proofErr w:type="spellEnd"/>
      <w:r w:rsidR="00E43329" w:rsidRPr="006912EF">
        <w:rPr>
          <w:rFonts w:asciiTheme="minorHAnsi" w:hAnsiTheme="minorHAnsi" w:cstheme="minorHAnsi"/>
          <w:sz w:val="22"/>
          <w:szCs w:val="22"/>
        </w:rPr>
        <w:t xml:space="preserve"> toolbox</w:t>
      </w:r>
      <w:r w:rsidRPr="006912EF">
        <w:rPr>
          <w:rFonts w:asciiTheme="minorHAnsi" w:hAnsiTheme="minorHAnsi" w:cstheme="minorHAnsi"/>
          <w:sz w:val="22"/>
          <w:szCs w:val="22"/>
        </w:rPr>
        <w:t>.</w:t>
      </w:r>
      <w:r w:rsidR="00E13F76" w:rsidRPr="006912EF">
        <w:rPr>
          <w:rFonts w:asciiTheme="minorHAnsi" w:hAnsiTheme="minorHAnsi" w:cstheme="minorHAnsi"/>
          <w:sz w:val="22"/>
          <w:szCs w:val="22"/>
        </w:rPr>
        <w:t xml:space="preserve"> </w:t>
      </w:r>
      <w:r w:rsidR="00E43329" w:rsidRPr="006912EF">
        <w:rPr>
          <w:rFonts w:asciiTheme="minorHAnsi" w:hAnsiTheme="minorHAnsi" w:cstheme="minorHAnsi"/>
          <w:sz w:val="22"/>
          <w:szCs w:val="22"/>
        </w:rPr>
        <w:t>The PDS has to be done after 14 days of receiving the transfers.</w:t>
      </w:r>
    </w:p>
    <w:p w14:paraId="3AC321A7" w14:textId="11ACC118" w:rsidR="00463A78" w:rsidRPr="006912EF" w:rsidRDefault="00463A78" w:rsidP="00463A78">
      <w:pPr>
        <w:pStyle w:val="ListParagraph"/>
        <w:numPr>
          <w:ilvl w:val="0"/>
          <w:numId w:val="14"/>
        </w:numPr>
        <w:jc w:val="both"/>
        <w:rPr>
          <w:rFonts w:asciiTheme="minorHAnsi" w:hAnsiTheme="minorHAnsi" w:cstheme="minorHAnsi"/>
          <w:color w:val="000000"/>
          <w:sz w:val="22"/>
          <w:szCs w:val="22"/>
        </w:rPr>
      </w:pPr>
      <w:r w:rsidRPr="006912EF">
        <w:rPr>
          <w:rFonts w:asciiTheme="minorHAnsi" w:hAnsiTheme="minorHAnsi" w:cstheme="minorHAnsi"/>
          <w:color w:val="000000"/>
          <w:sz w:val="22"/>
          <w:szCs w:val="22"/>
        </w:rPr>
        <w:t>Plan and coordinate field visits</w:t>
      </w:r>
      <w:r w:rsidR="001A5CF9" w:rsidRPr="006912EF">
        <w:rPr>
          <w:rFonts w:asciiTheme="minorHAnsi" w:hAnsiTheme="minorHAnsi" w:cstheme="minorHAnsi"/>
          <w:color w:val="000000"/>
          <w:sz w:val="22"/>
          <w:szCs w:val="22"/>
        </w:rPr>
        <w:t xml:space="preserve"> with a prior time table including dates</w:t>
      </w:r>
      <w:r w:rsidRPr="006912EF">
        <w:rPr>
          <w:rFonts w:asciiTheme="minorHAnsi" w:hAnsiTheme="minorHAnsi" w:cstheme="minorHAnsi"/>
          <w:color w:val="000000"/>
          <w:sz w:val="22"/>
          <w:szCs w:val="22"/>
        </w:rPr>
        <w:t xml:space="preserve"> with the assistance of the project team for applying the tools and meeting with relevant recipients</w:t>
      </w:r>
    </w:p>
    <w:p w14:paraId="46F65FB8" w14:textId="1588358D" w:rsidR="008C0FB7" w:rsidRPr="008C0FB7" w:rsidRDefault="008C0FB7" w:rsidP="008C0FB7">
      <w:pPr>
        <w:pStyle w:val="ListParagraph"/>
        <w:numPr>
          <w:ilvl w:val="0"/>
          <w:numId w:val="14"/>
        </w:numPr>
        <w:rPr>
          <w:rFonts w:asciiTheme="minorHAnsi" w:hAnsiTheme="minorHAnsi" w:cstheme="minorHAnsi"/>
          <w:color w:val="000000"/>
          <w:sz w:val="22"/>
          <w:szCs w:val="22"/>
        </w:rPr>
      </w:pPr>
      <w:r w:rsidRPr="008C0FB7">
        <w:rPr>
          <w:rFonts w:asciiTheme="minorHAnsi" w:hAnsiTheme="minorHAnsi" w:cstheme="minorHAnsi"/>
          <w:color w:val="000000"/>
          <w:sz w:val="22"/>
          <w:szCs w:val="22"/>
        </w:rPr>
        <w:t>Inception Report: The inception report will be delivered to CARE after the initial meeting and desk review have taken place. The report should include the objectives of the evaluation, a detailed plan of how the evaluation will be carried out describing research methodology, qualitative and quantitative survey, proposed guiding questions for semi-structured interviews, focus group discussion or other approaches, and proposing the draft data collection questionnaires. The inception report should also provide a clear matrix of roles and responsibilities indicating the persons involved in the evaluation and their roles, the key internal and external stakeholders to be involved, a detailed work plan and timeline including the number of days and persons involved. It should also summarize the preliminary findings and any preliminary hypotheses resulting from the desk review and explain the process for obtaining the participants’ consent and any necessary government permissions. A detailed work plan and data quality assessment should be annexed to the report. The main text of the inception report should not exceed 10 pages. The inception report should be delivered in English. Suggested tools must be delivered in both Arabic and English</w:t>
      </w:r>
      <w:r w:rsidR="00277829">
        <w:rPr>
          <w:rFonts w:asciiTheme="minorHAnsi" w:hAnsiTheme="minorHAnsi" w:cstheme="minorHAnsi"/>
          <w:color w:val="000000"/>
          <w:sz w:val="22"/>
          <w:szCs w:val="22"/>
        </w:rPr>
        <w:t>.</w:t>
      </w:r>
    </w:p>
    <w:p w14:paraId="66F42A12" w14:textId="22D017F1" w:rsidR="00463A78" w:rsidRPr="006912EF" w:rsidRDefault="00463A78" w:rsidP="008B39DF">
      <w:pPr>
        <w:pStyle w:val="ListParagraph"/>
        <w:numPr>
          <w:ilvl w:val="0"/>
          <w:numId w:val="14"/>
        </w:numPr>
        <w:jc w:val="both"/>
        <w:rPr>
          <w:rFonts w:asciiTheme="minorHAnsi" w:hAnsiTheme="minorHAnsi" w:cstheme="minorHAnsi"/>
          <w:color w:val="000000"/>
          <w:sz w:val="22"/>
          <w:szCs w:val="22"/>
        </w:rPr>
      </w:pPr>
      <w:r w:rsidRPr="006912EF">
        <w:rPr>
          <w:rFonts w:asciiTheme="minorHAnsi" w:hAnsiTheme="minorHAnsi" w:cstheme="minorHAnsi"/>
          <w:color w:val="000000"/>
          <w:sz w:val="22"/>
          <w:szCs w:val="22"/>
        </w:rPr>
        <w:t xml:space="preserve">Draft the </w:t>
      </w:r>
      <w:r w:rsidR="00D3047D" w:rsidRPr="006912EF">
        <w:rPr>
          <w:rFonts w:asciiTheme="minorHAnsi" w:hAnsiTheme="minorHAnsi" w:cstheme="minorHAnsi"/>
          <w:color w:val="000000"/>
          <w:sz w:val="22"/>
          <w:szCs w:val="22"/>
        </w:rPr>
        <w:t>End</w:t>
      </w:r>
      <w:r w:rsidRPr="006912EF">
        <w:rPr>
          <w:rFonts w:asciiTheme="minorHAnsi" w:hAnsiTheme="minorHAnsi" w:cstheme="minorHAnsi"/>
          <w:color w:val="000000"/>
          <w:sz w:val="22"/>
          <w:szCs w:val="22"/>
        </w:rPr>
        <w:t>line study and submit an initial draft</w:t>
      </w:r>
      <w:r w:rsidR="008B39DF" w:rsidRPr="006912EF">
        <w:rPr>
          <w:rFonts w:asciiTheme="minorHAnsi" w:hAnsiTheme="minorHAnsi" w:cstheme="minorHAnsi"/>
          <w:color w:val="000000"/>
          <w:sz w:val="22"/>
          <w:szCs w:val="22"/>
        </w:rPr>
        <w:t xml:space="preserve"> including 3-4 pages executive summary that presents the key points of the different sections.  </w:t>
      </w:r>
    </w:p>
    <w:p w14:paraId="2CE9DBFA" w14:textId="655D8E89" w:rsidR="006D042B" w:rsidRPr="006912EF" w:rsidRDefault="00E851A9" w:rsidP="00E851A9">
      <w:pPr>
        <w:pStyle w:val="ListParagraph"/>
        <w:numPr>
          <w:ilvl w:val="0"/>
          <w:numId w:val="14"/>
        </w:numPr>
        <w:jc w:val="both"/>
        <w:rPr>
          <w:rFonts w:asciiTheme="minorHAnsi" w:hAnsiTheme="minorHAnsi" w:cstheme="minorHAnsi"/>
          <w:color w:val="000000"/>
          <w:sz w:val="22"/>
          <w:szCs w:val="22"/>
        </w:rPr>
      </w:pPr>
      <w:r w:rsidRPr="006912EF">
        <w:rPr>
          <w:rFonts w:asciiTheme="minorHAnsi" w:hAnsiTheme="minorHAnsi" w:cstheme="minorHAnsi"/>
          <w:color w:val="000000"/>
          <w:sz w:val="22"/>
          <w:szCs w:val="22"/>
        </w:rPr>
        <w:t xml:space="preserve">Attach a </w:t>
      </w:r>
      <w:r w:rsidR="006D042B" w:rsidRPr="006912EF">
        <w:rPr>
          <w:rFonts w:asciiTheme="minorHAnsi" w:hAnsiTheme="minorHAnsi" w:cstheme="minorHAnsi"/>
          <w:color w:val="000000"/>
          <w:sz w:val="22"/>
          <w:szCs w:val="22"/>
        </w:rPr>
        <w:t xml:space="preserve">Post Distribution Monitoring </w:t>
      </w:r>
      <w:r w:rsidRPr="006912EF">
        <w:rPr>
          <w:rFonts w:asciiTheme="minorHAnsi" w:hAnsiTheme="minorHAnsi" w:cstheme="minorHAnsi"/>
          <w:color w:val="000000"/>
          <w:sz w:val="22"/>
          <w:szCs w:val="22"/>
        </w:rPr>
        <w:t xml:space="preserve">report </w:t>
      </w:r>
      <w:r w:rsidR="007234B8" w:rsidRPr="006912EF">
        <w:rPr>
          <w:rFonts w:asciiTheme="minorHAnsi" w:hAnsiTheme="minorHAnsi" w:cstheme="minorHAnsi"/>
          <w:color w:val="000000"/>
          <w:sz w:val="22"/>
          <w:szCs w:val="22"/>
        </w:rPr>
        <w:t>to the E</w:t>
      </w:r>
      <w:r w:rsidR="006D042B" w:rsidRPr="006912EF">
        <w:rPr>
          <w:rFonts w:asciiTheme="minorHAnsi" w:hAnsiTheme="minorHAnsi" w:cstheme="minorHAnsi"/>
          <w:color w:val="000000"/>
          <w:sz w:val="22"/>
          <w:szCs w:val="22"/>
        </w:rPr>
        <w:t xml:space="preserve">ndline study. </w:t>
      </w:r>
    </w:p>
    <w:p w14:paraId="3FFEEB27" w14:textId="77777777" w:rsidR="00463A78" w:rsidRPr="006912EF" w:rsidRDefault="00463A78" w:rsidP="00463A78">
      <w:pPr>
        <w:pStyle w:val="ListParagraph"/>
        <w:numPr>
          <w:ilvl w:val="0"/>
          <w:numId w:val="12"/>
        </w:numPr>
        <w:jc w:val="both"/>
        <w:rPr>
          <w:rFonts w:asciiTheme="minorHAnsi" w:hAnsiTheme="minorHAnsi" w:cstheme="minorHAnsi"/>
          <w:color w:val="000000"/>
          <w:sz w:val="22"/>
          <w:szCs w:val="22"/>
          <w:lang w:val="en-GB"/>
        </w:rPr>
      </w:pPr>
      <w:r w:rsidRPr="006912EF">
        <w:rPr>
          <w:rFonts w:asciiTheme="minorHAnsi" w:hAnsiTheme="minorHAnsi" w:cstheme="minorHAnsi"/>
          <w:color w:val="000000"/>
          <w:sz w:val="22"/>
          <w:szCs w:val="22"/>
        </w:rPr>
        <w:t xml:space="preserve">Incorporate comments, new information, clarifications and additional inputs received upon agreeing to feedback </w:t>
      </w:r>
    </w:p>
    <w:p w14:paraId="318FFF40" w14:textId="77777777" w:rsidR="00463A78" w:rsidRPr="006912EF" w:rsidRDefault="00463A78" w:rsidP="00463A78">
      <w:pPr>
        <w:pStyle w:val="ListParagraph"/>
        <w:numPr>
          <w:ilvl w:val="0"/>
          <w:numId w:val="12"/>
        </w:numPr>
        <w:jc w:val="both"/>
        <w:rPr>
          <w:rFonts w:asciiTheme="minorHAnsi" w:hAnsiTheme="minorHAnsi" w:cstheme="minorHAnsi"/>
          <w:color w:val="000000"/>
          <w:sz w:val="22"/>
          <w:szCs w:val="22"/>
          <w:lang w:val="en-GB"/>
        </w:rPr>
      </w:pPr>
      <w:r w:rsidRPr="006912EF">
        <w:rPr>
          <w:rFonts w:asciiTheme="minorHAnsi" w:hAnsiTheme="minorHAnsi" w:cstheme="minorHAnsi"/>
          <w:color w:val="000000"/>
          <w:sz w:val="22"/>
          <w:szCs w:val="22"/>
        </w:rPr>
        <w:t xml:space="preserve">Submit a complete final draft to CARE in addition to </w:t>
      </w:r>
      <w:r w:rsidRPr="006912EF">
        <w:rPr>
          <w:rFonts w:asciiTheme="minorHAnsi" w:hAnsiTheme="minorHAnsi" w:cstheme="minorHAnsi"/>
          <w:sz w:val="22"/>
          <w:szCs w:val="22"/>
        </w:rPr>
        <w:t xml:space="preserve">a short guidance note on how to use the data collection tools, and design a PPT that summarizes the whole process and results as well as conduct the presentation to CARE Egypt staff. </w:t>
      </w:r>
    </w:p>
    <w:p w14:paraId="7C400A0C" w14:textId="059692C5" w:rsidR="00463A78" w:rsidRPr="006912EF" w:rsidRDefault="00463A78" w:rsidP="00463A78">
      <w:pPr>
        <w:pStyle w:val="ListParagraph"/>
        <w:numPr>
          <w:ilvl w:val="0"/>
          <w:numId w:val="12"/>
        </w:numPr>
        <w:jc w:val="both"/>
        <w:rPr>
          <w:rFonts w:asciiTheme="minorHAnsi" w:hAnsiTheme="minorHAnsi" w:cstheme="minorHAnsi"/>
          <w:color w:val="000000"/>
          <w:sz w:val="22"/>
          <w:szCs w:val="22"/>
          <w:lang w:val="en-GB"/>
        </w:rPr>
      </w:pPr>
      <w:r w:rsidRPr="006912EF">
        <w:rPr>
          <w:rFonts w:asciiTheme="minorHAnsi" w:hAnsiTheme="minorHAnsi" w:cstheme="minorHAnsi"/>
          <w:sz w:val="22"/>
          <w:szCs w:val="22"/>
        </w:rPr>
        <w:t xml:space="preserve">Final deliverable must be in </w:t>
      </w:r>
      <w:r w:rsidR="00277829">
        <w:rPr>
          <w:rFonts w:asciiTheme="minorHAnsi" w:hAnsiTheme="minorHAnsi" w:cstheme="minorHAnsi"/>
          <w:sz w:val="22"/>
          <w:szCs w:val="22"/>
        </w:rPr>
        <w:t xml:space="preserve">both languages; Arabic and </w:t>
      </w:r>
      <w:r w:rsidRPr="006912EF">
        <w:rPr>
          <w:rFonts w:asciiTheme="minorHAnsi" w:hAnsiTheme="minorHAnsi" w:cstheme="minorHAnsi"/>
          <w:sz w:val="22"/>
          <w:szCs w:val="22"/>
        </w:rPr>
        <w:t>English.</w:t>
      </w:r>
    </w:p>
    <w:p w14:paraId="57040AEE" w14:textId="24858791" w:rsidR="00362647" w:rsidRPr="006912EF" w:rsidRDefault="00277829" w:rsidP="00362647">
      <w:pPr>
        <w:pStyle w:val="ListParagraph"/>
        <w:numPr>
          <w:ilvl w:val="0"/>
          <w:numId w:val="1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rPr>
        <w:t xml:space="preserve">Validation workshop to be conducted using a </w:t>
      </w:r>
      <w:r w:rsidR="00362647" w:rsidRPr="006912EF">
        <w:rPr>
          <w:rFonts w:asciiTheme="minorHAnsi" w:hAnsiTheme="minorHAnsi" w:cstheme="minorHAnsi"/>
          <w:color w:val="000000"/>
          <w:sz w:val="22"/>
          <w:szCs w:val="22"/>
        </w:rPr>
        <w:t>PowerPoint presentation of preliminary findings</w:t>
      </w:r>
    </w:p>
    <w:p w14:paraId="22192B1A" w14:textId="2A825392" w:rsidR="008B39DF" w:rsidRPr="006912EF" w:rsidRDefault="00463A78" w:rsidP="00160D14">
      <w:pPr>
        <w:pStyle w:val="ListParagraph"/>
        <w:numPr>
          <w:ilvl w:val="0"/>
          <w:numId w:val="12"/>
        </w:numPr>
        <w:rPr>
          <w:rFonts w:asciiTheme="minorHAnsi" w:hAnsiTheme="minorHAnsi" w:cstheme="minorHAnsi"/>
          <w:sz w:val="22"/>
          <w:szCs w:val="22"/>
          <w:lang w:val="en-GB"/>
        </w:rPr>
      </w:pPr>
      <w:r w:rsidRPr="006912EF">
        <w:rPr>
          <w:rFonts w:asciiTheme="minorHAnsi" w:hAnsiTheme="minorHAnsi" w:cstheme="minorHAnsi"/>
          <w:sz w:val="22"/>
          <w:szCs w:val="22"/>
          <w:lang w:val="en-GB"/>
        </w:rPr>
        <w:t xml:space="preserve">All </w:t>
      </w:r>
      <w:r w:rsidR="00160D14" w:rsidRPr="006912EF">
        <w:rPr>
          <w:rFonts w:asciiTheme="minorHAnsi" w:hAnsiTheme="minorHAnsi" w:cstheme="minorHAnsi"/>
          <w:sz w:val="22"/>
          <w:szCs w:val="22"/>
          <w:lang w:val="en-GB"/>
        </w:rPr>
        <w:t xml:space="preserve">original </w:t>
      </w:r>
      <w:r w:rsidRPr="006912EF">
        <w:rPr>
          <w:rFonts w:asciiTheme="minorHAnsi" w:hAnsiTheme="minorHAnsi" w:cstheme="minorHAnsi"/>
          <w:sz w:val="22"/>
          <w:szCs w:val="22"/>
          <w:lang w:val="en-GB"/>
        </w:rPr>
        <w:t>datasets</w:t>
      </w:r>
      <w:r w:rsidR="00FA69FC" w:rsidRPr="006912EF">
        <w:rPr>
          <w:rFonts w:asciiTheme="minorHAnsi" w:hAnsiTheme="minorHAnsi" w:cstheme="minorHAnsi"/>
          <w:sz w:val="22"/>
          <w:szCs w:val="22"/>
          <w:lang w:val="en-GB"/>
        </w:rPr>
        <w:t>/ raw data</w:t>
      </w:r>
      <w:r w:rsidRPr="006912EF">
        <w:rPr>
          <w:rFonts w:asciiTheme="minorHAnsi" w:hAnsiTheme="minorHAnsi" w:cstheme="minorHAnsi"/>
          <w:sz w:val="22"/>
          <w:szCs w:val="22"/>
          <w:lang w:val="en-GB"/>
        </w:rPr>
        <w:t xml:space="preserve"> and questionnaires used must be handed to CARE by the end of the assignment. </w:t>
      </w:r>
      <w:r w:rsidR="008B39DF" w:rsidRPr="006912EF">
        <w:rPr>
          <w:rFonts w:asciiTheme="minorHAnsi" w:hAnsiTheme="minorHAnsi" w:cstheme="minorHAnsi"/>
          <w:sz w:val="22"/>
          <w:szCs w:val="22"/>
          <w:lang w:val="en-GB"/>
        </w:rPr>
        <w:t xml:space="preserve">For any use of the produced materials/reports/documents, other than for the purpose of the project and CARE, the consultant must receive a formal approval from CARE in </w:t>
      </w:r>
      <w:r w:rsidR="008B39DF" w:rsidRPr="006912EF">
        <w:rPr>
          <w:rFonts w:asciiTheme="minorHAnsi" w:hAnsiTheme="minorHAnsi" w:cstheme="minorHAnsi"/>
          <w:sz w:val="22"/>
          <w:szCs w:val="22"/>
          <w:lang w:val="en-GB"/>
        </w:rPr>
        <w:lastRenderedPageBreak/>
        <w:t xml:space="preserve">writing. </w:t>
      </w:r>
    </w:p>
    <w:p w14:paraId="3FCE595B" w14:textId="23325C41" w:rsidR="00463A78" w:rsidRPr="006912EF" w:rsidRDefault="0098028D" w:rsidP="0017753A">
      <w:pPr>
        <w:pStyle w:val="ListParagraph"/>
        <w:numPr>
          <w:ilvl w:val="0"/>
          <w:numId w:val="12"/>
        </w:numPr>
        <w:jc w:val="both"/>
        <w:rPr>
          <w:rFonts w:asciiTheme="minorHAnsi" w:hAnsiTheme="minorHAnsi" w:cstheme="minorHAnsi"/>
          <w:color w:val="000000"/>
          <w:sz w:val="22"/>
          <w:szCs w:val="22"/>
          <w:lang w:val="en-GB"/>
        </w:rPr>
      </w:pPr>
      <w:r w:rsidRPr="006912EF">
        <w:rPr>
          <w:rFonts w:asciiTheme="minorHAnsi" w:hAnsiTheme="minorHAnsi" w:cstheme="minorHAnsi"/>
          <w:color w:val="000000"/>
          <w:sz w:val="22"/>
          <w:szCs w:val="22"/>
          <w:lang w:val="en-GB"/>
        </w:rPr>
        <w:t>The consultant will provide the suggested sampling methodology and size. CARE will review and decide whether to approve it or if any further modifications or changes are needed.</w:t>
      </w:r>
      <w:r w:rsidR="0017753A" w:rsidRPr="006912EF">
        <w:rPr>
          <w:rFonts w:asciiTheme="minorHAnsi" w:hAnsiTheme="minorHAnsi" w:cstheme="minorHAnsi"/>
          <w:color w:val="000000"/>
          <w:sz w:val="22"/>
          <w:szCs w:val="22"/>
          <w:lang w:val="en-GB"/>
        </w:rPr>
        <w:t xml:space="preserve"> </w:t>
      </w:r>
      <w:r w:rsidRPr="006912EF">
        <w:rPr>
          <w:rFonts w:asciiTheme="minorHAnsi" w:hAnsiTheme="minorHAnsi" w:cstheme="minorHAnsi"/>
          <w:color w:val="000000"/>
          <w:sz w:val="22"/>
          <w:szCs w:val="22"/>
          <w:lang w:val="en-GB"/>
        </w:rPr>
        <w:t>All the collected data should be disaggregated by age, sex, location, sponsorship status and disability if existed.</w:t>
      </w:r>
    </w:p>
    <w:p w14:paraId="5E09DCCA" w14:textId="77777777" w:rsidR="0004094B" w:rsidRPr="006912EF" w:rsidRDefault="0004094B" w:rsidP="0004094B">
      <w:pPr>
        <w:pStyle w:val="ListParagraph"/>
        <w:jc w:val="both"/>
        <w:rPr>
          <w:rFonts w:asciiTheme="minorHAnsi" w:hAnsiTheme="minorHAnsi" w:cstheme="minorHAnsi"/>
          <w:i/>
          <w:iCs/>
          <w:color w:val="000000"/>
          <w:sz w:val="22"/>
          <w:szCs w:val="22"/>
          <w:lang w:val="en-GB"/>
        </w:rPr>
      </w:pPr>
    </w:p>
    <w:p w14:paraId="6C24FCDB" w14:textId="77777777" w:rsidR="00C004F3" w:rsidRPr="00C004F3" w:rsidRDefault="00C004F3" w:rsidP="00C004F3">
      <w:pPr>
        <w:rPr>
          <w:rFonts w:asciiTheme="minorHAnsi" w:hAnsiTheme="minorHAnsi" w:cstheme="minorHAnsi"/>
          <w:b/>
          <w:bCs/>
          <w:sz w:val="22"/>
          <w:szCs w:val="22"/>
          <w:lang w:bidi="ar-EG"/>
        </w:rPr>
      </w:pPr>
      <w:r w:rsidRPr="00C004F3">
        <w:rPr>
          <w:rFonts w:asciiTheme="minorHAnsi" w:hAnsiTheme="minorHAnsi" w:cstheme="minorHAnsi"/>
          <w:b/>
          <w:bCs/>
          <w:sz w:val="22"/>
          <w:szCs w:val="22"/>
          <w:lang w:bidi="ar-EG"/>
        </w:rPr>
        <w:t>Data Disclosure</w:t>
      </w:r>
    </w:p>
    <w:p w14:paraId="620541F6" w14:textId="77777777" w:rsidR="00C004F3" w:rsidRPr="00C004F3" w:rsidRDefault="00C004F3" w:rsidP="00C004F3">
      <w:pPr>
        <w:rPr>
          <w:rFonts w:asciiTheme="minorHAnsi" w:hAnsiTheme="minorHAnsi" w:cstheme="minorHAnsi"/>
          <w:sz w:val="22"/>
          <w:szCs w:val="22"/>
          <w:lang w:bidi="ar-EG"/>
        </w:rPr>
      </w:pPr>
      <w:r w:rsidRPr="00C004F3">
        <w:rPr>
          <w:rFonts w:asciiTheme="minorHAnsi" w:hAnsiTheme="minorHAnsi" w:cstheme="minorHAnsi"/>
          <w:sz w:val="22"/>
          <w:szCs w:val="22"/>
          <w:lang w:bidi="ar-EG"/>
        </w:rPr>
        <w:t xml:space="preserve">The external evaluator should deliver, at minimum, all files </w:t>
      </w:r>
      <w:proofErr w:type="gramStart"/>
      <w:r w:rsidRPr="00C004F3">
        <w:rPr>
          <w:rFonts w:asciiTheme="minorHAnsi" w:hAnsiTheme="minorHAnsi" w:cstheme="minorHAnsi"/>
          <w:sz w:val="22"/>
          <w:szCs w:val="22"/>
          <w:lang w:bidi="ar-EG"/>
        </w:rPr>
        <w:t>including:</w:t>
      </w:r>
      <w:proofErr w:type="gramEnd"/>
      <w:r w:rsidRPr="00C004F3">
        <w:rPr>
          <w:rFonts w:asciiTheme="minorHAnsi" w:hAnsiTheme="minorHAnsi" w:cstheme="minorHAnsi"/>
          <w:sz w:val="22"/>
          <w:szCs w:val="22"/>
          <w:lang w:bidi="ar-EG"/>
        </w:rPr>
        <w:t xml:space="preserve"> quantitative data sets (raw and refined products), transcripts of qualitative data and others in an easy to read format, and maintain naming conventions and labelling for the use of the project/program/initiative and key stakeholders. </w:t>
      </w:r>
    </w:p>
    <w:p w14:paraId="7EC0637D" w14:textId="77777777" w:rsidR="00C004F3" w:rsidRPr="00C004F3" w:rsidRDefault="00C004F3" w:rsidP="00C004F3">
      <w:pPr>
        <w:rPr>
          <w:rFonts w:asciiTheme="minorHAnsi" w:hAnsiTheme="minorHAnsi" w:cstheme="minorHAnsi"/>
          <w:sz w:val="22"/>
          <w:szCs w:val="22"/>
          <w:lang w:bidi="ar-EG"/>
        </w:rPr>
      </w:pPr>
    </w:p>
    <w:p w14:paraId="35B5AC8B" w14:textId="3B12D406" w:rsidR="00C004F3" w:rsidRPr="00C004F3" w:rsidRDefault="00C004F3" w:rsidP="00C004F3">
      <w:pPr>
        <w:pStyle w:val="ListParagraph"/>
        <w:numPr>
          <w:ilvl w:val="0"/>
          <w:numId w:val="46"/>
        </w:numPr>
        <w:rPr>
          <w:rFonts w:asciiTheme="minorHAnsi" w:hAnsiTheme="minorHAnsi" w:cstheme="minorHAnsi"/>
          <w:sz w:val="22"/>
          <w:szCs w:val="22"/>
          <w:lang w:bidi="ar-EG"/>
        </w:rPr>
      </w:pPr>
      <w:r w:rsidRPr="00C004F3">
        <w:rPr>
          <w:rFonts w:asciiTheme="minorHAnsi" w:hAnsiTheme="minorHAnsi" w:cstheme="minorHAnsi"/>
          <w:sz w:val="22"/>
          <w:szCs w:val="22"/>
          <w:lang w:bidi="ar-EG"/>
        </w:rPr>
        <w:t xml:space="preserve">Datasets must be anonymized with all identifying information removed. Each individual or household should be assigned a unique identifier. Datasets which have been anonymized will be accompanied by a password protected identifier key document to ensure that we are able to return to households or individuals for follow up. Stakeholders with access to this document will be limited and defined in collaboration with CARE during evaluation inception. </w:t>
      </w:r>
    </w:p>
    <w:p w14:paraId="6A46E095" w14:textId="15A92D56" w:rsidR="00542650" w:rsidRDefault="00C004F3" w:rsidP="00C004F3">
      <w:pPr>
        <w:rPr>
          <w:rFonts w:asciiTheme="minorHAnsi" w:hAnsiTheme="minorHAnsi" w:cstheme="minorHAnsi"/>
          <w:sz w:val="22"/>
          <w:szCs w:val="22"/>
          <w:lang w:bidi="ar-EG"/>
        </w:rPr>
      </w:pPr>
      <w:r w:rsidRPr="00C004F3">
        <w:rPr>
          <w:rFonts w:asciiTheme="minorHAnsi" w:hAnsiTheme="minorHAnsi" w:cstheme="minorHAnsi"/>
          <w:sz w:val="22"/>
          <w:szCs w:val="22"/>
          <w:lang w:bidi="ar-EG"/>
        </w:rPr>
        <w:t>NOTE: The external evaluator will be responsible for obtaining all necessary permissions, approvals, insurance, and other required permits needed for data collection. These include required permits related to data collection from human subjects.</w:t>
      </w:r>
    </w:p>
    <w:p w14:paraId="20D42A12" w14:textId="77777777" w:rsidR="00C004F3" w:rsidRPr="00C004F3" w:rsidRDefault="00C004F3" w:rsidP="00C004F3">
      <w:pPr>
        <w:rPr>
          <w:rFonts w:asciiTheme="minorHAnsi" w:hAnsiTheme="minorHAnsi" w:cstheme="minorHAnsi"/>
          <w:sz w:val="22"/>
          <w:szCs w:val="22"/>
          <w:lang w:bidi="ar-EG"/>
        </w:rPr>
      </w:pPr>
    </w:p>
    <w:p w14:paraId="3C229CE1" w14:textId="77777777" w:rsidR="00463A78" w:rsidRPr="006912EF" w:rsidRDefault="00463A78" w:rsidP="00463A78">
      <w:pPr>
        <w:rPr>
          <w:rFonts w:asciiTheme="minorHAnsi" w:hAnsiTheme="minorHAnsi" w:cstheme="minorHAnsi"/>
          <w:b/>
          <w:bCs/>
          <w:sz w:val="22"/>
          <w:szCs w:val="22"/>
          <w:u w:val="single"/>
          <w:lang w:bidi="ar-EG"/>
        </w:rPr>
      </w:pPr>
      <w:r w:rsidRPr="006912EF">
        <w:rPr>
          <w:rFonts w:asciiTheme="minorHAnsi" w:hAnsiTheme="minorHAnsi" w:cstheme="minorHAnsi"/>
          <w:b/>
          <w:bCs/>
          <w:sz w:val="22"/>
          <w:szCs w:val="22"/>
          <w:u w:val="single"/>
          <w:lang w:bidi="ar-EG"/>
        </w:rPr>
        <w:t>Consultant’s Qualifications:</w:t>
      </w:r>
    </w:p>
    <w:p w14:paraId="16E93B08" w14:textId="77777777" w:rsidR="00463A78" w:rsidRPr="006912EF" w:rsidRDefault="00463A78" w:rsidP="00463A78">
      <w:pPr>
        <w:jc w:val="left"/>
        <w:rPr>
          <w:rFonts w:asciiTheme="minorHAnsi" w:eastAsiaTheme="minorHAnsi" w:hAnsiTheme="minorHAnsi" w:cstheme="minorHAnsi"/>
          <w:b/>
          <w:bCs/>
          <w:color w:val="365F92"/>
          <w:sz w:val="22"/>
          <w:szCs w:val="22"/>
        </w:rPr>
      </w:pPr>
    </w:p>
    <w:p w14:paraId="0C8A6CD7" w14:textId="4BFBD9B9" w:rsidR="00463A78" w:rsidRPr="006912EF" w:rsidRDefault="00463A78" w:rsidP="00463A78">
      <w:pPr>
        <w:rPr>
          <w:rFonts w:asciiTheme="minorHAnsi" w:hAnsiTheme="minorHAnsi" w:cstheme="minorHAnsi"/>
          <w:b/>
          <w:bCs/>
          <w:sz w:val="22"/>
          <w:szCs w:val="22"/>
          <w:u w:val="single"/>
        </w:rPr>
      </w:pPr>
      <w:r w:rsidRPr="006912EF">
        <w:rPr>
          <w:rFonts w:asciiTheme="minorHAnsi" w:hAnsiTheme="minorHAnsi" w:cstheme="minorHAnsi"/>
          <w:b/>
          <w:bCs/>
          <w:sz w:val="22"/>
          <w:szCs w:val="22"/>
          <w:u w:val="single"/>
        </w:rPr>
        <w:t>Technical Requirements</w:t>
      </w:r>
    </w:p>
    <w:p w14:paraId="17DC69D9" w14:textId="77777777" w:rsidR="00BB1B37" w:rsidRPr="006912EF" w:rsidRDefault="00BB1B37" w:rsidP="00463A78">
      <w:pPr>
        <w:rPr>
          <w:rFonts w:asciiTheme="minorHAnsi" w:hAnsiTheme="minorHAnsi" w:cstheme="minorHAnsi"/>
          <w:b/>
          <w:bCs/>
          <w:sz w:val="22"/>
          <w:szCs w:val="22"/>
          <w:u w:val="single"/>
        </w:rPr>
      </w:pPr>
    </w:p>
    <w:p w14:paraId="55795BDC" w14:textId="77777777" w:rsidR="00277829" w:rsidRPr="00E2495F" w:rsidRDefault="00277829" w:rsidP="00277829">
      <w:pPr>
        <w:numPr>
          <w:ilvl w:val="0"/>
          <w:numId w:val="11"/>
        </w:numPr>
        <w:rPr>
          <w:rFonts w:ascii="Calibri" w:hAnsi="Calibri" w:cs="Calibri"/>
          <w:sz w:val="22"/>
          <w:szCs w:val="22"/>
        </w:rPr>
      </w:pPr>
      <w:r w:rsidRPr="00E2495F">
        <w:rPr>
          <w:rFonts w:ascii="Calibri" w:hAnsi="Calibri" w:cs="Calibri"/>
          <w:sz w:val="22"/>
          <w:szCs w:val="22"/>
        </w:rPr>
        <w:t xml:space="preserve">Strong knowledge of </w:t>
      </w:r>
      <w:r>
        <w:rPr>
          <w:rFonts w:ascii="Calibri" w:hAnsi="Calibri" w:cs="Calibri"/>
          <w:sz w:val="22"/>
          <w:szCs w:val="22"/>
        </w:rPr>
        <w:t xml:space="preserve">VSLAs, </w:t>
      </w:r>
      <w:r w:rsidRPr="00E2495F">
        <w:rPr>
          <w:rFonts w:ascii="Calibri" w:hAnsi="Calibri" w:cs="Calibri"/>
          <w:sz w:val="22"/>
          <w:szCs w:val="22"/>
        </w:rPr>
        <w:t>SGBV, child protection, the education sector, and monitoring and evaluation tools.</w:t>
      </w:r>
    </w:p>
    <w:p w14:paraId="41B06899" w14:textId="37B464E7" w:rsidR="00463A78" w:rsidRPr="006912EF" w:rsidRDefault="00463A78" w:rsidP="00463A78">
      <w:pPr>
        <w:numPr>
          <w:ilvl w:val="0"/>
          <w:numId w:val="11"/>
        </w:numPr>
        <w:rPr>
          <w:rFonts w:asciiTheme="minorHAnsi" w:hAnsiTheme="minorHAnsi" w:cstheme="minorHAnsi"/>
          <w:sz w:val="22"/>
          <w:szCs w:val="22"/>
        </w:rPr>
      </w:pPr>
      <w:r w:rsidRPr="006912EF">
        <w:rPr>
          <w:rFonts w:asciiTheme="minorHAnsi" w:hAnsiTheme="minorHAnsi" w:cstheme="minorHAnsi"/>
          <w:sz w:val="22"/>
          <w:szCs w:val="22"/>
        </w:rPr>
        <w:t>Master’s Degree (or equivalent experience) in international development field and/or research fields</w:t>
      </w:r>
    </w:p>
    <w:p w14:paraId="1E8FB8E1" w14:textId="476BF1FC" w:rsidR="00A84A99" w:rsidRPr="006912EF" w:rsidRDefault="00A84A99" w:rsidP="00A84A99">
      <w:pPr>
        <w:numPr>
          <w:ilvl w:val="0"/>
          <w:numId w:val="11"/>
        </w:numPr>
        <w:rPr>
          <w:rFonts w:asciiTheme="minorHAnsi" w:hAnsiTheme="minorHAnsi" w:cstheme="minorHAnsi"/>
          <w:sz w:val="22"/>
          <w:szCs w:val="22"/>
        </w:rPr>
      </w:pPr>
      <w:r w:rsidRPr="006912EF">
        <w:rPr>
          <w:rFonts w:asciiTheme="minorHAnsi" w:hAnsiTheme="minorHAnsi" w:cstheme="minorHAnsi"/>
          <w:sz w:val="22"/>
          <w:szCs w:val="22"/>
        </w:rPr>
        <w:t xml:space="preserve">Proven track record on conducting final evaluations (at least two similar studies) including qualitative and quantitative data collection. </w:t>
      </w:r>
    </w:p>
    <w:p w14:paraId="27A985FB" w14:textId="77777777" w:rsidR="00463A78" w:rsidRPr="006912EF" w:rsidRDefault="00463A78" w:rsidP="00B81B8F">
      <w:pPr>
        <w:numPr>
          <w:ilvl w:val="0"/>
          <w:numId w:val="11"/>
        </w:numPr>
        <w:rPr>
          <w:rFonts w:asciiTheme="minorHAnsi" w:hAnsiTheme="minorHAnsi" w:cstheme="minorHAnsi"/>
          <w:sz w:val="22"/>
          <w:szCs w:val="22"/>
        </w:rPr>
      </w:pPr>
      <w:r w:rsidRPr="006912EF">
        <w:rPr>
          <w:rFonts w:asciiTheme="minorHAnsi" w:hAnsiTheme="minorHAnsi" w:cstheme="minorHAnsi"/>
          <w:sz w:val="22"/>
          <w:szCs w:val="22"/>
        </w:rPr>
        <w:t xml:space="preserve">Extensive experience (not less than 5 years) in project research, monitoring and evaluation in Egypt. </w:t>
      </w:r>
    </w:p>
    <w:p w14:paraId="2D85C434" w14:textId="77777777" w:rsidR="00463A78" w:rsidRPr="006912EF" w:rsidRDefault="00463A78" w:rsidP="00B81B8F">
      <w:pPr>
        <w:numPr>
          <w:ilvl w:val="0"/>
          <w:numId w:val="11"/>
        </w:numPr>
        <w:rPr>
          <w:rFonts w:asciiTheme="minorHAnsi" w:hAnsiTheme="minorHAnsi" w:cstheme="minorHAnsi"/>
          <w:sz w:val="22"/>
          <w:szCs w:val="22"/>
        </w:rPr>
      </w:pPr>
      <w:r w:rsidRPr="006912EF">
        <w:rPr>
          <w:rFonts w:asciiTheme="minorHAnsi" w:hAnsiTheme="minorHAnsi" w:cstheme="minorHAnsi"/>
          <w:sz w:val="22"/>
          <w:szCs w:val="22"/>
        </w:rPr>
        <w:t xml:space="preserve">Working experience with international </w:t>
      </w:r>
      <w:r w:rsidR="00B81B8F" w:rsidRPr="006912EF">
        <w:rPr>
          <w:rFonts w:asciiTheme="minorHAnsi" w:hAnsiTheme="minorHAnsi" w:cstheme="minorHAnsi"/>
          <w:sz w:val="22"/>
          <w:szCs w:val="22"/>
        </w:rPr>
        <w:t>non-</w:t>
      </w:r>
      <w:r w:rsidRPr="006912EF">
        <w:rPr>
          <w:rFonts w:asciiTheme="minorHAnsi" w:hAnsiTheme="minorHAnsi" w:cstheme="minorHAnsi"/>
          <w:sz w:val="22"/>
          <w:szCs w:val="22"/>
        </w:rPr>
        <w:t>profit organizations</w:t>
      </w:r>
    </w:p>
    <w:p w14:paraId="7FC4C672" w14:textId="77777777" w:rsidR="00463A78" w:rsidRPr="006912EF" w:rsidRDefault="00463A78" w:rsidP="00463A78">
      <w:pPr>
        <w:numPr>
          <w:ilvl w:val="0"/>
          <w:numId w:val="11"/>
        </w:numPr>
        <w:rPr>
          <w:rFonts w:asciiTheme="minorHAnsi" w:hAnsiTheme="minorHAnsi" w:cstheme="minorHAnsi"/>
          <w:sz w:val="22"/>
          <w:szCs w:val="22"/>
        </w:rPr>
      </w:pPr>
      <w:r w:rsidRPr="006912EF">
        <w:rPr>
          <w:rFonts w:asciiTheme="minorHAnsi" w:hAnsiTheme="minorHAnsi" w:cstheme="minorHAnsi"/>
          <w:sz w:val="22"/>
          <w:szCs w:val="22"/>
        </w:rPr>
        <w:t xml:space="preserve">Demonstrated writing and oral communication skills </w:t>
      </w:r>
    </w:p>
    <w:p w14:paraId="3AFDEF29" w14:textId="77777777" w:rsidR="00463A78" w:rsidRPr="006912EF" w:rsidRDefault="00463A78" w:rsidP="00463A78">
      <w:pPr>
        <w:numPr>
          <w:ilvl w:val="0"/>
          <w:numId w:val="11"/>
        </w:numPr>
        <w:rPr>
          <w:rFonts w:asciiTheme="minorHAnsi" w:hAnsiTheme="minorHAnsi" w:cstheme="minorHAnsi"/>
          <w:sz w:val="22"/>
          <w:szCs w:val="22"/>
        </w:rPr>
      </w:pPr>
      <w:r w:rsidRPr="006912EF">
        <w:rPr>
          <w:rFonts w:asciiTheme="minorHAnsi" w:hAnsiTheme="minorHAnsi" w:cstheme="minorHAnsi"/>
          <w:sz w:val="22"/>
          <w:szCs w:val="22"/>
        </w:rPr>
        <w:t xml:space="preserve">Ability to establish priorities in a time-sensitive environment, and meet deadlines with strong attention to detail and quality </w:t>
      </w:r>
    </w:p>
    <w:p w14:paraId="3ACCD987" w14:textId="2F0C06EC" w:rsidR="005378A2" w:rsidRPr="006912EF" w:rsidRDefault="005378A2" w:rsidP="00463A78">
      <w:pPr>
        <w:numPr>
          <w:ilvl w:val="0"/>
          <w:numId w:val="11"/>
        </w:numPr>
        <w:rPr>
          <w:rFonts w:asciiTheme="minorHAnsi" w:hAnsiTheme="minorHAnsi" w:cstheme="minorHAnsi"/>
          <w:sz w:val="22"/>
          <w:szCs w:val="22"/>
        </w:rPr>
      </w:pPr>
      <w:r w:rsidRPr="006912EF">
        <w:rPr>
          <w:rFonts w:asciiTheme="minorHAnsi" w:hAnsiTheme="minorHAnsi" w:cstheme="minorHAnsi"/>
          <w:sz w:val="22"/>
          <w:szCs w:val="22"/>
        </w:rPr>
        <w:t>Specific expertise in research and monitoring and evaluation in Egypt</w:t>
      </w:r>
    </w:p>
    <w:p w14:paraId="334CA075" w14:textId="77777777" w:rsidR="00A6289C" w:rsidRPr="006912EF" w:rsidRDefault="00A6289C" w:rsidP="00A6289C">
      <w:pPr>
        <w:numPr>
          <w:ilvl w:val="0"/>
          <w:numId w:val="11"/>
        </w:numPr>
        <w:rPr>
          <w:rFonts w:asciiTheme="minorHAnsi" w:hAnsiTheme="minorHAnsi" w:cstheme="minorHAnsi"/>
          <w:sz w:val="22"/>
          <w:szCs w:val="22"/>
        </w:rPr>
      </w:pPr>
      <w:r w:rsidRPr="006912EF">
        <w:rPr>
          <w:rFonts w:asciiTheme="minorHAnsi" w:hAnsiTheme="minorHAnsi" w:cstheme="minorHAnsi"/>
          <w:sz w:val="22"/>
          <w:szCs w:val="22"/>
        </w:rPr>
        <w:t xml:space="preserve">The evaluator will be responsible for obtaining the necessary permissions to implement the research data collection at the local and national levels. </w:t>
      </w:r>
    </w:p>
    <w:p w14:paraId="7B725CBB" w14:textId="77777777" w:rsidR="00A6289C" w:rsidRPr="006912EF" w:rsidRDefault="00A6289C" w:rsidP="0094701B">
      <w:pPr>
        <w:ind w:left="786"/>
        <w:rPr>
          <w:rFonts w:asciiTheme="minorHAnsi" w:hAnsiTheme="minorHAnsi" w:cstheme="minorHAnsi"/>
          <w:sz w:val="22"/>
          <w:szCs w:val="22"/>
        </w:rPr>
      </w:pPr>
    </w:p>
    <w:p w14:paraId="5FC1DD84" w14:textId="77777777" w:rsidR="00463A78" w:rsidRPr="006912EF" w:rsidRDefault="00463A78" w:rsidP="00463A78">
      <w:pPr>
        <w:rPr>
          <w:rFonts w:asciiTheme="minorHAnsi" w:hAnsiTheme="minorHAnsi" w:cstheme="minorHAnsi"/>
          <w:b/>
          <w:bCs/>
          <w:sz w:val="22"/>
          <w:szCs w:val="22"/>
          <w:lang w:val="en-GB"/>
        </w:rPr>
      </w:pPr>
    </w:p>
    <w:p w14:paraId="2B5C0A1D" w14:textId="20294FDD" w:rsidR="00463A78" w:rsidRPr="006912EF" w:rsidRDefault="00463A78" w:rsidP="00463A78">
      <w:pPr>
        <w:rPr>
          <w:rFonts w:asciiTheme="minorHAnsi" w:hAnsiTheme="minorHAnsi" w:cstheme="minorHAnsi"/>
          <w:b/>
          <w:bCs/>
          <w:sz w:val="22"/>
          <w:szCs w:val="22"/>
          <w:u w:val="single"/>
          <w:lang w:val="en-GB"/>
        </w:rPr>
      </w:pPr>
      <w:r w:rsidRPr="006912EF">
        <w:rPr>
          <w:rFonts w:asciiTheme="minorHAnsi" w:hAnsiTheme="minorHAnsi" w:cstheme="minorHAnsi"/>
          <w:b/>
          <w:bCs/>
          <w:sz w:val="22"/>
          <w:szCs w:val="22"/>
          <w:u w:val="single"/>
          <w:lang w:val="en-GB"/>
        </w:rPr>
        <w:t>Competencies Required</w:t>
      </w:r>
    </w:p>
    <w:p w14:paraId="6BE994DE" w14:textId="77777777" w:rsidR="005D0BFD" w:rsidRPr="006912EF" w:rsidRDefault="005D0BFD" w:rsidP="00463A78">
      <w:pPr>
        <w:rPr>
          <w:rFonts w:asciiTheme="minorHAnsi" w:hAnsiTheme="minorHAnsi" w:cstheme="minorHAnsi"/>
          <w:b/>
          <w:bCs/>
          <w:sz w:val="22"/>
          <w:szCs w:val="22"/>
          <w:u w:val="single"/>
          <w:lang w:val="en-GB"/>
        </w:rPr>
      </w:pPr>
    </w:p>
    <w:p w14:paraId="04FCC95D" w14:textId="77777777" w:rsidR="00463A78" w:rsidRPr="006912EF" w:rsidRDefault="00463A78" w:rsidP="00BB1B37">
      <w:pPr>
        <w:ind w:left="270"/>
        <w:rPr>
          <w:rFonts w:asciiTheme="minorHAnsi" w:hAnsiTheme="minorHAnsi" w:cstheme="minorHAnsi"/>
          <w:sz w:val="22"/>
          <w:szCs w:val="22"/>
        </w:rPr>
      </w:pPr>
      <w:r w:rsidRPr="006912EF">
        <w:rPr>
          <w:rFonts w:asciiTheme="minorHAnsi" w:hAnsiTheme="minorHAnsi" w:cstheme="minorHAnsi"/>
          <w:sz w:val="22"/>
          <w:szCs w:val="22"/>
        </w:rPr>
        <w:t>1. Situation Awareness</w:t>
      </w:r>
    </w:p>
    <w:p w14:paraId="70C5AB8E" w14:textId="77777777" w:rsidR="00463A78" w:rsidRPr="006912EF" w:rsidRDefault="00463A78" w:rsidP="00BB1B37">
      <w:pPr>
        <w:numPr>
          <w:ilvl w:val="0"/>
          <w:numId w:val="9"/>
        </w:numPr>
        <w:tabs>
          <w:tab w:val="clear" w:pos="568"/>
        </w:tabs>
        <w:ind w:left="720"/>
        <w:rPr>
          <w:rFonts w:asciiTheme="minorHAnsi" w:hAnsiTheme="minorHAnsi" w:cstheme="minorHAnsi"/>
          <w:sz w:val="22"/>
          <w:szCs w:val="22"/>
          <w:lang w:val="en-GB"/>
        </w:rPr>
      </w:pPr>
      <w:r w:rsidRPr="006912EF">
        <w:rPr>
          <w:rFonts w:asciiTheme="minorHAnsi" w:hAnsiTheme="minorHAnsi" w:cstheme="minorHAnsi"/>
          <w:sz w:val="22"/>
          <w:szCs w:val="22"/>
          <w:lang w:val="en-GB"/>
        </w:rPr>
        <w:t xml:space="preserve">Be familiar with existing relevant sectoral programming in the country and/or region </w:t>
      </w:r>
    </w:p>
    <w:p w14:paraId="6A535E52" w14:textId="7B0102B4" w:rsidR="00463A78" w:rsidRPr="006912EF" w:rsidRDefault="00463A78" w:rsidP="00BB1B37">
      <w:pPr>
        <w:numPr>
          <w:ilvl w:val="0"/>
          <w:numId w:val="9"/>
        </w:numPr>
        <w:tabs>
          <w:tab w:val="clear" w:pos="568"/>
        </w:tabs>
        <w:ind w:left="720"/>
        <w:rPr>
          <w:rFonts w:asciiTheme="minorHAnsi" w:hAnsiTheme="minorHAnsi" w:cstheme="minorHAnsi"/>
          <w:sz w:val="22"/>
          <w:szCs w:val="22"/>
          <w:lang w:val="en-GB"/>
        </w:rPr>
      </w:pPr>
      <w:r w:rsidRPr="006912EF">
        <w:rPr>
          <w:rFonts w:asciiTheme="minorHAnsi" w:hAnsiTheme="minorHAnsi" w:cstheme="minorHAnsi"/>
          <w:sz w:val="22"/>
          <w:szCs w:val="22"/>
          <w:lang w:val="en-GB"/>
        </w:rPr>
        <w:t>Be aware of context, humanitarian situation and cultural practices in target communities</w:t>
      </w:r>
    </w:p>
    <w:p w14:paraId="70D1AF8B" w14:textId="77777777" w:rsidR="005D0BFD" w:rsidRPr="006912EF" w:rsidRDefault="005D0BFD" w:rsidP="005D0BFD">
      <w:pPr>
        <w:ind w:left="568"/>
        <w:rPr>
          <w:rFonts w:asciiTheme="minorHAnsi" w:hAnsiTheme="minorHAnsi" w:cstheme="minorHAnsi"/>
          <w:sz w:val="22"/>
          <w:szCs w:val="22"/>
          <w:lang w:val="en-GB"/>
        </w:rPr>
      </w:pPr>
    </w:p>
    <w:p w14:paraId="1B5653D2" w14:textId="77777777" w:rsidR="00463A78" w:rsidRPr="006912EF" w:rsidRDefault="00463A78" w:rsidP="00BB1B37">
      <w:pPr>
        <w:ind w:left="270"/>
        <w:rPr>
          <w:rFonts w:asciiTheme="minorHAnsi" w:hAnsiTheme="minorHAnsi" w:cstheme="minorHAnsi"/>
          <w:sz w:val="22"/>
          <w:szCs w:val="22"/>
        </w:rPr>
      </w:pPr>
      <w:r w:rsidRPr="006912EF">
        <w:rPr>
          <w:rFonts w:asciiTheme="minorHAnsi" w:hAnsiTheme="minorHAnsi" w:cstheme="minorHAnsi"/>
          <w:sz w:val="22"/>
          <w:szCs w:val="22"/>
        </w:rPr>
        <w:lastRenderedPageBreak/>
        <w:t>2. Design and Writing</w:t>
      </w:r>
    </w:p>
    <w:p w14:paraId="59DA6592" w14:textId="77777777" w:rsidR="00463A78" w:rsidRPr="006912EF" w:rsidRDefault="00463A78" w:rsidP="00BB1B37">
      <w:pPr>
        <w:numPr>
          <w:ilvl w:val="0"/>
          <w:numId w:val="10"/>
        </w:numPr>
        <w:tabs>
          <w:tab w:val="clear" w:pos="568"/>
          <w:tab w:val="num" w:pos="284"/>
        </w:tabs>
        <w:ind w:left="720"/>
        <w:rPr>
          <w:rFonts w:asciiTheme="minorHAnsi" w:hAnsiTheme="minorHAnsi" w:cstheme="minorHAnsi"/>
          <w:sz w:val="22"/>
          <w:szCs w:val="22"/>
          <w:lang w:val="en-GB"/>
        </w:rPr>
      </w:pPr>
      <w:r w:rsidRPr="006912EF">
        <w:rPr>
          <w:rFonts w:asciiTheme="minorHAnsi" w:hAnsiTheme="minorHAnsi" w:cstheme="minorHAnsi"/>
          <w:sz w:val="22"/>
          <w:szCs w:val="22"/>
          <w:lang w:val="en-GB"/>
        </w:rPr>
        <w:t>Work collaboratively within tight time constraints</w:t>
      </w:r>
    </w:p>
    <w:p w14:paraId="2A777A6A" w14:textId="52594B0B" w:rsidR="00463A78" w:rsidRPr="006912EF" w:rsidRDefault="00463A78" w:rsidP="00BB1B37">
      <w:pPr>
        <w:numPr>
          <w:ilvl w:val="0"/>
          <w:numId w:val="10"/>
        </w:numPr>
        <w:tabs>
          <w:tab w:val="clear" w:pos="568"/>
          <w:tab w:val="num" w:pos="284"/>
        </w:tabs>
        <w:ind w:left="720"/>
        <w:rPr>
          <w:rFonts w:asciiTheme="minorHAnsi" w:hAnsiTheme="minorHAnsi" w:cstheme="minorHAnsi"/>
          <w:sz w:val="22"/>
          <w:szCs w:val="22"/>
          <w:lang w:val="en-GB"/>
        </w:rPr>
      </w:pPr>
      <w:r w:rsidRPr="006912EF">
        <w:rPr>
          <w:rFonts w:asciiTheme="minorHAnsi" w:hAnsiTheme="minorHAnsi" w:cstheme="minorHAnsi"/>
          <w:sz w:val="22"/>
          <w:szCs w:val="22"/>
          <w:lang w:val="en-GB"/>
        </w:rPr>
        <w:t>Identify information gaps blocking the completion of the research and secure the necessary information to complete.</w:t>
      </w:r>
    </w:p>
    <w:p w14:paraId="46A0C461" w14:textId="77777777" w:rsidR="00786790" w:rsidRPr="006912EF" w:rsidRDefault="00786790" w:rsidP="00786790">
      <w:pPr>
        <w:ind w:left="568"/>
        <w:rPr>
          <w:rFonts w:asciiTheme="minorHAnsi" w:hAnsiTheme="minorHAnsi" w:cstheme="minorHAnsi"/>
          <w:sz w:val="22"/>
          <w:szCs w:val="22"/>
          <w:lang w:val="en-GB"/>
        </w:rPr>
      </w:pPr>
    </w:p>
    <w:p w14:paraId="44A00F52" w14:textId="77777777" w:rsidR="00463A78" w:rsidRPr="006912EF" w:rsidRDefault="00463A78" w:rsidP="00BB1B37">
      <w:pPr>
        <w:ind w:left="270"/>
        <w:rPr>
          <w:rFonts w:asciiTheme="minorHAnsi" w:hAnsiTheme="minorHAnsi" w:cstheme="minorHAnsi"/>
          <w:sz w:val="22"/>
          <w:szCs w:val="22"/>
        </w:rPr>
      </w:pPr>
      <w:r w:rsidRPr="006912EF">
        <w:rPr>
          <w:rFonts w:asciiTheme="minorHAnsi" w:hAnsiTheme="minorHAnsi" w:cstheme="minorHAnsi"/>
          <w:sz w:val="22"/>
          <w:szCs w:val="22"/>
        </w:rPr>
        <w:t>3. Key Internal Contacts</w:t>
      </w:r>
    </w:p>
    <w:p w14:paraId="4B789C52" w14:textId="209A9FD9" w:rsidR="00463A78" w:rsidRPr="006912EF" w:rsidRDefault="00463A78" w:rsidP="00BB1B37">
      <w:pPr>
        <w:numPr>
          <w:ilvl w:val="0"/>
          <w:numId w:val="10"/>
        </w:numPr>
        <w:tabs>
          <w:tab w:val="clear" w:pos="568"/>
          <w:tab w:val="num" w:pos="450"/>
        </w:tabs>
        <w:ind w:left="720"/>
        <w:rPr>
          <w:rFonts w:asciiTheme="minorHAnsi" w:hAnsiTheme="minorHAnsi" w:cstheme="minorHAnsi"/>
          <w:i/>
          <w:iCs/>
          <w:sz w:val="22"/>
          <w:szCs w:val="22"/>
          <w:lang w:val="en-GB"/>
        </w:rPr>
      </w:pPr>
      <w:r w:rsidRPr="006912EF">
        <w:rPr>
          <w:rFonts w:asciiTheme="minorHAnsi" w:hAnsiTheme="minorHAnsi" w:cstheme="minorHAnsi"/>
          <w:sz w:val="22"/>
          <w:szCs w:val="22"/>
          <w:lang w:val="en-GB"/>
        </w:rPr>
        <w:t>Women’s Rights and Education Program Teams.</w:t>
      </w:r>
    </w:p>
    <w:p w14:paraId="66F2FCCE" w14:textId="77777777" w:rsidR="00786790" w:rsidRPr="006912EF" w:rsidRDefault="00786790" w:rsidP="00BB1B37">
      <w:pPr>
        <w:ind w:left="270"/>
        <w:rPr>
          <w:rFonts w:asciiTheme="minorHAnsi" w:hAnsiTheme="minorHAnsi" w:cstheme="minorHAnsi"/>
          <w:i/>
          <w:iCs/>
          <w:sz w:val="22"/>
          <w:szCs w:val="22"/>
          <w:lang w:val="en-GB"/>
        </w:rPr>
      </w:pPr>
    </w:p>
    <w:p w14:paraId="6D11E654" w14:textId="77777777" w:rsidR="00463A78" w:rsidRPr="006912EF" w:rsidRDefault="00463A78" w:rsidP="00BB1B37">
      <w:pPr>
        <w:ind w:left="270"/>
        <w:rPr>
          <w:rFonts w:asciiTheme="minorHAnsi" w:hAnsiTheme="minorHAnsi" w:cstheme="minorHAnsi"/>
          <w:sz w:val="22"/>
          <w:szCs w:val="22"/>
          <w:lang w:val="en-GB"/>
        </w:rPr>
      </w:pPr>
      <w:r w:rsidRPr="006912EF">
        <w:rPr>
          <w:rFonts w:asciiTheme="minorHAnsi" w:hAnsiTheme="minorHAnsi" w:cstheme="minorHAnsi"/>
          <w:sz w:val="22"/>
          <w:szCs w:val="22"/>
          <w:lang w:val="en-GB"/>
        </w:rPr>
        <w:t>4. Reporting lines</w:t>
      </w:r>
    </w:p>
    <w:p w14:paraId="62BE1DF9" w14:textId="77777777" w:rsidR="00463A78" w:rsidRPr="006912EF" w:rsidRDefault="00463A78" w:rsidP="00BB1B37">
      <w:pPr>
        <w:numPr>
          <w:ilvl w:val="0"/>
          <w:numId w:val="10"/>
        </w:numPr>
        <w:tabs>
          <w:tab w:val="clear" w:pos="568"/>
          <w:tab w:val="num" w:pos="284"/>
        </w:tabs>
        <w:ind w:left="810"/>
        <w:rPr>
          <w:rFonts w:asciiTheme="minorHAnsi" w:hAnsiTheme="minorHAnsi" w:cstheme="minorHAnsi"/>
          <w:sz w:val="22"/>
          <w:szCs w:val="22"/>
          <w:lang w:val="en-GB"/>
        </w:rPr>
      </w:pPr>
      <w:r w:rsidRPr="006912EF">
        <w:rPr>
          <w:rFonts w:asciiTheme="minorHAnsi" w:hAnsiTheme="minorHAnsi" w:cstheme="minorHAnsi"/>
          <w:sz w:val="22"/>
          <w:szCs w:val="22"/>
          <w:lang w:val="en-GB"/>
        </w:rPr>
        <w:t>Reports to Initiative Manager.</w:t>
      </w:r>
    </w:p>
    <w:p w14:paraId="3290C43B" w14:textId="77777777" w:rsidR="00463A78" w:rsidRPr="006912EF" w:rsidRDefault="00463A78" w:rsidP="00463A78">
      <w:pPr>
        <w:rPr>
          <w:rFonts w:asciiTheme="minorHAnsi" w:hAnsiTheme="minorHAnsi" w:cstheme="minorHAnsi"/>
          <w:sz w:val="22"/>
          <w:szCs w:val="22"/>
          <w:lang w:val="en-GB"/>
        </w:rPr>
      </w:pPr>
    </w:p>
    <w:p w14:paraId="76C4DF0D" w14:textId="542A1908" w:rsidR="00463A78" w:rsidRPr="006912EF" w:rsidRDefault="00463A78" w:rsidP="00463A78">
      <w:pPr>
        <w:rPr>
          <w:rFonts w:asciiTheme="minorHAnsi" w:hAnsiTheme="minorHAnsi" w:cstheme="minorHAnsi"/>
          <w:b/>
          <w:bCs/>
          <w:sz w:val="22"/>
          <w:szCs w:val="22"/>
          <w:u w:val="single"/>
        </w:rPr>
      </w:pPr>
      <w:r w:rsidRPr="006912EF">
        <w:rPr>
          <w:rFonts w:asciiTheme="minorHAnsi" w:hAnsiTheme="minorHAnsi" w:cstheme="minorHAnsi"/>
          <w:b/>
          <w:bCs/>
          <w:sz w:val="22"/>
          <w:szCs w:val="22"/>
          <w:u w:val="single"/>
        </w:rPr>
        <w:t>Core Competencies</w:t>
      </w:r>
    </w:p>
    <w:p w14:paraId="6E0F30E1" w14:textId="77777777" w:rsidR="00BB1B37" w:rsidRPr="006912EF" w:rsidRDefault="00BB1B37" w:rsidP="00463A78">
      <w:pPr>
        <w:rPr>
          <w:rFonts w:asciiTheme="minorHAnsi" w:hAnsiTheme="minorHAnsi" w:cstheme="minorHAnsi"/>
          <w:b/>
          <w:bCs/>
          <w:sz w:val="22"/>
          <w:szCs w:val="22"/>
          <w:u w:val="single"/>
        </w:rPr>
      </w:pPr>
    </w:p>
    <w:p w14:paraId="79ADEAD5" w14:textId="77777777" w:rsidR="00463A78" w:rsidRPr="006912EF" w:rsidRDefault="00463A78" w:rsidP="00BB1B37">
      <w:pPr>
        <w:numPr>
          <w:ilvl w:val="0"/>
          <w:numId w:val="8"/>
        </w:numPr>
        <w:tabs>
          <w:tab w:val="clear" w:pos="284"/>
          <w:tab w:val="num" w:pos="0"/>
        </w:tabs>
        <w:ind w:left="450"/>
        <w:rPr>
          <w:rFonts w:asciiTheme="minorHAnsi" w:hAnsiTheme="minorHAnsi" w:cstheme="minorHAnsi"/>
          <w:sz w:val="22"/>
          <w:szCs w:val="22"/>
        </w:rPr>
      </w:pPr>
      <w:r w:rsidRPr="006912EF">
        <w:rPr>
          <w:rFonts w:asciiTheme="minorHAnsi" w:hAnsiTheme="minorHAnsi" w:cstheme="minorHAnsi"/>
          <w:sz w:val="22"/>
          <w:szCs w:val="22"/>
        </w:rPr>
        <w:t>People Skills: Ability to work independently and as a team player who demonstrates leadership skills.</w:t>
      </w:r>
    </w:p>
    <w:p w14:paraId="2016E9FD" w14:textId="77777777" w:rsidR="00463A78" w:rsidRPr="006912EF" w:rsidRDefault="00463A78" w:rsidP="00BB1B37">
      <w:pPr>
        <w:numPr>
          <w:ilvl w:val="0"/>
          <w:numId w:val="8"/>
        </w:numPr>
        <w:tabs>
          <w:tab w:val="clear" w:pos="284"/>
          <w:tab w:val="num" w:pos="0"/>
        </w:tabs>
        <w:ind w:left="450"/>
        <w:rPr>
          <w:rFonts w:asciiTheme="minorHAnsi" w:hAnsiTheme="minorHAnsi" w:cstheme="minorHAnsi"/>
          <w:sz w:val="22"/>
          <w:szCs w:val="22"/>
        </w:rPr>
      </w:pPr>
      <w:r w:rsidRPr="006912EF">
        <w:rPr>
          <w:rFonts w:asciiTheme="minorHAnsi" w:hAnsiTheme="minorHAnsi" w:cstheme="minorHAnsi"/>
          <w:sz w:val="22"/>
          <w:szCs w:val="22"/>
        </w:rPr>
        <w:t>Communication Skills: Well developed written and oral communication skills. Able to communicate clearly and sensitively with internal and external stakeholders as a representative of CARE. This includes effective negotiation and representation skills.</w:t>
      </w:r>
    </w:p>
    <w:p w14:paraId="2A1B4516" w14:textId="77777777" w:rsidR="00463A78" w:rsidRPr="006912EF" w:rsidRDefault="00463A78" w:rsidP="00BB1B37">
      <w:pPr>
        <w:numPr>
          <w:ilvl w:val="0"/>
          <w:numId w:val="8"/>
        </w:numPr>
        <w:tabs>
          <w:tab w:val="clear" w:pos="284"/>
          <w:tab w:val="num" w:pos="0"/>
        </w:tabs>
        <w:ind w:left="450"/>
        <w:rPr>
          <w:rFonts w:asciiTheme="minorHAnsi" w:hAnsiTheme="minorHAnsi" w:cstheme="minorHAnsi"/>
          <w:sz w:val="22"/>
          <w:szCs w:val="22"/>
        </w:rPr>
      </w:pPr>
      <w:r w:rsidRPr="006912EF">
        <w:rPr>
          <w:rFonts w:asciiTheme="minorHAnsi" w:hAnsiTheme="minorHAnsi" w:cstheme="minorHAnsi"/>
          <w:sz w:val="22"/>
          <w:szCs w:val="22"/>
        </w:rPr>
        <w:t>Integrity: Works with trustworthiness and integrity and has a clear commitment to CARE's core values and humanitarian principles.</w:t>
      </w:r>
    </w:p>
    <w:p w14:paraId="73361CFA" w14:textId="77777777" w:rsidR="00463A78" w:rsidRPr="006912EF" w:rsidRDefault="00463A78" w:rsidP="00BB1B37">
      <w:pPr>
        <w:numPr>
          <w:ilvl w:val="0"/>
          <w:numId w:val="8"/>
        </w:numPr>
        <w:tabs>
          <w:tab w:val="clear" w:pos="284"/>
          <w:tab w:val="num" w:pos="0"/>
        </w:tabs>
        <w:ind w:left="450"/>
        <w:rPr>
          <w:rFonts w:asciiTheme="minorHAnsi" w:hAnsiTheme="minorHAnsi" w:cstheme="minorHAnsi"/>
          <w:sz w:val="22"/>
          <w:szCs w:val="22"/>
        </w:rPr>
      </w:pPr>
      <w:r w:rsidRPr="006912EF">
        <w:rPr>
          <w:rFonts w:asciiTheme="minorHAnsi" w:hAnsiTheme="minorHAnsi" w:cstheme="minorHAnsi"/>
          <w:sz w:val="22"/>
          <w:szCs w:val="22"/>
        </w:rPr>
        <w:t>Resilience/Adaptability and flexibility: Ability to operate effectively under extreme circumstances including stress, high security risks and harsh living conditions. Works and lives with a flexible, adaptable and resilient manner.</w:t>
      </w:r>
    </w:p>
    <w:p w14:paraId="7E02A7AA" w14:textId="77777777" w:rsidR="00463A78" w:rsidRPr="006912EF" w:rsidRDefault="00463A78" w:rsidP="00BB1B37">
      <w:pPr>
        <w:numPr>
          <w:ilvl w:val="0"/>
          <w:numId w:val="8"/>
        </w:numPr>
        <w:tabs>
          <w:tab w:val="clear" w:pos="284"/>
          <w:tab w:val="num" w:pos="0"/>
        </w:tabs>
        <w:ind w:left="450"/>
        <w:rPr>
          <w:rFonts w:asciiTheme="minorHAnsi" w:hAnsiTheme="minorHAnsi" w:cstheme="minorHAnsi"/>
          <w:sz w:val="22"/>
          <w:szCs w:val="22"/>
        </w:rPr>
      </w:pPr>
      <w:r w:rsidRPr="006912EF">
        <w:rPr>
          <w:rFonts w:asciiTheme="minorHAnsi" w:hAnsiTheme="minorHAnsi" w:cstheme="minorHAnsi"/>
          <w:sz w:val="22"/>
          <w:szCs w:val="22"/>
        </w:rPr>
        <w:t>Awareness and sensitivity of self and others: Demonstrates awareness and sensitivity to gender and diversity. Have experience and the ability to live and work in diverse cultural contexts in a culturally appropriate manner. Has a capacity to make accurate self-assessment particularly in high stress and high security contexts.</w:t>
      </w:r>
    </w:p>
    <w:p w14:paraId="46E726E8" w14:textId="77777777" w:rsidR="00463A78" w:rsidRPr="006912EF" w:rsidRDefault="00463A78" w:rsidP="00BB1B37">
      <w:pPr>
        <w:numPr>
          <w:ilvl w:val="0"/>
          <w:numId w:val="8"/>
        </w:numPr>
        <w:tabs>
          <w:tab w:val="clear" w:pos="284"/>
          <w:tab w:val="num" w:pos="0"/>
        </w:tabs>
        <w:ind w:left="450"/>
        <w:rPr>
          <w:rFonts w:asciiTheme="minorHAnsi" w:hAnsiTheme="minorHAnsi" w:cstheme="minorHAnsi"/>
          <w:sz w:val="22"/>
          <w:szCs w:val="22"/>
        </w:rPr>
      </w:pPr>
      <w:r w:rsidRPr="006912EF">
        <w:rPr>
          <w:rFonts w:asciiTheme="minorHAnsi" w:hAnsiTheme="minorHAnsi" w:cstheme="minorHAnsi"/>
          <w:sz w:val="22"/>
          <w:szCs w:val="22"/>
        </w:rPr>
        <w:t xml:space="preserve">Work style: Is well planned and organized even within a fluid working environment and has a capacity for initiative and decision making with competent analytical and problem solving skills. </w:t>
      </w:r>
    </w:p>
    <w:p w14:paraId="2CCC7FC1" w14:textId="197CC8B8" w:rsidR="00463A78" w:rsidRPr="006912EF" w:rsidRDefault="00463A78" w:rsidP="00BB1B37">
      <w:pPr>
        <w:numPr>
          <w:ilvl w:val="0"/>
          <w:numId w:val="8"/>
        </w:numPr>
        <w:tabs>
          <w:tab w:val="clear" w:pos="284"/>
          <w:tab w:val="num" w:pos="0"/>
        </w:tabs>
        <w:ind w:left="450"/>
        <w:rPr>
          <w:rFonts w:asciiTheme="minorHAnsi" w:hAnsiTheme="minorHAnsi" w:cstheme="minorHAnsi"/>
          <w:sz w:val="22"/>
          <w:szCs w:val="22"/>
        </w:rPr>
      </w:pPr>
      <w:r w:rsidRPr="006912EF">
        <w:rPr>
          <w:rFonts w:asciiTheme="minorHAnsi" w:hAnsiTheme="minorHAnsi" w:cstheme="minorHAnsi"/>
          <w:sz w:val="22"/>
          <w:szCs w:val="22"/>
        </w:rPr>
        <w:t>Knowledge and skills: knowledge of CARE policies and procedures, Sphere and the Red Cross/ NGO Code of Conduct. Requires general finance, administration, information management and telecommunication skills and proficiency in information technology/ computer skills.</w:t>
      </w:r>
    </w:p>
    <w:p w14:paraId="632CED6B" w14:textId="77777777" w:rsidR="00001EC6" w:rsidRPr="006912EF" w:rsidRDefault="00001EC6" w:rsidP="00001EC6">
      <w:pPr>
        <w:ind w:left="450"/>
        <w:rPr>
          <w:rFonts w:asciiTheme="minorHAnsi" w:hAnsiTheme="minorHAnsi" w:cstheme="minorHAnsi"/>
          <w:sz w:val="22"/>
          <w:szCs w:val="22"/>
        </w:rPr>
      </w:pPr>
    </w:p>
    <w:p w14:paraId="7D3E94C4" w14:textId="77777777" w:rsidR="00001EC6" w:rsidRPr="006912EF" w:rsidRDefault="00001EC6" w:rsidP="666479B4">
      <w:pPr>
        <w:numPr>
          <w:ilvl w:val="0"/>
          <w:numId w:val="44"/>
        </w:numPr>
        <w:spacing w:after="120"/>
        <w:rPr>
          <w:rFonts w:asciiTheme="minorHAnsi" w:hAnsiTheme="minorHAnsi" w:cstheme="minorBidi"/>
          <w:b/>
          <w:bCs/>
          <w:sz w:val="22"/>
          <w:szCs w:val="22"/>
          <w:highlight w:val="yellow"/>
          <w:u w:val="single"/>
          <w:lang w:val="en-GB"/>
        </w:rPr>
      </w:pPr>
      <w:r w:rsidRPr="666479B4">
        <w:rPr>
          <w:rFonts w:asciiTheme="minorHAnsi" w:eastAsia="Calibri" w:hAnsiTheme="minorHAnsi" w:cstheme="minorBidi"/>
          <w:b/>
          <w:bCs/>
          <w:sz w:val="22"/>
          <w:szCs w:val="22"/>
          <w:highlight w:val="yellow"/>
          <w:u w:val="single"/>
          <w:lang w:val="en-GB"/>
        </w:rPr>
        <w:t>The evaluation will be based on the following criteria according to the submitted documents:</w:t>
      </w:r>
      <w:r w:rsidRPr="666479B4">
        <w:rPr>
          <w:rFonts w:asciiTheme="minorHAnsi" w:eastAsia="Calibri" w:hAnsiTheme="minorHAnsi" w:cstheme="minorBidi"/>
          <w:b/>
          <w:bCs/>
          <w:sz w:val="22"/>
          <w:szCs w:val="22"/>
          <w:u w:val="single"/>
          <w:lang w:val="en-GB"/>
        </w:rPr>
        <w:t xml:space="preserve"> </w:t>
      </w:r>
    </w:p>
    <w:tbl>
      <w:tblPr>
        <w:tblW w:w="0" w:type="auto"/>
        <w:tblInd w:w="918" w:type="dxa"/>
        <w:tblCellMar>
          <w:left w:w="0" w:type="dxa"/>
          <w:right w:w="0" w:type="dxa"/>
        </w:tblCellMar>
        <w:tblLook w:val="04A0" w:firstRow="1" w:lastRow="0" w:firstColumn="1" w:lastColumn="0" w:noHBand="0" w:noVBand="1"/>
      </w:tblPr>
      <w:tblGrid>
        <w:gridCol w:w="3829"/>
        <w:gridCol w:w="4603"/>
      </w:tblGrid>
      <w:tr w:rsidR="00001EC6" w:rsidRPr="006912EF" w14:paraId="3416A8F7" w14:textId="77777777" w:rsidTr="666479B4">
        <w:trPr>
          <w:trHeight w:val="285"/>
        </w:trPr>
        <w:tc>
          <w:tcPr>
            <w:tcW w:w="3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E23B4" w14:textId="77777777" w:rsidR="00001EC6" w:rsidRPr="006912EF" w:rsidRDefault="00001EC6" w:rsidP="666479B4">
            <w:pPr>
              <w:spacing w:after="120"/>
              <w:jc w:val="center"/>
              <w:rPr>
                <w:rFonts w:asciiTheme="minorHAnsi" w:eastAsia="Calibri" w:hAnsiTheme="minorHAnsi" w:cstheme="minorBidi"/>
                <w:b/>
                <w:bCs/>
                <w:color w:val="000000"/>
                <w:sz w:val="22"/>
                <w:szCs w:val="22"/>
                <w:highlight w:val="yellow"/>
                <w:u w:val="single"/>
              </w:rPr>
            </w:pPr>
            <w:r w:rsidRPr="666479B4">
              <w:rPr>
                <w:rFonts w:asciiTheme="minorHAnsi" w:eastAsia="Calibri" w:hAnsiTheme="minorHAnsi" w:cstheme="minorBidi"/>
                <w:b/>
                <w:bCs/>
                <w:color w:val="000000" w:themeColor="text1"/>
                <w:sz w:val="22"/>
                <w:szCs w:val="22"/>
                <w:highlight w:val="yellow"/>
                <w:u w:val="single"/>
              </w:rPr>
              <w:t>Evaluation type</w:t>
            </w:r>
          </w:p>
        </w:tc>
        <w:tc>
          <w:tcPr>
            <w:tcW w:w="4603" w:type="dxa"/>
            <w:tcBorders>
              <w:top w:val="single" w:sz="4" w:space="0" w:color="auto"/>
              <w:left w:val="single" w:sz="4" w:space="0" w:color="auto"/>
              <w:bottom w:val="single" w:sz="4" w:space="0" w:color="auto"/>
              <w:right w:val="single" w:sz="4" w:space="0" w:color="auto"/>
            </w:tcBorders>
          </w:tcPr>
          <w:p w14:paraId="390C9E03" w14:textId="77777777" w:rsidR="00001EC6" w:rsidRPr="006912EF" w:rsidRDefault="00001EC6" w:rsidP="666479B4">
            <w:pPr>
              <w:spacing w:after="120"/>
              <w:jc w:val="center"/>
              <w:rPr>
                <w:rFonts w:asciiTheme="minorHAnsi" w:eastAsia="Calibri" w:hAnsiTheme="minorHAnsi" w:cstheme="minorBidi"/>
                <w:b/>
                <w:bCs/>
                <w:color w:val="000000"/>
                <w:sz w:val="22"/>
                <w:szCs w:val="22"/>
                <w:highlight w:val="yellow"/>
                <w:u w:val="single"/>
              </w:rPr>
            </w:pPr>
            <w:r w:rsidRPr="666479B4">
              <w:rPr>
                <w:rFonts w:asciiTheme="minorHAnsi" w:eastAsia="Calibri" w:hAnsiTheme="minorHAnsi" w:cstheme="minorBidi"/>
                <w:b/>
                <w:bCs/>
                <w:color w:val="000000" w:themeColor="text1"/>
                <w:sz w:val="22"/>
                <w:szCs w:val="22"/>
                <w:highlight w:val="yellow"/>
                <w:u w:val="single"/>
              </w:rPr>
              <w:t>Percentage</w:t>
            </w:r>
          </w:p>
        </w:tc>
      </w:tr>
      <w:tr w:rsidR="00001EC6" w:rsidRPr="006912EF" w14:paraId="01ECFF49" w14:textId="77777777" w:rsidTr="666479B4">
        <w:trPr>
          <w:trHeight w:val="350"/>
        </w:trPr>
        <w:tc>
          <w:tcPr>
            <w:tcW w:w="382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45CD755" w14:textId="77777777" w:rsidR="00001EC6" w:rsidRPr="006912EF" w:rsidRDefault="00001EC6" w:rsidP="666479B4">
            <w:pPr>
              <w:spacing w:after="120"/>
              <w:rPr>
                <w:rFonts w:asciiTheme="minorHAnsi" w:eastAsia="Calibri" w:hAnsiTheme="minorHAnsi" w:cstheme="minorBidi"/>
                <w:color w:val="000000"/>
                <w:sz w:val="22"/>
                <w:szCs w:val="22"/>
                <w:highlight w:val="yellow"/>
              </w:rPr>
            </w:pPr>
            <w:r w:rsidRPr="666479B4">
              <w:rPr>
                <w:rFonts w:asciiTheme="minorHAnsi" w:eastAsia="Calibri" w:hAnsiTheme="minorHAnsi" w:cstheme="minorBidi"/>
                <w:color w:val="000000" w:themeColor="text1"/>
                <w:sz w:val="22"/>
                <w:szCs w:val="22"/>
                <w:highlight w:val="yellow"/>
              </w:rPr>
              <w:t>Qualifications</w:t>
            </w:r>
            <w:r w:rsidRPr="666479B4">
              <w:rPr>
                <w:rFonts w:asciiTheme="minorHAnsi" w:eastAsia="Calibri" w:hAnsiTheme="minorHAnsi" w:cstheme="minorBidi"/>
                <w:color w:val="000000" w:themeColor="text1"/>
                <w:sz w:val="22"/>
                <w:szCs w:val="22"/>
              </w:rPr>
              <w:t xml:space="preserve"> </w:t>
            </w:r>
          </w:p>
        </w:tc>
        <w:tc>
          <w:tcPr>
            <w:tcW w:w="460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8BDBC48" w14:textId="77777777" w:rsidR="00001EC6" w:rsidRPr="00277829" w:rsidRDefault="00001EC6" w:rsidP="00DF14B2">
            <w:pPr>
              <w:spacing w:after="120"/>
              <w:jc w:val="center"/>
              <w:rPr>
                <w:rFonts w:asciiTheme="minorHAnsi" w:eastAsia="Calibri" w:hAnsiTheme="minorHAnsi" w:cstheme="minorHAnsi"/>
                <w:color w:val="000000"/>
                <w:sz w:val="22"/>
                <w:szCs w:val="22"/>
                <w:highlight w:val="yellow"/>
              </w:rPr>
            </w:pPr>
            <w:r w:rsidRPr="00277829">
              <w:rPr>
                <w:rFonts w:asciiTheme="minorHAnsi" w:eastAsia="Calibri" w:hAnsiTheme="minorHAnsi" w:cstheme="minorHAnsi"/>
                <w:color w:val="000000"/>
                <w:sz w:val="22"/>
                <w:szCs w:val="22"/>
                <w:highlight w:val="yellow"/>
              </w:rPr>
              <w:t>10%</w:t>
            </w:r>
          </w:p>
        </w:tc>
      </w:tr>
      <w:tr w:rsidR="00001EC6" w:rsidRPr="006912EF" w14:paraId="5F4A23F2" w14:textId="77777777" w:rsidTr="666479B4">
        <w:trPr>
          <w:trHeight w:val="340"/>
        </w:trPr>
        <w:tc>
          <w:tcPr>
            <w:tcW w:w="38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0A40EC" w14:textId="0E48B601" w:rsidR="00001EC6" w:rsidRPr="006912EF" w:rsidRDefault="00001EC6" w:rsidP="666479B4">
            <w:pPr>
              <w:spacing w:after="120"/>
              <w:rPr>
                <w:rFonts w:asciiTheme="minorHAnsi" w:eastAsia="Calibri" w:hAnsiTheme="minorHAnsi" w:cstheme="minorBidi"/>
                <w:color w:val="000000"/>
                <w:sz w:val="22"/>
                <w:szCs w:val="22"/>
                <w:highlight w:val="yellow"/>
              </w:rPr>
            </w:pPr>
            <w:r w:rsidRPr="666479B4">
              <w:rPr>
                <w:rFonts w:asciiTheme="minorHAnsi" w:eastAsia="Calibri" w:hAnsiTheme="minorHAnsi" w:cstheme="minorBidi"/>
                <w:color w:val="000000" w:themeColor="text1"/>
                <w:sz w:val="22"/>
                <w:szCs w:val="22"/>
                <w:highlight w:val="yellow"/>
              </w:rPr>
              <w:t>Service proposed (Methodology of work and expected results)</w:t>
            </w:r>
          </w:p>
        </w:tc>
        <w:tc>
          <w:tcPr>
            <w:tcW w:w="4603" w:type="dxa"/>
            <w:tcBorders>
              <w:top w:val="nil"/>
              <w:left w:val="nil"/>
              <w:bottom w:val="single" w:sz="8" w:space="0" w:color="auto"/>
              <w:right w:val="single" w:sz="8" w:space="0" w:color="auto"/>
            </w:tcBorders>
            <w:tcMar>
              <w:top w:w="0" w:type="dxa"/>
              <w:left w:w="108" w:type="dxa"/>
              <w:bottom w:w="0" w:type="dxa"/>
              <w:right w:w="108" w:type="dxa"/>
            </w:tcMar>
          </w:tcPr>
          <w:p w14:paraId="3069A0CA" w14:textId="77777777" w:rsidR="00001EC6" w:rsidRPr="00277829" w:rsidRDefault="00001EC6" w:rsidP="00DF14B2">
            <w:pPr>
              <w:spacing w:after="120"/>
              <w:jc w:val="center"/>
              <w:rPr>
                <w:rFonts w:asciiTheme="minorHAnsi" w:eastAsia="Calibri" w:hAnsiTheme="minorHAnsi" w:cstheme="minorHAnsi"/>
                <w:color w:val="000000"/>
                <w:sz w:val="22"/>
                <w:szCs w:val="22"/>
                <w:highlight w:val="yellow"/>
              </w:rPr>
            </w:pPr>
            <w:r w:rsidRPr="00277829">
              <w:rPr>
                <w:rFonts w:asciiTheme="minorHAnsi" w:eastAsia="Calibri" w:hAnsiTheme="minorHAnsi" w:cstheme="minorHAnsi"/>
                <w:color w:val="000000"/>
                <w:sz w:val="22"/>
                <w:szCs w:val="22"/>
                <w:highlight w:val="yellow"/>
              </w:rPr>
              <w:t>30%</w:t>
            </w:r>
          </w:p>
        </w:tc>
      </w:tr>
      <w:tr w:rsidR="00001EC6" w:rsidRPr="006912EF" w14:paraId="4B7DF5E8" w14:textId="77777777" w:rsidTr="666479B4">
        <w:trPr>
          <w:trHeight w:val="340"/>
        </w:trPr>
        <w:tc>
          <w:tcPr>
            <w:tcW w:w="38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51EE74" w14:textId="77777777" w:rsidR="00001EC6" w:rsidRPr="006912EF" w:rsidRDefault="00001EC6" w:rsidP="666479B4">
            <w:pPr>
              <w:spacing w:after="120"/>
              <w:rPr>
                <w:rFonts w:asciiTheme="minorHAnsi" w:eastAsia="Calibri" w:hAnsiTheme="minorHAnsi" w:cstheme="minorBidi"/>
                <w:color w:val="000000"/>
                <w:sz w:val="22"/>
                <w:szCs w:val="22"/>
                <w:highlight w:val="yellow"/>
              </w:rPr>
            </w:pPr>
            <w:r w:rsidRPr="666479B4">
              <w:rPr>
                <w:rFonts w:asciiTheme="minorHAnsi" w:eastAsia="Calibri" w:hAnsiTheme="minorHAnsi" w:cstheme="minorBidi"/>
                <w:color w:val="000000" w:themeColor="text1"/>
                <w:sz w:val="22"/>
                <w:szCs w:val="22"/>
                <w:highlight w:val="yellow"/>
              </w:rPr>
              <w:t>Experience (CV should be included)</w:t>
            </w:r>
          </w:p>
        </w:tc>
        <w:tc>
          <w:tcPr>
            <w:tcW w:w="4603" w:type="dxa"/>
            <w:tcBorders>
              <w:top w:val="nil"/>
              <w:left w:val="nil"/>
              <w:bottom w:val="single" w:sz="8" w:space="0" w:color="auto"/>
              <w:right w:val="single" w:sz="8" w:space="0" w:color="auto"/>
            </w:tcBorders>
            <w:tcMar>
              <w:top w:w="0" w:type="dxa"/>
              <w:left w:w="108" w:type="dxa"/>
              <w:bottom w:w="0" w:type="dxa"/>
              <w:right w:w="108" w:type="dxa"/>
            </w:tcMar>
          </w:tcPr>
          <w:p w14:paraId="7435B56C" w14:textId="77777777" w:rsidR="00001EC6" w:rsidRPr="00277829" w:rsidRDefault="00001EC6" w:rsidP="00DF14B2">
            <w:pPr>
              <w:spacing w:after="120"/>
              <w:jc w:val="center"/>
              <w:rPr>
                <w:rFonts w:asciiTheme="minorHAnsi" w:eastAsia="Calibri" w:hAnsiTheme="minorHAnsi" w:cstheme="minorHAnsi"/>
                <w:color w:val="000000"/>
                <w:sz w:val="22"/>
                <w:szCs w:val="22"/>
                <w:highlight w:val="yellow"/>
              </w:rPr>
            </w:pPr>
            <w:r w:rsidRPr="00277829">
              <w:rPr>
                <w:rFonts w:asciiTheme="minorHAnsi" w:eastAsia="Calibri" w:hAnsiTheme="minorHAnsi" w:cstheme="minorHAnsi"/>
                <w:color w:val="000000"/>
                <w:sz w:val="22"/>
                <w:szCs w:val="22"/>
                <w:highlight w:val="yellow"/>
              </w:rPr>
              <w:t>10%</w:t>
            </w:r>
          </w:p>
        </w:tc>
      </w:tr>
      <w:tr w:rsidR="00001EC6" w:rsidRPr="006912EF" w14:paraId="108D4C98" w14:textId="77777777" w:rsidTr="666479B4">
        <w:trPr>
          <w:trHeight w:val="340"/>
        </w:trPr>
        <w:tc>
          <w:tcPr>
            <w:tcW w:w="38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4FA0EB" w14:textId="77777777" w:rsidR="00001EC6" w:rsidRPr="006912EF" w:rsidRDefault="00001EC6" w:rsidP="666479B4">
            <w:pPr>
              <w:spacing w:after="120"/>
              <w:rPr>
                <w:rFonts w:asciiTheme="minorHAnsi" w:eastAsia="Calibri" w:hAnsiTheme="minorHAnsi" w:cstheme="minorBidi"/>
                <w:color w:val="000000"/>
                <w:sz w:val="22"/>
                <w:szCs w:val="22"/>
                <w:highlight w:val="yellow"/>
              </w:rPr>
            </w:pPr>
            <w:r w:rsidRPr="666479B4">
              <w:rPr>
                <w:rFonts w:asciiTheme="minorHAnsi" w:eastAsia="Calibri" w:hAnsiTheme="minorHAnsi" w:cstheme="minorBidi"/>
                <w:color w:val="000000" w:themeColor="text1"/>
                <w:sz w:val="22"/>
                <w:szCs w:val="22"/>
                <w:highlight w:val="yellow"/>
              </w:rPr>
              <w:t>Timeframe &amp; commitment</w:t>
            </w:r>
          </w:p>
        </w:tc>
        <w:tc>
          <w:tcPr>
            <w:tcW w:w="4603" w:type="dxa"/>
            <w:tcBorders>
              <w:top w:val="nil"/>
              <w:left w:val="nil"/>
              <w:bottom w:val="single" w:sz="8" w:space="0" w:color="auto"/>
              <w:right w:val="single" w:sz="8" w:space="0" w:color="auto"/>
            </w:tcBorders>
            <w:tcMar>
              <w:top w:w="0" w:type="dxa"/>
              <w:left w:w="108" w:type="dxa"/>
              <w:bottom w:w="0" w:type="dxa"/>
              <w:right w:w="108" w:type="dxa"/>
            </w:tcMar>
          </w:tcPr>
          <w:p w14:paraId="1BDD36D5" w14:textId="77777777" w:rsidR="00001EC6" w:rsidRPr="00277829" w:rsidRDefault="00001EC6" w:rsidP="00DF14B2">
            <w:pPr>
              <w:spacing w:after="120"/>
              <w:jc w:val="center"/>
              <w:rPr>
                <w:rFonts w:asciiTheme="minorHAnsi" w:eastAsia="Calibri" w:hAnsiTheme="minorHAnsi" w:cstheme="minorHAnsi"/>
                <w:color w:val="000000"/>
                <w:sz w:val="22"/>
                <w:szCs w:val="22"/>
                <w:highlight w:val="yellow"/>
              </w:rPr>
            </w:pPr>
            <w:r w:rsidRPr="00277829">
              <w:rPr>
                <w:rFonts w:asciiTheme="minorHAnsi" w:eastAsia="Calibri" w:hAnsiTheme="minorHAnsi" w:cstheme="minorHAnsi"/>
                <w:color w:val="000000"/>
                <w:sz w:val="22"/>
                <w:szCs w:val="22"/>
                <w:highlight w:val="yellow"/>
              </w:rPr>
              <w:t>10%</w:t>
            </w:r>
          </w:p>
        </w:tc>
      </w:tr>
      <w:tr w:rsidR="00001EC6" w:rsidRPr="006912EF" w14:paraId="21954E76" w14:textId="77777777" w:rsidTr="666479B4">
        <w:trPr>
          <w:trHeight w:val="250"/>
        </w:trPr>
        <w:tc>
          <w:tcPr>
            <w:tcW w:w="3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01413" w14:textId="77777777" w:rsidR="00001EC6" w:rsidRPr="006912EF" w:rsidRDefault="00001EC6" w:rsidP="666479B4">
            <w:pPr>
              <w:spacing w:after="120"/>
              <w:rPr>
                <w:rFonts w:asciiTheme="minorHAnsi" w:eastAsia="Calibri" w:hAnsiTheme="minorHAnsi" w:cstheme="minorBidi"/>
                <w:color w:val="000000"/>
                <w:sz w:val="22"/>
                <w:szCs w:val="22"/>
                <w:highlight w:val="yellow"/>
              </w:rPr>
            </w:pPr>
            <w:r w:rsidRPr="666479B4">
              <w:rPr>
                <w:rFonts w:asciiTheme="minorHAnsi" w:eastAsia="Calibri" w:hAnsiTheme="minorHAnsi" w:cstheme="minorBidi"/>
                <w:color w:val="000000" w:themeColor="text1"/>
                <w:sz w:val="22"/>
                <w:szCs w:val="22"/>
                <w:highlight w:val="yellow"/>
              </w:rPr>
              <w:t>Financial Evaluation</w:t>
            </w:r>
          </w:p>
        </w:tc>
        <w:tc>
          <w:tcPr>
            <w:tcW w:w="4603" w:type="dxa"/>
            <w:tcBorders>
              <w:top w:val="nil"/>
              <w:left w:val="single" w:sz="8" w:space="0" w:color="auto"/>
              <w:bottom w:val="single" w:sz="8" w:space="0" w:color="auto"/>
              <w:right w:val="single" w:sz="8" w:space="0" w:color="auto"/>
            </w:tcBorders>
          </w:tcPr>
          <w:p w14:paraId="3ECEE0DD" w14:textId="77777777" w:rsidR="00001EC6" w:rsidRPr="00277829" w:rsidRDefault="00001EC6" w:rsidP="00DF14B2">
            <w:pPr>
              <w:spacing w:after="120"/>
              <w:jc w:val="center"/>
              <w:rPr>
                <w:rFonts w:asciiTheme="minorHAnsi" w:eastAsia="Calibri" w:hAnsiTheme="minorHAnsi" w:cstheme="minorHAnsi"/>
                <w:color w:val="000000"/>
                <w:sz w:val="22"/>
                <w:szCs w:val="22"/>
                <w:highlight w:val="yellow"/>
              </w:rPr>
            </w:pPr>
            <w:r w:rsidRPr="00277829">
              <w:rPr>
                <w:rFonts w:asciiTheme="minorHAnsi" w:eastAsia="Calibri" w:hAnsiTheme="minorHAnsi" w:cstheme="minorHAnsi"/>
                <w:color w:val="000000"/>
                <w:sz w:val="22"/>
                <w:szCs w:val="22"/>
                <w:highlight w:val="yellow"/>
              </w:rPr>
              <w:t>40%</w:t>
            </w:r>
          </w:p>
        </w:tc>
      </w:tr>
    </w:tbl>
    <w:p w14:paraId="36B577AF" w14:textId="75773F24" w:rsidR="00463A78" w:rsidRPr="006912EF" w:rsidRDefault="006912EF" w:rsidP="666479B4">
      <w:pPr>
        <w:rPr>
          <w:rFonts w:asciiTheme="minorHAnsi" w:hAnsiTheme="minorHAnsi" w:cstheme="minorBidi"/>
          <w:b/>
          <w:bCs/>
          <w:sz w:val="22"/>
          <w:szCs w:val="22"/>
          <w:highlight w:val="yellow"/>
          <w:u w:val="single"/>
          <w:lang w:bidi="ar-EG"/>
        </w:rPr>
      </w:pPr>
      <w:r w:rsidRPr="666479B4">
        <w:rPr>
          <w:rFonts w:asciiTheme="minorHAnsi" w:hAnsiTheme="minorHAnsi" w:cstheme="minorBidi"/>
          <w:i/>
          <w:iCs/>
          <w:color w:val="000000" w:themeColor="text1"/>
          <w:sz w:val="22"/>
          <w:szCs w:val="22"/>
          <w:highlight w:val="yellow"/>
          <w:lang w:val="en-GB"/>
        </w:rPr>
        <w:t>P.S. applications rated less than 40% in the technical evaluation will be excluded.</w:t>
      </w:r>
    </w:p>
    <w:p w14:paraId="557997B2" w14:textId="77777777" w:rsidR="006912EF" w:rsidRPr="006912EF" w:rsidRDefault="006912EF" w:rsidP="666479B4">
      <w:pPr>
        <w:rPr>
          <w:rFonts w:asciiTheme="minorHAnsi" w:hAnsiTheme="minorHAnsi" w:cstheme="minorBidi"/>
          <w:b/>
          <w:bCs/>
          <w:sz w:val="22"/>
          <w:szCs w:val="22"/>
          <w:highlight w:val="yellow"/>
          <w:u w:val="single"/>
          <w:lang w:bidi="ar-EG"/>
        </w:rPr>
      </w:pPr>
    </w:p>
    <w:p w14:paraId="6ABD4B30" w14:textId="45EAA2EF" w:rsidR="00463A78" w:rsidRPr="006912EF" w:rsidRDefault="00463A78" w:rsidP="666479B4">
      <w:pPr>
        <w:rPr>
          <w:rFonts w:asciiTheme="minorHAnsi" w:hAnsiTheme="minorHAnsi" w:cstheme="minorBidi"/>
          <w:b/>
          <w:bCs/>
          <w:sz w:val="22"/>
          <w:szCs w:val="22"/>
          <w:highlight w:val="yellow"/>
          <w:u w:val="single"/>
          <w:lang w:bidi="ar-EG"/>
        </w:rPr>
      </w:pPr>
      <w:r w:rsidRPr="666479B4">
        <w:rPr>
          <w:rFonts w:asciiTheme="minorHAnsi" w:hAnsiTheme="minorHAnsi" w:cstheme="minorBidi"/>
          <w:b/>
          <w:bCs/>
          <w:sz w:val="22"/>
          <w:szCs w:val="22"/>
          <w:highlight w:val="yellow"/>
          <w:u w:val="single"/>
          <w:lang w:bidi="ar-EG"/>
        </w:rPr>
        <w:t>Execution of Assignment:</w:t>
      </w:r>
    </w:p>
    <w:p w14:paraId="7AFA6FBD" w14:textId="1678E23A" w:rsidR="00463A78" w:rsidRPr="006912EF" w:rsidRDefault="00463A78" w:rsidP="00C8303C">
      <w:pPr>
        <w:autoSpaceDE w:val="0"/>
        <w:autoSpaceDN w:val="0"/>
        <w:adjustRightInd w:val="0"/>
        <w:jc w:val="left"/>
        <w:rPr>
          <w:rFonts w:asciiTheme="minorHAnsi" w:hAnsiTheme="minorHAnsi" w:cstheme="minorBidi"/>
          <w:sz w:val="22"/>
          <w:szCs w:val="22"/>
          <w:highlight w:val="yellow"/>
        </w:rPr>
      </w:pPr>
      <w:r w:rsidRPr="666479B4">
        <w:rPr>
          <w:rFonts w:asciiTheme="minorHAnsi" w:hAnsiTheme="minorHAnsi" w:cstheme="minorBidi"/>
          <w:sz w:val="22"/>
          <w:szCs w:val="22"/>
          <w:highlight w:val="yellow"/>
        </w:rPr>
        <w:t>Co</w:t>
      </w:r>
      <w:r w:rsidR="00506AD5" w:rsidRPr="666479B4">
        <w:rPr>
          <w:rFonts w:asciiTheme="minorHAnsi" w:hAnsiTheme="minorHAnsi" w:cstheme="minorBidi"/>
          <w:sz w:val="22"/>
          <w:szCs w:val="22"/>
          <w:highlight w:val="yellow"/>
        </w:rPr>
        <w:t xml:space="preserve">nsultancy start and end date:  </w:t>
      </w:r>
      <w:r w:rsidR="00E66A45" w:rsidRPr="666479B4">
        <w:rPr>
          <w:rFonts w:asciiTheme="minorHAnsi" w:hAnsiTheme="minorHAnsi" w:cstheme="minorBidi"/>
          <w:b/>
          <w:bCs/>
          <w:sz w:val="22"/>
          <w:szCs w:val="22"/>
          <w:highlight w:val="yellow"/>
        </w:rPr>
        <w:t xml:space="preserve">From </w:t>
      </w:r>
      <w:r w:rsidR="00C8303C">
        <w:rPr>
          <w:rFonts w:asciiTheme="minorHAnsi" w:hAnsiTheme="minorHAnsi" w:cstheme="minorBidi" w:hint="cs"/>
          <w:b/>
          <w:bCs/>
          <w:sz w:val="22"/>
          <w:szCs w:val="22"/>
          <w:highlight w:val="yellow"/>
          <w:rtl/>
        </w:rPr>
        <w:t>14</w:t>
      </w:r>
      <w:r w:rsidR="00111EAC" w:rsidRPr="666479B4">
        <w:rPr>
          <w:rFonts w:asciiTheme="minorHAnsi" w:hAnsiTheme="minorHAnsi" w:cstheme="minorBidi"/>
          <w:b/>
          <w:bCs/>
          <w:sz w:val="22"/>
          <w:szCs w:val="22"/>
          <w:highlight w:val="yellow"/>
        </w:rPr>
        <w:t xml:space="preserve"> </w:t>
      </w:r>
      <w:r w:rsidR="46E6F864" w:rsidRPr="666479B4">
        <w:rPr>
          <w:rFonts w:asciiTheme="minorHAnsi" w:hAnsiTheme="minorHAnsi" w:cstheme="minorBidi"/>
          <w:b/>
          <w:bCs/>
          <w:sz w:val="22"/>
          <w:szCs w:val="22"/>
          <w:highlight w:val="yellow"/>
        </w:rPr>
        <w:t xml:space="preserve">June </w:t>
      </w:r>
      <w:r w:rsidR="00CE7FA2" w:rsidRPr="666479B4">
        <w:rPr>
          <w:rFonts w:asciiTheme="minorHAnsi" w:hAnsiTheme="minorHAnsi" w:cstheme="minorBidi"/>
          <w:b/>
          <w:bCs/>
          <w:sz w:val="22"/>
          <w:szCs w:val="22"/>
          <w:highlight w:val="yellow"/>
        </w:rPr>
        <w:t>202</w:t>
      </w:r>
      <w:r w:rsidR="4265E527" w:rsidRPr="666479B4">
        <w:rPr>
          <w:rFonts w:asciiTheme="minorHAnsi" w:hAnsiTheme="minorHAnsi" w:cstheme="minorBidi"/>
          <w:b/>
          <w:bCs/>
          <w:sz w:val="22"/>
          <w:szCs w:val="22"/>
          <w:highlight w:val="yellow"/>
        </w:rPr>
        <w:t>3</w:t>
      </w:r>
      <w:r w:rsidR="00CE7FA2" w:rsidRPr="666479B4">
        <w:rPr>
          <w:rFonts w:asciiTheme="minorHAnsi" w:hAnsiTheme="minorHAnsi" w:cstheme="minorBidi"/>
          <w:b/>
          <w:bCs/>
          <w:sz w:val="22"/>
          <w:szCs w:val="22"/>
          <w:highlight w:val="yellow"/>
        </w:rPr>
        <w:t xml:space="preserve"> to </w:t>
      </w:r>
      <w:r w:rsidR="00C8303C">
        <w:rPr>
          <w:rFonts w:asciiTheme="minorHAnsi" w:hAnsiTheme="minorHAnsi" w:cstheme="minorBidi" w:hint="cs"/>
          <w:b/>
          <w:bCs/>
          <w:sz w:val="22"/>
          <w:szCs w:val="22"/>
          <w:highlight w:val="yellow"/>
          <w:rtl/>
        </w:rPr>
        <w:t>28</w:t>
      </w:r>
      <w:r w:rsidR="005D2F97" w:rsidRPr="666479B4">
        <w:rPr>
          <w:rFonts w:asciiTheme="minorHAnsi" w:hAnsiTheme="minorHAnsi" w:cstheme="minorBidi"/>
          <w:b/>
          <w:bCs/>
          <w:sz w:val="22"/>
          <w:szCs w:val="22"/>
          <w:highlight w:val="yellow"/>
        </w:rPr>
        <w:t xml:space="preserve"> </w:t>
      </w:r>
      <w:r w:rsidR="009B2003" w:rsidRPr="666479B4">
        <w:rPr>
          <w:rFonts w:asciiTheme="minorHAnsi" w:hAnsiTheme="minorHAnsi" w:cstheme="minorBidi"/>
          <w:b/>
          <w:bCs/>
          <w:sz w:val="22"/>
          <w:szCs w:val="22"/>
          <w:highlight w:val="yellow"/>
        </w:rPr>
        <w:t>Ju</w:t>
      </w:r>
      <w:r w:rsidR="6BB3E1D6" w:rsidRPr="666479B4">
        <w:rPr>
          <w:rFonts w:asciiTheme="minorHAnsi" w:hAnsiTheme="minorHAnsi" w:cstheme="minorBidi"/>
          <w:b/>
          <w:bCs/>
          <w:sz w:val="22"/>
          <w:szCs w:val="22"/>
          <w:highlight w:val="yellow"/>
        </w:rPr>
        <w:t>ly</w:t>
      </w:r>
      <w:r w:rsidR="009B2003" w:rsidRPr="666479B4">
        <w:rPr>
          <w:rFonts w:asciiTheme="minorHAnsi" w:hAnsiTheme="minorHAnsi" w:cstheme="minorBidi"/>
          <w:b/>
          <w:bCs/>
          <w:sz w:val="22"/>
          <w:szCs w:val="22"/>
          <w:highlight w:val="yellow"/>
        </w:rPr>
        <w:t xml:space="preserve"> </w:t>
      </w:r>
      <w:r w:rsidRPr="666479B4">
        <w:rPr>
          <w:rFonts w:asciiTheme="minorHAnsi" w:hAnsiTheme="minorHAnsi" w:cstheme="minorBidi"/>
          <w:b/>
          <w:bCs/>
          <w:sz w:val="22"/>
          <w:szCs w:val="22"/>
          <w:highlight w:val="yellow"/>
        </w:rPr>
        <w:t>20</w:t>
      </w:r>
      <w:r w:rsidR="00111EAC" w:rsidRPr="666479B4">
        <w:rPr>
          <w:rFonts w:asciiTheme="minorHAnsi" w:hAnsiTheme="minorHAnsi" w:cstheme="minorBidi"/>
          <w:b/>
          <w:bCs/>
          <w:sz w:val="22"/>
          <w:szCs w:val="22"/>
          <w:highlight w:val="yellow"/>
        </w:rPr>
        <w:t>2</w:t>
      </w:r>
      <w:r w:rsidR="2B487C65" w:rsidRPr="666479B4">
        <w:rPr>
          <w:rFonts w:asciiTheme="minorHAnsi" w:hAnsiTheme="minorHAnsi" w:cstheme="minorBidi"/>
          <w:b/>
          <w:bCs/>
          <w:sz w:val="22"/>
          <w:szCs w:val="22"/>
          <w:highlight w:val="yellow"/>
        </w:rPr>
        <w:t>3</w:t>
      </w:r>
      <w:bookmarkStart w:id="3" w:name="_GoBack"/>
      <w:bookmarkEnd w:id="3"/>
    </w:p>
    <w:p w14:paraId="749D96CD" w14:textId="77777777" w:rsidR="00463A78" w:rsidRPr="006912EF" w:rsidRDefault="00463A78" w:rsidP="666479B4">
      <w:pPr>
        <w:jc w:val="lowKashida"/>
        <w:rPr>
          <w:rFonts w:asciiTheme="minorHAnsi" w:hAnsiTheme="minorHAnsi" w:cstheme="minorBidi"/>
          <w:b/>
          <w:bCs/>
          <w:sz w:val="22"/>
          <w:szCs w:val="22"/>
          <w:highlight w:val="yellow"/>
        </w:rPr>
      </w:pPr>
    </w:p>
    <w:p w14:paraId="5CAF1B1A" w14:textId="77777777" w:rsidR="00463A78" w:rsidRPr="006912EF" w:rsidRDefault="00463A78" w:rsidP="666479B4">
      <w:pPr>
        <w:rPr>
          <w:rFonts w:asciiTheme="minorHAnsi" w:hAnsiTheme="minorHAnsi" w:cstheme="minorBidi"/>
          <w:b/>
          <w:bCs/>
          <w:sz w:val="22"/>
          <w:szCs w:val="22"/>
          <w:highlight w:val="yellow"/>
          <w:u w:val="single"/>
          <w:lang w:bidi="ar-EG"/>
        </w:rPr>
      </w:pPr>
      <w:r w:rsidRPr="666479B4">
        <w:rPr>
          <w:rFonts w:asciiTheme="minorHAnsi" w:hAnsiTheme="minorHAnsi" w:cstheme="minorBidi"/>
          <w:b/>
          <w:bCs/>
          <w:sz w:val="22"/>
          <w:szCs w:val="22"/>
          <w:highlight w:val="yellow"/>
          <w:u w:val="single"/>
          <w:lang w:bidi="ar-EG"/>
        </w:rPr>
        <w:t>Coordination and Reporting:</w:t>
      </w:r>
    </w:p>
    <w:p w14:paraId="1DA1DBD1" w14:textId="1ADB725D" w:rsidR="005378A2" w:rsidRPr="006912EF" w:rsidRDefault="00463A78" w:rsidP="666479B4">
      <w:pPr>
        <w:pStyle w:val="BodyText"/>
        <w:rPr>
          <w:rFonts w:asciiTheme="minorHAnsi" w:hAnsiTheme="minorHAnsi" w:cstheme="minorBidi"/>
          <w:color w:val="000000"/>
          <w:sz w:val="22"/>
          <w:szCs w:val="22"/>
          <w:highlight w:val="yellow"/>
        </w:rPr>
      </w:pPr>
      <w:r w:rsidRPr="666479B4">
        <w:rPr>
          <w:rFonts w:asciiTheme="minorHAnsi" w:hAnsiTheme="minorHAnsi" w:cstheme="minorBidi"/>
          <w:sz w:val="22"/>
          <w:szCs w:val="22"/>
          <w:highlight w:val="yellow"/>
        </w:rPr>
        <w:t xml:space="preserve">The Consultant will report on progress to the </w:t>
      </w:r>
      <w:r w:rsidR="00814D9B" w:rsidRPr="666479B4">
        <w:rPr>
          <w:rFonts w:asciiTheme="minorHAnsi" w:hAnsiTheme="minorHAnsi" w:cstheme="minorBidi"/>
          <w:sz w:val="22"/>
          <w:szCs w:val="22"/>
          <w:highlight w:val="yellow"/>
        </w:rPr>
        <w:t xml:space="preserve">Project </w:t>
      </w:r>
      <w:r w:rsidRPr="666479B4">
        <w:rPr>
          <w:rFonts w:asciiTheme="minorHAnsi" w:hAnsiTheme="minorHAnsi" w:cstheme="minorBidi"/>
          <w:sz w:val="22"/>
          <w:szCs w:val="22"/>
          <w:highlight w:val="yellow"/>
        </w:rPr>
        <w:t>Manager of the action, who shall within 7 working days of receipt notify the Consultant of its decision concerning the documents or reports received, giving reasons should s/he reject the reports or documents, or request amendments</w:t>
      </w:r>
      <w:r w:rsidRPr="666479B4">
        <w:rPr>
          <w:rFonts w:asciiTheme="minorHAnsi" w:hAnsiTheme="minorHAnsi" w:cstheme="minorBidi"/>
          <w:color w:val="000000" w:themeColor="text1"/>
          <w:sz w:val="22"/>
          <w:szCs w:val="22"/>
          <w:highlight w:val="yellow"/>
        </w:rPr>
        <w:t>.</w:t>
      </w:r>
      <w:r w:rsidRPr="666479B4">
        <w:rPr>
          <w:rFonts w:asciiTheme="minorHAnsi" w:hAnsiTheme="minorHAnsi" w:cstheme="minorBidi"/>
          <w:color w:val="000000" w:themeColor="text1"/>
          <w:sz w:val="22"/>
          <w:szCs w:val="22"/>
        </w:rPr>
        <w:t xml:space="preserve"> </w:t>
      </w:r>
    </w:p>
    <w:p w14:paraId="657A9440" w14:textId="77777777" w:rsidR="00463A78" w:rsidRPr="006912EF" w:rsidRDefault="00463A78" w:rsidP="666479B4">
      <w:pPr>
        <w:rPr>
          <w:rFonts w:asciiTheme="minorHAnsi" w:hAnsiTheme="minorHAnsi" w:cstheme="minorBidi"/>
          <w:sz w:val="22"/>
          <w:szCs w:val="22"/>
          <w:highlight w:val="yellow"/>
          <w:lang w:val="en-GB"/>
        </w:rPr>
      </w:pPr>
    </w:p>
    <w:p w14:paraId="2A96455A" w14:textId="77777777" w:rsidR="00463A78" w:rsidRPr="00277829" w:rsidRDefault="00463A78" w:rsidP="00463A78">
      <w:pPr>
        <w:rPr>
          <w:rFonts w:asciiTheme="minorHAnsi" w:hAnsiTheme="minorHAnsi" w:cstheme="minorHAnsi"/>
          <w:b/>
          <w:bCs/>
          <w:sz w:val="22"/>
          <w:szCs w:val="22"/>
          <w:highlight w:val="yellow"/>
          <w:u w:val="single"/>
          <w:lang w:bidi="ar-EG"/>
        </w:rPr>
      </w:pPr>
      <w:r w:rsidRPr="00277829">
        <w:rPr>
          <w:rFonts w:asciiTheme="minorHAnsi" w:hAnsiTheme="minorHAnsi" w:cstheme="minorHAnsi"/>
          <w:b/>
          <w:bCs/>
          <w:sz w:val="22"/>
          <w:szCs w:val="22"/>
          <w:highlight w:val="yellow"/>
          <w:u w:val="single"/>
          <w:lang w:bidi="ar-EG"/>
        </w:rPr>
        <w:t>Conditions of Implementation:</w:t>
      </w:r>
    </w:p>
    <w:p w14:paraId="61EF48F6" w14:textId="77777777" w:rsidR="00463A78" w:rsidRPr="00277829" w:rsidRDefault="00463A78" w:rsidP="666479B4">
      <w:pPr>
        <w:autoSpaceDE w:val="0"/>
        <w:autoSpaceDN w:val="0"/>
        <w:adjustRightInd w:val="0"/>
        <w:jc w:val="left"/>
        <w:rPr>
          <w:rFonts w:asciiTheme="minorHAnsi" w:hAnsiTheme="minorHAnsi" w:cstheme="minorBidi"/>
          <w:color w:val="000000"/>
          <w:sz w:val="22"/>
          <w:szCs w:val="22"/>
          <w:highlight w:val="yellow"/>
        </w:rPr>
      </w:pPr>
      <w:r w:rsidRPr="666479B4">
        <w:rPr>
          <w:rFonts w:asciiTheme="minorHAnsi" w:hAnsiTheme="minorHAnsi" w:cstheme="minorBidi"/>
          <w:color w:val="000000" w:themeColor="text1"/>
          <w:sz w:val="22"/>
          <w:szCs w:val="22"/>
          <w:highlight w:val="yellow"/>
        </w:rPr>
        <w:t>Interested applicants should submit the following documents in their offers:</w:t>
      </w:r>
    </w:p>
    <w:p w14:paraId="33CEF935" w14:textId="77777777" w:rsidR="00463A78" w:rsidRPr="00277829" w:rsidRDefault="00463A78" w:rsidP="666479B4">
      <w:pPr>
        <w:pStyle w:val="ListParagraph"/>
        <w:numPr>
          <w:ilvl w:val="0"/>
          <w:numId w:val="7"/>
        </w:numPr>
        <w:autoSpaceDE w:val="0"/>
        <w:autoSpaceDN w:val="0"/>
        <w:adjustRightInd w:val="0"/>
        <w:rPr>
          <w:rFonts w:asciiTheme="minorHAnsi" w:hAnsiTheme="minorHAnsi" w:cstheme="minorBidi"/>
          <w:b/>
          <w:bCs/>
          <w:color w:val="000000"/>
          <w:sz w:val="22"/>
          <w:szCs w:val="22"/>
          <w:highlight w:val="yellow"/>
          <w:u w:val="single"/>
        </w:rPr>
      </w:pPr>
      <w:r w:rsidRPr="666479B4">
        <w:rPr>
          <w:rFonts w:asciiTheme="minorHAnsi" w:hAnsiTheme="minorHAnsi" w:cstheme="minorBidi"/>
          <w:b/>
          <w:bCs/>
          <w:color w:val="000000" w:themeColor="text1"/>
          <w:sz w:val="22"/>
          <w:szCs w:val="22"/>
          <w:highlight w:val="yellow"/>
          <w:u w:val="single"/>
        </w:rPr>
        <w:t>Technical Proposal.</w:t>
      </w:r>
      <w:r w:rsidRPr="666479B4">
        <w:rPr>
          <w:rFonts w:asciiTheme="minorHAnsi" w:hAnsiTheme="minorHAnsi" w:cstheme="minorBidi"/>
          <w:b/>
          <w:bCs/>
          <w:color w:val="000000" w:themeColor="text1"/>
          <w:sz w:val="22"/>
          <w:szCs w:val="22"/>
          <w:u w:val="single"/>
        </w:rPr>
        <w:t xml:space="preserve">  </w:t>
      </w:r>
    </w:p>
    <w:p w14:paraId="263B390D" w14:textId="77777777" w:rsidR="00463A78" w:rsidRPr="00277829" w:rsidRDefault="00463A78" w:rsidP="00786790">
      <w:pPr>
        <w:numPr>
          <w:ilvl w:val="2"/>
          <w:numId w:val="42"/>
        </w:numPr>
        <w:tabs>
          <w:tab w:val="left" w:pos="993"/>
          <w:tab w:val="left" w:pos="7200"/>
        </w:tabs>
        <w:autoSpaceDE w:val="0"/>
        <w:autoSpaceDN w:val="0"/>
        <w:adjustRightInd w:val="0"/>
        <w:ind w:left="1260" w:right="566"/>
        <w:jc w:val="lowKashida"/>
        <w:rPr>
          <w:rFonts w:asciiTheme="minorHAnsi" w:hAnsiTheme="minorHAnsi" w:cstheme="minorHAnsi"/>
          <w:sz w:val="22"/>
          <w:szCs w:val="22"/>
          <w:highlight w:val="yellow"/>
        </w:rPr>
      </w:pPr>
      <w:r w:rsidRPr="00277829">
        <w:rPr>
          <w:rFonts w:asciiTheme="minorHAnsi" w:hAnsiTheme="minorHAnsi" w:cstheme="minorHAnsi"/>
          <w:sz w:val="22"/>
          <w:szCs w:val="22"/>
          <w:highlight w:val="yellow"/>
        </w:rPr>
        <w:t>A brief statement in understanding of the assignment, and general approach to it.</w:t>
      </w:r>
    </w:p>
    <w:p w14:paraId="4908768C" w14:textId="77777777" w:rsidR="00463A78" w:rsidRPr="00277829" w:rsidRDefault="00463A78" w:rsidP="666479B4">
      <w:pPr>
        <w:numPr>
          <w:ilvl w:val="2"/>
          <w:numId w:val="42"/>
        </w:numPr>
        <w:tabs>
          <w:tab w:val="left" w:pos="993"/>
          <w:tab w:val="left" w:pos="7200"/>
        </w:tabs>
        <w:autoSpaceDE w:val="0"/>
        <w:autoSpaceDN w:val="0"/>
        <w:adjustRightInd w:val="0"/>
        <w:ind w:left="1260" w:right="566"/>
        <w:jc w:val="lowKashida"/>
        <w:rPr>
          <w:rFonts w:asciiTheme="minorHAnsi" w:hAnsiTheme="minorHAnsi" w:cstheme="minorBidi"/>
          <w:sz w:val="22"/>
          <w:szCs w:val="22"/>
          <w:highlight w:val="yellow"/>
        </w:rPr>
      </w:pPr>
      <w:r w:rsidRPr="666479B4">
        <w:rPr>
          <w:rFonts w:asciiTheme="minorHAnsi" w:hAnsiTheme="minorHAnsi" w:cstheme="minorBidi"/>
          <w:sz w:val="22"/>
          <w:szCs w:val="22"/>
          <w:highlight w:val="yellow"/>
        </w:rPr>
        <w:t>A brief description of the methodology proposed to be used in the assignment, including data analysis techniques for surveys and focus group discussions.</w:t>
      </w:r>
      <w:r w:rsidRPr="666479B4">
        <w:rPr>
          <w:rFonts w:asciiTheme="minorHAnsi" w:hAnsiTheme="minorHAnsi" w:cstheme="minorBidi"/>
          <w:sz w:val="22"/>
          <w:szCs w:val="22"/>
        </w:rPr>
        <w:t xml:space="preserve"> </w:t>
      </w:r>
    </w:p>
    <w:p w14:paraId="64B8B5FE" w14:textId="77777777" w:rsidR="00463A78" w:rsidRPr="00277829" w:rsidRDefault="00463A78" w:rsidP="666479B4">
      <w:pPr>
        <w:numPr>
          <w:ilvl w:val="2"/>
          <w:numId w:val="42"/>
        </w:numPr>
        <w:tabs>
          <w:tab w:val="left" w:pos="993"/>
          <w:tab w:val="left" w:pos="7200"/>
        </w:tabs>
        <w:autoSpaceDE w:val="0"/>
        <w:autoSpaceDN w:val="0"/>
        <w:adjustRightInd w:val="0"/>
        <w:ind w:left="1260" w:right="566"/>
        <w:jc w:val="lowKashida"/>
        <w:rPr>
          <w:rFonts w:asciiTheme="minorHAnsi" w:hAnsiTheme="minorHAnsi" w:cstheme="minorBidi"/>
          <w:sz w:val="22"/>
          <w:szCs w:val="22"/>
          <w:highlight w:val="yellow"/>
        </w:rPr>
      </w:pPr>
      <w:r w:rsidRPr="666479B4">
        <w:rPr>
          <w:rFonts w:asciiTheme="minorHAnsi" w:hAnsiTheme="minorHAnsi" w:cstheme="minorBidi"/>
          <w:sz w:val="22"/>
          <w:szCs w:val="22"/>
          <w:highlight w:val="yellow"/>
        </w:rPr>
        <w:t>A capabilities statement of the consultant organization and/or brief description of relevant (similar) consultancies that would qualify for this assignment. This statement should be included as a separate annex, in addition to the five-page proposal.</w:t>
      </w:r>
      <w:r w:rsidRPr="666479B4">
        <w:rPr>
          <w:rFonts w:asciiTheme="minorHAnsi" w:hAnsiTheme="minorHAnsi" w:cstheme="minorBidi"/>
          <w:sz w:val="22"/>
          <w:szCs w:val="22"/>
        </w:rPr>
        <w:t xml:space="preserve"> </w:t>
      </w:r>
    </w:p>
    <w:p w14:paraId="1D2AC903" w14:textId="77777777" w:rsidR="00463A78" w:rsidRPr="00277829" w:rsidRDefault="00463A78" w:rsidP="666479B4">
      <w:pPr>
        <w:numPr>
          <w:ilvl w:val="2"/>
          <w:numId w:val="42"/>
        </w:numPr>
        <w:tabs>
          <w:tab w:val="left" w:pos="993"/>
          <w:tab w:val="left" w:pos="7200"/>
        </w:tabs>
        <w:autoSpaceDE w:val="0"/>
        <w:autoSpaceDN w:val="0"/>
        <w:adjustRightInd w:val="0"/>
        <w:ind w:left="1260" w:right="566"/>
        <w:jc w:val="lowKashida"/>
        <w:rPr>
          <w:rFonts w:asciiTheme="minorHAnsi" w:hAnsiTheme="minorHAnsi" w:cstheme="minorBidi"/>
          <w:sz w:val="22"/>
          <w:szCs w:val="22"/>
          <w:highlight w:val="yellow"/>
        </w:rPr>
      </w:pPr>
      <w:r w:rsidRPr="666479B4">
        <w:rPr>
          <w:rFonts w:asciiTheme="minorHAnsi" w:hAnsiTheme="minorHAnsi" w:cstheme="minorBidi"/>
          <w:sz w:val="22"/>
          <w:szCs w:val="22"/>
          <w:highlight w:val="yellow"/>
        </w:rPr>
        <w:t>A work sample of a previous evaluation assignment with a similar scope</w:t>
      </w:r>
    </w:p>
    <w:p w14:paraId="0D6E359C" w14:textId="77777777" w:rsidR="00463A78" w:rsidRPr="00277829" w:rsidRDefault="00463A78" w:rsidP="00786790">
      <w:pPr>
        <w:numPr>
          <w:ilvl w:val="2"/>
          <w:numId w:val="42"/>
        </w:numPr>
        <w:tabs>
          <w:tab w:val="left" w:pos="993"/>
          <w:tab w:val="left" w:pos="7200"/>
        </w:tabs>
        <w:autoSpaceDE w:val="0"/>
        <w:autoSpaceDN w:val="0"/>
        <w:adjustRightInd w:val="0"/>
        <w:ind w:left="1260" w:right="566"/>
        <w:jc w:val="lowKashida"/>
        <w:rPr>
          <w:rFonts w:asciiTheme="minorHAnsi" w:hAnsiTheme="minorHAnsi" w:cstheme="minorHAnsi"/>
          <w:sz w:val="22"/>
          <w:szCs w:val="22"/>
          <w:highlight w:val="yellow"/>
        </w:rPr>
      </w:pPr>
      <w:r w:rsidRPr="00277829">
        <w:rPr>
          <w:rFonts w:asciiTheme="minorHAnsi" w:hAnsiTheme="minorHAnsi" w:cstheme="minorHAnsi"/>
          <w:sz w:val="22"/>
          <w:szCs w:val="22"/>
          <w:highlight w:val="yellow"/>
        </w:rPr>
        <w:t>Consultant CV</w:t>
      </w:r>
    </w:p>
    <w:p w14:paraId="580B5A04" w14:textId="77777777" w:rsidR="00463A78" w:rsidRPr="00277829" w:rsidRDefault="00463A78" w:rsidP="666479B4">
      <w:pPr>
        <w:pStyle w:val="ListParagraph"/>
        <w:numPr>
          <w:ilvl w:val="2"/>
          <w:numId w:val="42"/>
        </w:numPr>
        <w:tabs>
          <w:tab w:val="left" w:pos="993"/>
        </w:tabs>
        <w:autoSpaceDE w:val="0"/>
        <w:autoSpaceDN w:val="0"/>
        <w:adjustRightInd w:val="0"/>
        <w:ind w:left="1260"/>
        <w:rPr>
          <w:rFonts w:asciiTheme="minorHAnsi" w:hAnsiTheme="minorHAnsi" w:cstheme="minorBidi"/>
          <w:snapToGrid/>
          <w:sz w:val="22"/>
          <w:szCs w:val="22"/>
          <w:highlight w:val="yellow"/>
        </w:rPr>
      </w:pPr>
      <w:r w:rsidRPr="666479B4">
        <w:rPr>
          <w:rFonts w:asciiTheme="minorHAnsi" w:hAnsiTheme="minorHAnsi" w:cstheme="minorBidi"/>
          <w:snapToGrid/>
          <w:sz w:val="22"/>
          <w:szCs w:val="22"/>
          <w:highlight w:val="yellow"/>
        </w:rPr>
        <w:t>It should indicate a complete list of deliverables and a proposed time-frame.</w:t>
      </w:r>
    </w:p>
    <w:p w14:paraId="46893C12" w14:textId="77777777" w:rsidR="00463A78" w:rsidRPr="00277829" w:rsidRDefault="00463A78" w:rsidP="666479B4">
      <w:pPr>
        <w:pStyle w:val="ListParagraph"/>
        <w:numPr>
          <w:ilvl w:val="2"/>
          <w:numId w:val="42"/>
        </w:numPr>
        <w:tabs>
          <w:tab w:val="left" w:pos="993"/>
        </w:tabs>
        <w:autoSpaceDE w:val="0"/>
        <w:autoSpaceDN w:val="0"/>
        <w:adjustRightInd w:val="0"/>
        <w:ind w:left="1260"/>
        <w:rPr>
          <w:rFonts w:asciiTheme="minorHAnsi" w:hAnsiTheme="minorHAnsi" w:cstheme="minorBidi"/>
          <w:snapToGrid/>
          <w:color w:val="000000"/>
          <w:sz w:val="22"/>
          <w:szCs w:val="22"/>
          <w:highlight w:val="yellow"/>
        </w:rPr>
      </w:pPr>
      <w:r w:rsidRPr="666479B4">
        <w:rPr>
          <w:rFonts w:asciiTheme="minorHAnsi" w:hAnsiTheme="minorHAnsi" w:cstheme="minorBidi"/>
          <w:snapToGrid/>
          <w:sz w:val="22"/>
          <w:szCs w:val="22"/>
          <w:highlight w:val="yellow"/>
        </w:rPr>
        <w:t>A list of related previous e</w:t>
      </w:r>
      <w:r w:rsidRPr="666479B4">
        <w:rPr>
          <w:rFonts w:asciiTheme="minorHAnsi" w:hAnsiTheme="minorHAnsi" w:cstheme="minorBidi"/>
          <w:sz w:val="22"/>
          <w:szCs w:val="22"/>
          <w:highlight w:val="yellow"/>
        </w:rPr>
        <w:t>xperiences</w:t>
      </w:r>
      <w:r w:rsidRPr="666479B4">
        <w:rPr>
          <w:rFonts w:asciiTheme="minorHAnsi" w:hAnsiTheme="minorHAnsi" w:cstheme="minorBidi"/>
          <w:sz w:val="22"/>
          <w:szCs w:val="22"/>
        </w:rPr>
        <w:t xml:space="preserve"> </w:t>
      </w:r>
    </w:p>
    <w:p w14:paraId="19D2589B" w14:textId="77777777" w:rsidR="00506AD5" w:rsidRPr="00277829" w:rsidRDefault="00506AD5" w:rsidP="666479B4">
      <w:pPr>
        <w:pStyle w:val="ListParagraph"/>
        <w:tabs>
          <w:tab w:val="left" w:pos="993"/>
        </w:tabs>
        <w:autoSpaceDE w:val="0"/>
        <w:autoSpaceDN w:val="0"/>
        <w:adjustRightInd w:val="0"/>
        <w:ind w:left="1134"/>
        <w:rPr>
          <w:rFonts w:asciiTheme="minorHAnsi" w:hAnsiTheme="minorHAnsi" w:cstheme="minorBidi"/>
          <w:snapToGrid/>
          <w:color w:val="000000"/>
          <w:sz w:val="22"/>
          <w:szCs w:val="22"/>
          <w:highlight w:val="yellow"/>
        </w:rPr>
      </w:pPr>
    </w:p>
    <w:tbl>
      <w:tblPr>
        <w:tblStyle w:val="TableGrid"/>
        <w:tblW w:w="0" w:type="auto"/>
        <w:tblInd w:w="720" w:type="dxa"/>
        <w:tblLook w:val="04A0" w:firstRow="1" w:lastRow="0" w:firstColumn="1" w:lastColumn="0" w:noHBand="0" w:noVBand="1"/>
      </w:tblPr>
      <w:tblGrid>
        <w:gridCol w:w="2231"/>
        <w:gridCol w:w="2146"/>
        <w:gridCol w:w="3628"/>
      </w:tblGrid>
      <w:tr w:rsidR="00463A78" w:rsidRPr="00277829" w14:paraId="3F2002FF" w14:textId="77777777" w:rsidTr="666479B4">
        <w:tc>
          <w:tcPr>
            <w:tcW w:w="2231" w:type="dxa"/>
          </w:tcPr>
          <w:p w14:paraId="359DF286" w14:textId="77777777" w:rsidR="00463A78" w:rsidRPr="00277829" w:rsidRDefault="00463A78" w:rsidP="00B42AFE">
            <w:pPr>
              <w:pStyle w:val="ListParagraph"/>
              <w:spacing w:line="293" w:lineRule="atLeast"/>
              <w:ind w:left="0"/>
              <w:textAlignment w:val="baseline"/>
              <w:rPr>
                <w:rFonts w:asciiTheme="minorHAnsi" w:hAnsiTheme="minorHAnsi" w:cstheme="minorHAnsi"/>
                <w:sz w:val="22"/>
                <w:szCs w:val="22"/>
                <w:highlight w:val="yellow"/>
              </w:rPr>
            </w:pPr>
            <w:r w:rsidRPr="00277829">
              <w:rPr>
                <w:rFonts w:asciiTheme="minorHAnsi" w:hAnsiTheme="minorHAnsi" w:cstheme="minorHAnsi"/>
                <w:sz w:val="22"/>
                <w:szCs w:val="22"/>
                <w:highlight w:val="yellow"/>
              </w:rPr>
              <w:t>Date of project/duration</w:t>
            </w:r>
          </w:p>
        </w:tc>
        <w:tc>
          <w:tcPr>
            <w:tcW w:w="2146" w:type="dxa"/>
          </w:tcPr>
          <w:p w14:paraId="076DCBB6" w14:textId="77777777" w:rsidR="00463A78" w:rsidRPr="00277829" w:rsidRDefault="00463A78" w:rsidP="00B42AFE">
            <w:pPr>
              <w:pStyle w:val="ListParagraph"/>
              <w:spacing w:line="293" w:lineRule="atLeast"/>
              <w:ind w:left="0"/>
              <w:textAlignment w:val="baseline"/>
              <w:rPr>
                <w:rFonts w:asciiTheme="minorHAnsi" w:hAnsiTheme="minorHAnsi" w:cstheme="minorHAnsi"/>
                <w:sz w:val="22"/>
                <w:szCs w:val="22"/>
                <w:highlight w:val="yellow"/>
              </w:rPr>
            </w:pPr>
            <w:r w:rsidRPr="00277829">
              <w:rPr>
                <w:rFonts w:asciiTheme="minorHAnsi" w:hAnsiTheme="minorHAnsi" w:cstheme="minorHAnsi"/>
                <w:sz w:val="22"/>
                <w:szCs w:val="22"/>
                <w:highlight w:val="yellow"/>
              </w:rPr>
              <w:t>Partners contacts</w:t>
            </w:r>
          </w:p>
        </w:tc>
        <w:tc>
          <w:tcPr>
            <w:tcW w:w="3628" w:type="dxa"/>
          </w:tcPr>
          <w:p w14:paraId="1A2CAE1B" w14:textId="77777777" w:rsidR="00463A78" w:rsidRPr="00277829" w:rsidRDefault="00463A78" w:rsidP="666479B4">
            <w:pPr>
              <w:pStyle w:val="ListParagraph"/>
              <w:spacing w:line="293" w:lineRule="atLeast"/>
              <w:ind w:left="0"/>
              <w:textAlignment w:val="baseline"/>
              <w:rPr>
                <w:rFonts w:asciiTheme="minorHAnsi" w:hAnsiTheme="minorHAnsi" w:cstheme="minorBidi"/>
                <w:sz w:val="22"/>
                <w:szCs w:val="22"/>
                <w:highlight w:val="yellow"/>
              </w:rPr>
            </w:pPr>
            <w:r w:rsidRPr="666479B4">
              <w:rPr>
                <w:rFonts w:asciiTheme="minorHAnsi" w:hAnsiTheme="minorHAnsi" w:cstheme="minorBidi"/>
                <w:sz w:val="22"/>
                <w:szCs w:val="22"/>
                <w:highlight w:val="yellow"/>
              </w:rPr>
              <w:t>Description of the study</w:t>
            </w:r>
            <w:r w:rsidRPr="666479B4">
              <w:rPr>
                <w:rFonts w:asciiTheme="minorHAnsi" w:hAnsiTheme="minorHAnsi" w:cstheme="minorBidi"/>
                <w:sz w:val="22"/>
                <w:szCs w:val="22"/>
              </w:rPr>
              <w:t xml:space="preserve"> </w:t>
            </w:r>
          </w:p>
        </w:tc>
      </w:tr>
      <w:tr w:rsidR="00463A78" w:rsidRPr="00277829" w14:paraId="67B5E2D2" w14:textId="77777777" w:rsidTr="666479B4">
        <w:tc>
          <w:tcPr>
            <w:tcW w:w="2231" w:type="dxa"/>
          </w:tcPr>
          <w:p w14:paraId="4A1FCB86" w14:textId="77777777" w:rsidR="00463A78" w:rsidRPr="00277829" w:rsidRDefault="00463A78" w:rsidP="666479B4">
            <w:pPr>
              <w:pStyle w:val="ListParagraph"/>
              <w:spacing w:line="293" w:lineRule="atLeast"/>
              <w:ind w:left="0"/>
              <w:textAlignment w:val="baseline"/>
              <w:rPr>
                <w:rFonts w:asciiTheme="minorHAnsi" w:hAnsiTheme="minorHAnsi" w:cstheme="minorBidi"/>
                <w:sz w:val="22"/>
                <w:szCs w:val="22"/>
                <w:highlight w:val="yellow"/>
              </w:rPr>
            </w:pPr>
          </w:p>
        </w:tc>
        <w:tc>
          <w:tcPr>
            <w:tcW w:w="2146" w:type="dxa"/>
          </w:tcPr>
          <w:p w14:paraId="40CFBA2F" w14:textId="77777777" w:rsidR="00463A78" w:rsidRPr="00277829" w:rsidRDefault="00463A78" w:rsidP="666479B4">
            <w:pPr>
              <w:pStyle w:val="ListParagraph"/>
              <w:spacing w:line="293" w:lineRule="atLeast"/>
              <w:ind w:left="0"/>
              <w:textAlignment w:val="baseline"/>
              <w:rPr>
                <w:rFonts w:asciiTheme="minorHAnsi" w:hAnsiTheme="minorHAnsi" w:cstheme="minorBidi"/>
                <w:sz w:val="22"/>
                <w:szCs w:val="22"/>
                <w:highlight w:val="yellow"/>
              </w:rPr>
            </w:pPr>
          </w:p>
        </w:tc>
        <w:tc>
          <w:tcPr>
            <w:tcW w:w="3628" w:type="dxa"/>
          </w:tcPr>
          <w:p w14:paraId="7C266321" w14:textId="77777777" w:rsidR="00463A78" w:rsidRPr="00277829" w:rsidRDefault="00463A78" w:rsidP="666479B4">
            <w:pPr>
              <w:pStyle w:val="ListParagraph"/>
              <w:spacing w:line="293" w:lineRule="atLeast"/>
              <w:ind w:left="0"/>
              <w:textAlignment w:val="baseline"/>
              <w:rPr>
                <w:rFonts w:asciiTheme="minorHAnsi" w:hAnsiTheme="minorHAnsi" w:cstheme="minorBidi"/>
                <w:sz w:val="22"/>
                <w:szCs w:val="22"/>
                <w:highlight w:val="yellow"/>
              </w:rPr>
            </w:pPr>
          </w:p>
        </w:tc>
      </w:tr>
    </w:tbl>
    <w:p w14:paraId="47CB799D" w14:textId="77777777" w:rsidR="00463A78" w:rsidRPr="00277829" w:rsidRDefault="00463A78" w:rsidP="666479B4">
      <w:pPr>
        <w:pStyle w:val="ListParagraph"/>
        <w:tabs>
          <w:tab w:val="left" w:pos="993"/>
        </w:tabs>
        <w:autoSpaceDE w:val="0"/>
        <w:autoSpaceDN w:val="0"/>
        <w:adjustRightInd w:val="0"/>
        <w:ind w:left="1134"/>
        <w:rPr>
          <w:rFonts w:asciiTheme="minorHAnsi" w:hAnsiTheme="minorHAnsi" w:cstheme="minorBidi"/>
          <w:snapToGrid/>
          <w:color w:val="000000"/>
          <w:sz w:val="22"/>
          <w:szCs w:val="22"/>
          <w:highlight w:val="yellow"/>
        </w:rPr>
      </w:pPr>
    </w:p>
    <w:p w14:paraId="64056861" w14:textId="77777777" w:rsidR="00463A78" w:rsidRPr="00277829" w:rsidRDefault="00463A78" w:rsidP="666479B4">
      <w:pPr>
        <w:autoSpaceDE w:val="0"/>
        <w:autoSpaceDN w:val="0"/>
        <w:adjustRightInd w:val="0"/>
        <w:ind w:left="360"/>
        <w:rPr>
          <w:rFonts w:asciiTheme="minorHAnsi" w:hAnsiTheme="minorHAnsi" w:cstheme="minorBidi"/>
          <w:color w:val="000000"/>
          <w:sz w:val="22"/>
          <w:szCs w:val="22"/>
          <w:highlight w:val="yellow"/>
        </w:rPr>
      </w:pPr>
    </w:p>
    <w:p w14:paraId="3E82441B" w14:textId="7921A382" w:rsidR="00463A78" w:rsidRPr="00277829" w:rsidRDefault="00463A78" w:rsidP="666479B4">
      <w:pPr>
        <w:pStyle w:val="ListParagraph"/>
        <w:numPr>
          <w:ilvl w:val="0"/>
          <w:numId w:val="7"/>
        </w:numPr>
        <w:autoSpaceDE w:val="0"/>
        <w:autoSpaceDN w:val="0"/>
        <w:adjustRightInd w:val="0"/>
        <w:rPr>
          <w:rFonts w:asciiTheme="minorHAnsi" w:hAnsiTheme="minorHAnsi" w:cstheme="minorBidi"/>
          <w:color w:val="000000"/>
          <w:sz w:val="22"/>
          <w:szCs w:val="22"/>
          <w:highlight w:val="yellow"/>
          <w:u w:val="single"/>
        </w:rPr>
      </w:pPr>
      <w:r w:rsidRPr="666479B4">
        <w:rPr>
          <w:rFonts w:asciiTheme="minorHAnsi" w:hAnsiTheme="minorHAnsi" w:cstheme="minorBidi"/>
          <w:b/>
          <w:bCs/>
          <w:color w:val="000000" w:themeColor="text1"/>
          <w:sz w:val="22"/>
          <w:szCs w:val="22"/>
          <w:highlight w:val="yellow"/>
          <w:u w:val="single"/>
        </w:rPr>
        <w:t>Financial Proposal:</w:t>
      </w:r>
      <w:r w:rsidR="00786790" w:rsidRPr="666479B4">
        <w:rPr>
          <w:rFonts w:asciiTheme="minorHAnsi" w:hAnsiTheme="minorHAnsi" w:cstheme="minorBidi"/>
          <w:color w:val="000000" w:themeColor="text1"/>
          <w:sz w:val="22"/>
          <w:szCs w:val="22"/>
          <w:highlight w:val="yellow"/>
          <w:u w:val="single"/>
        </w:rPr>
        <w:t xml:space="preserve"> </w:t>
      </w:r>
      <w:r w:rsidRPr="666479B4">
        <w:rPr>
          <w:rFonts w:asciiTheme="minorHAnsi" w:hAnsiTheme="minorHAnsi" w:cstheme="minorBidi"/>
          <w:color w:val="000000" w:themeColor="text1"/>
          <w:sz w:val="22"/>
          <w:szCs w:val="22"/>
          <w:highlight w:val="yellow"/>
        </w:rPr>
        <w:t>The consultant is requested to submit a firm fixed price offer separate from the technical proposal. The financial proposal should include a breakdown for the cost</w:t>
      </w:r>
      <w:r w:rsidRPr="666479B4">
        <w:rPr>
          <w:rFonts w:asciiTheme="minorHAnsi" w:hAnsiTheme="minorHAnsi" w:cstheme="minorBidi"/>
          <w:sz w:val="22"/>
          <w:szCs w:val="22"/>
          <w:highlight w:val="yellow"/>
        </w:rPr>
        <w:t>.</w:t>
      </w:r>
      <w:r w:rsidRPr="666479B4">
        <w:rPr>
          <w:rFonts w:asciiTheme="minorHAnsi" w:hAnsiTheme="minorHAnsi" w:cstheme="minorBidi"/>
          <w:sz w:val="22"/>
          <w:szCs w:val="22"/>
        </w:rPr>
        <w:t xml:space="preserve"> </w:t>
      </w:r>
    </w:p>
    <w:p w14:paraId="267B84BF" w14:textId="77777777" w:rsidR="00463A78" w:rsidRPr="00277829" w:rsidRDefault="00463A78" w:rsidP="666479B4">
      <w:pPr>
        <w:jc w:val="lowKashida"/>
        <w:rPr>
          <w:rFonts w:asciiTheme="minorHAnsi" w:hAnsiTheme="minorHAnsi" w:cstheme="minorBidi"/>
          <w:color w:val="000000"/>
          <w:sz w:val="22"/>
          <w:szCs w:val="22"/>
          <w:highlight w:val="yellow"/>
        </w:rPr>
      </w:pPr>
    </w:p>
    <w:p w14:paraId="6BA04B0E" w14:textId="7F04ECAB" w:rsidR="00463A78" w:rsidRPr="00277829" w:rsidRDefault="00463A78" w:rsidP="666479B4">
      <w:pPr>
        <w:pStyle w:val="ListParagraph"/>
        <w:ind w:left="360"/>
        <w:jc w:val="both"/>
        <w:rPr>
          <w:rFonts w:asciiTheme="minorHAnsi" w:hAnsiTheme="minorHAnsi" w:cstheme="minorBidi"/>
          <w:snapToGrid/>
          <w:color w:val="000000"/>
          <w:sz w:val="22"/>
          <w:szCs w:val="22"/>
          <w:highlight w:val="yellow"/>
        </w:rPr>
      </w:pPr>
      <w:r w:rsidRPr="666479B4">
        <w:rPr>
          <w:rFonts w:asciiTheme="minorHAnsi" w:hAnsiTheme="minorHAnsi" w:cstheme="minorBidi"/>
          <w:snapToGrid/>
          <w:color w:val="000000"/>
          <w:sz w:val="22"/>
          <w:szCs w:val="22"/>
          <w:highlight w:val="yellow"/>
        </w:rPr>
        <w:t>Note: CARE will withhold applicable taxes and deposit the funds with the applicable for tax authorities under this agreement (based on the proposal submitted’ please ensure that it is included in the proposal).</w:t>
      </w:r>
      <w:r w:rsidRPr="666479B4">
        <w:rPr>
          <w:rFonts w:asciiTheme="minorHAnsi" w:hAnsiTheme="minorHAnsi" w:cstheme="minorBidi"/>
          <w:snapToGrid/>
          <w:color w:val="000000"/>
          <w:sz w:val="22"/>
          <w:szCs w:val="22"/>
        </w:rPr>
        <w:t xml:space="preserve"> </w:t>
      </w:r>
    </w:p>
    <w:p w14:paraId="7AF8465E" w14:textId="77777777" w:rsidR="003A2ABB" w:rsidRPr="00277829" w:rsidRDefault="003A2ABB" w:rsidP="666479B4">
      <w:pPr>
        <w:pStyle w:val="ListParagraph"/>
        <w:ind w:left="360"/>
        <w:jc w:val="both"/>
        <w:rPr>
          <w:rFonts w:asciiTheme="minorHAnsi" w:hAnsiTheme="minorHAnsi" w:cstheme="minorBidi"/>
          <w:snapToGrid/>
          <w:color w:val="000000"/>
          <w:sz w:val="22"/>
          <w:szCs w:val="22"/>
          <w:highlight w:val="yellow"/>
        </w:rPr>
      </w:pPr>
    </w:p>
    <w:p w14:paraId="7F6C56B6" w14:textId="77777777" w:rsidR="00463A78" w:rsidRPr="00277829" w:rsidRDefault="00463A78" w:rsidP="00463A78">
      <w:pPr>
        <w:rPr>
          <w:rFonts w:asciiTheme="minorHAnsi" w:hAnsiTheme="minorHAnsi" w:cstheme="minorHAnsi"/>
          <w:sz w:val="22"/>
          <w:szCs w:val="22"/>
          <w:highlight w:val="yellow"/>
        </w:rPr>
      </w:pPr>
      <w:r w:rsidRPr="00277829">
        <w:rPr>
          <w:rFonts w:asciiTheme="minorHAnsi" w:hAnsiTheme="minorHAnsi" w:cstheme="minorHAnsi"/>
          <w:b/>
          <w:sz w:val="22"/>
          <w:szCs w:val="22"/>
          <w:highlight w:val="yellow"/>
        </w:rPr>
        <w:t>Consultant Professional Service Fees</w:t>
      </w:r>
      <w:r w:rsidRPr="00277829">
        <w:rPr>
          <w:rFonts w:asciiTheme="minorHAnsi" w:hAnsiTheme="minorHAnsi" w:cstheme="minorHAnsi"/>
          <w:sz w:val="22"/>
          <w:szCs w:val="22"/>
          <w:highlight w:val="yellow"/>
        </w:rPr>
        <w:t>- will be subject to taxation</w:t>
      </w:r>
    </w:p>
    <w:p w14:paraId="7A47836B" w14:textId="77777777" w:rsidR="00463A78" w:rsidRPr="00277829" w:rsidRDefault="00463A78" w:rsidP="666479B4">
      <w:pPr>
        <w:pStyle w:val="ListParagraph"/>
        <w:rPr>
          <w:rFonts w:asciiTheme="minorHAnsi" w:hAnsiTheme="minorHAnsi" w:cstheme="minorBidi"/>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1777"/>
        <w:gridCol w:w="1865"/>
        <w:gridCol w:w="1859"/>
      </w:tblGrid>
      <w:tr w:rsidR="00463A78" w:rsidRPr="00277829" w14:paraId="7D9BB19C" w14:textId="77777777" w:rsidTr="666479B4">
        <w:tc>
          <w:tcPr>
            <w:tcW w:w="2587" w:type="dxa"/>
            <w:shd w:val="clear" w:color="auto" w:fill="auto"/>
          </w:tcPr>
          <w:p w14:paraId="24899117" w14:textId="77777777" w:rsidR="00463A78" w:rsidRPr="00277829" w:rsidRDefault="00463A78" w:rsidP="00B42AFE">
            <w:pPr>
              <w:jc w:val="center"/>
              <w:rPr>
                <w:rFonts w:asciiTheme="minorHAnsi" w:hAnsiTheme="minorHAnsi" w:cstheme="minorHAnsi"/>
                <w:sz w:val="22"/>
                <w:szCs w:val="22"/>
                <w:highlight w:val="yellow"/>
              </w:rPr>
            </w:pPr>
            <w:r w:rsidRPr="00277829">
              <w:rPr>
                <w:rFonts w:asciiTheme="minorHAnsi" w:hAnsiTheme="minorHAnsi" w:cstheme="minorHAnsi"/>
                <w:sz w:val="22"/>
                <w:szCs w:val="22"/>
                <w:highlight w:val="yellow"/>
              </w:rPr>
              <w:t>Description</w:t>
            </w:r>
          </w:p>
        </w:tc>
        <w:tc>
          <w:tcPr>
            <w:tcW w:w="1777" w:type="dxa"/>
            <w:shd w:val="clear" w:color="auto" w:fill="auto"/>
          </w:tcPr>
          <w:p w14:paraId="4C8FE484" w14:textId="77777777" w:rsidR="00463A78" w:rsidRPr="00277829" w:rsidRDefault="00463A78" w:rsidP="00B42AFE">
            <w:pPr>
              <w:jc w:val="center"/>
              <w:rPr>
                <w:rFonts w:asciiTheme="minorHAnsi" w:hAnsiTheme="minorHAnsi" w:cstheme="minorHAnsi"/>
                <w:sz w:val="22"/>
                <w:szCs w:val="22"/>
                <w:highlight w:val="yellow"/>
              </w:rPr>
            </w:pPr>
            <w:r w:rsidRPr="00277829">
              <w:rPr>
                <w:rFonts w:asciiTheme="minorHAnsi" w:hAnsiTheme="minorHAnsi" w:cstheme="minorHAnsi"/>
                <w:sz w:val="22"/>
                <w:szCs w:val="22"/>
                <w:highlight w:val="yellow"/>
              </w:rPr>
              <w:t>Rate in EGP</w:t>
            </w:r>
          </w:p>
        </w:tc>
        <w:tc>
          <w:tcPr>
            <w:tcW w:w="1865" w:type="dxa"/>
            <w:shd w:val="clear" w:color="auto" w:fill="auto"/>
          </w:tcPr>
          <w:p w14:paraId="473E6888" w14:textId="77777777" w:rsidR="00463A78" w:rsidRPr="00277829" w:rsidRDefault="00463A78" w:rsidP="00B42AFE">
            <w:pPr>
              <w:jc w:val="center"/>
              <w:rPr>
                <w:rFonts w:asciiTheme="minorHAnsi" w:hAnsiTheme="minorHAnsi" w:cstheme="minorHAnsi"/>
                <w:sz w:val="22"/>
                <w:szCs w:val="22"/>
                <w:highlight w:val="yellow"/>
              </w:rPr>
            </w:pPr>
            <w:r w:rsidRPr="00277829">
              <w:rPr>
                <w:rFonts w:asciiTheme="minorHAnsi" w:hAnsiTheme="minorHAnsi" w:cstheme="minorHAnsi"/>
                <w:sz w:val="22"/>
                <w:szCs w:val="22"/>
                <w:highlight w:val="yellow"/>
              </w:rPr>
              <w:t>Number Days</w:t>
            </w:r>
          </w:p>
        </w:tc>
        <w:tc>
          <w:tcPr>
            <w:tcW w:w="1859" w:type="dxa"/>
            <w:shd w:val="clear" w:color="auto" w:fill="auto"/>
          </w:tcPr>
          <w:p w14:paraId="403CF54F" w14:textId="77777777" w:rsidR="00463A78" w:rsidRPr="00277829" w:rsidRDefault="00463A78" w:rsidP="00B42AFE">
            <w:pPr>
              <w:jc w:val="center"/>
              <w:rPr>
                <w:rFonts w:asciiTheme="minorHAnsi" w:hAnsiTheme="minorHAnsi" w:cstheme="minorHAnsi"/>
                <w:sz w:val="22"/>
                <w:szCs w:val="22"/>
                <w:highlight w:val="yellow"/>
              </w:rPr>
            </w:pPr>
            <w:r w:rsidRPr="00277829">
              <w:rPr>
                <w:rFonts w:asciiTheme="minorHAnsi" w:hAnsiTheme="minorHAnsi" w:cstheme="minorHAnsi"/>
                <w:sz w:val="22"/>
                <w:szCs w:val="22"/>
                <w:highlight w:val="yellow"/>
              </w:rPr>
              <w:t>Amount</w:t>
            </w:r>
          </w:p>
        </w:tc>
      </w:tr>
      <w:tr w:rsidR="00463A78" w:rsidRPr="00277829" w14:paraId="7E64FC9C" w14:textId="77777777" w:rsidTr="666479B4">
        <w:tc>
          <w:tcPr>
            <w:tcW w:w="2587" w:type="dxa"/>
            <w:shd w:val="clear" w:color="auto" w:fill="auto"/>
          </w:tcPr>
          <w:p w14:paraId="58F9ACAD" w14:textId="77777777" w:rsidR="00463A78" w:rsidRPr="00277829" w:rsidRDefault="00463A78" w:rsidP="666479B4">
            <w:pPr>
              <w:rPr>
                <w:rFonts w:asciiTheme="minorHAnsi" w:hAnsiTheme="minorHAnsi" w:cstheme="minorBidi"/>
                <w:sz w:val="22"/>
                <w:szCs w:val="22"/>
                <w:highlight w:val="yellow"/>
              </w:rPr>
            </w:pPr>
          </w:p>
        </w:tc>
        <w:tc>
          <w:tcPr>
            <w:tcW w:w="1777" w:type="dxa"/>
            <w:shd w:val="clear" w:color="auto" w:fill="auto"/>
          </w:tcPr>
          <w:p w14:paraId="7D623E30" w14:textId="77777777" w:rsidR="00463A78" w:rsidRPr="00277829" w:rsidRDefault="00463A78" w:rsidP="666479B4">
            <w:pPr>
              <w:rPr>
                <w:rFonts w:asciiTheme="minorHAnsi" w:hAnsiTheme="minorHAnsi" w:cstheme="minorBidi"/>
                <w:sz w:val="22"/>
                <w:szCs w:val="22"/>
                <w:highlight w:val="yellow"/>
              </w:rPr>
            </w:pPr>
          </w:p>
        </w:tc>
        <w:tc>
          <w:tcPr>
            <w:tcW w:w="1865" w:type="dxa"/>
            <w:shd w:val="clear" w:color="auto" w:fill="auto"/>
          </w:tcPr>
          <w:p w14:paraId="3CF8B35F" w14:textId="77777777" w:rsidR="00463A78" w:rsidRPr="00277829" w:rsidRDefault="00463A78" w:rsidP="666479B4">
            <w:pPr>
              <w:rPr>
                <w:rFonts w:asciiTheme="minorHAnsi" w:hAnsiTheme="minorHAnsi" w:cstheme="minorBidi"/>
                <w:sz w:val="22"/>
                <w:szCs w:val="22"/>
                <w:highlight w:val="yellow"/>
              </w:rPr>
            </w:pPr>
          </w:p>
        </w:tc>
        <w:tc>
          <w:tcPr>
            <w:tcW w:w="1859" w:type="dxa"/>
            <w:shd w:val="clear" w:color="auto" w:fill="auto"/>
          </w:tcPr>
          <w:p w14:paraId="2C0607C6" w14:textId="77777777" w:rsidR="00463A78" w:rsidRPr="00277829" w:rsidRDefault="00463A78" w:rsidP="666479B4">
            <w:pPr>
              <w:rPr>
                <w:rFonts w:asciiTheme="minorHAnsi" w:hAnsiTheme="minorHAnsi" w:cstheme="minorBidi"/>
                <w:sz w:val="22"/>
                <w:szCs w:val="22"/>
                <w:highlight w:val="yellow"/>
              </w:rPr>
            </w:pPr>
          </w:p>
        </w:tc>
      </w:tr>
      <w:tr w:rsidR="00463A78" w:rsidRPr="00277829" w14:paraId="776DA20C" w14:textId="77777777" w:rsidTr="666479B4">
        <w:tc>
          <w:tcPr>
            <w:tcW w:w="2587" w:type="dxa"/>
            <w:shd w:val="clear" w:color="auto" w:fill="auto"/>
          </w:tcPr>
          <w:p w14:paraId="033BEA08" w14:textId="77777777" w:rsidR="00463A78" w:rsidRPr="00277829" w:rsidRDefault="00463A78" w:rsidP="666479B4">
            <w:pPr>
              <w:rPr>
                <w:rFonts w:asciiTheme="minorHAnsi" w:hAnsiTheme="minorHAnsi" w:cstheme="minorBidi"/>
                <w:sz w:val="22"/>
                <w:szCs w:val="22"/>
                <w:highlight w:val="yellow"/>
              </w:rPr>
            </w:pPr>
          </w:p>
        </w:tc>
        <w:tc>
          <w:tcPr>
            <w:tcW w:w="1777" w:type="dxa"/>
            <w:shd w:val="clear" w:color="auto" w:fill="auto"/>
          </w:tcPr>
          <w:p w14:paraId="2C8DE40A" w14:textId="77777777" w:rsidR="00463A78" w:rsidRPr="00277829" w:rsidRDefault="00463A78" w:rsidP="666479B4">
            <w:pPr>
              <w:rPr>
                <w:rFonts w:asciiTheme="minorHAnsi" w:hAnsiTheme="minorHAnsi" w:cstheme="minorBidi"/>
                <w:sz w:val="22"/>
                <w:szCs w:val="22"/>
                <w:highlight w:val="yellow"/>
              </w:rPr>
            </w:pPr>
          </w:p>
        </w:tc>
        <w:tc>
          <w:tcPr>
            <w:tcW w:w="1865" w:type="dxa"/>
            <w:shd w:val="clear" w:color="auto" w:fill="auto"/>
          </w:tcPr>
          <w:p w14:paraId="5A7210C6" w14:textId="77777777" w:rsidR="00463A78" w:rsidRPr="00277829" w:rsidRDefault="00463A78" w:rsidP="666479B4">
            <w:pPr>
              <w:rPr>
                <w:rFonts w:asciiTheme="minorHAnsi" w:hAnsiTheme="minorHAnsi" w:cstheme="minorBidi"/>
                <w:sz w:val="22"/>
                <w:szCs w:val="22"/>
                <w:highlight w:val="yellow"/>
              </w:rPr>
            </w:pPr>
          </w:p>
        </w:tc>
        <w:tc>
          <w:tcPr>
            <w:tcW w:w="1859" w:type="dxa"/>
            <w:shd w:val="clear" w:color="auto" w:fill="auto"/>
          </w:tcPr>
          <w:p w14:paraId="64FA7529" w14:textId="77777777" w:rsidR="00463A78" w:rsidRPr="00277829" w:rsidRDefault="00463A78" w:rsidP="666479B4">
            <w:pPr>
              <w:rPr>
                <w:rFonts w:asciiTheme="minorHAnsi" w:hAnsiTheme="minorHAnsi" w:cstheme="minorBidi"/>
                <w:sz w:val="22"/>
                <w:szCs w:val="22"/>
                <w:highlight w:val="yellow"/>
              </w:rPr>
            </w:pPr>
          </w:p>
        </w:tc>
      </w:tr>
      <w:tr w:rsidR="00463A78" w:rsidRPr="00277829" w14:paraId="6C44F933" w14:textId="77777777" w:rsidTr="666479B4">
        <w:tc>
          <w:tcPr>
            <w:tcW w:w="2587" w:type="dxa"/>
            <w:shd w:val="clear" w:color="auto" w:fill="auto"/>
          </w:tcPr>
          <w:p w14:paraId="43EEA5BD" w14:textId="77777777" w:rsidR="00463A78" w:rsidRPr="00277829" w:rsidRDefault="00463A78" w:rsidP="666479B4">
            <w:pPr>
              <w:rPr>
                <w:rFonts w:asciiTheme="minorHAnsi" w:hAnsiTheme="minorHAnsi" w:cstheme="minorBidi"/>
                <w:sz w:val="22"/>
                <w:szCs w:val="22"/>
                <w:highlight w:val="yellow"/>
              </w:rPr>
            </w:pPr>
          </w:p>
        </w:tc>
        <w:tc>
          <w:tcPr>
            <w:tcW w:w="1777" w:type="dxa"/>
            <w:shd w:val="clear" w:color="auto" w:fill="auto"/>
          </w:tcPr>
          <w:p w14:paraId="35591568" w14:textId="77777777" w:rsidR="00463A78" w:rsidRPr="00277829" w:rsidRDefault="00463A78" w:rsidP="666479B4">
            <w:pPr>
              <w:rPr>
                <w:rFonts w:asciiTheme="minorHAnsi" w:hAnsiTheme="minorHAnsi" w:cstheme="minorBidi"/>
                <w:sz w:val="22"/>
                <w:szCs w:val="22"/>
                <w:highlight w:val="yellow"/>
              </w:rPr>
            </w:pPr>
          </w:p>
        </w:tc>
        <w:tc>
          <w:tcPr>
            <w:tcW w:w="1865" w:type="dxa"/>
            <w:shd w:val="clear" w:color="auto" w:fill="auto"/>
          </w:tcPr>
          <w:p w14:paraId="35971724" w14:textId="77777777" w:rsidR="00463A78" w:rsidRPr="00277829" w:rsidRDefault="00463A78" w:rsidP="666479B4">
            <w:pPr>
              <w:rPr>
                <w:rFonts w:asciiTheme="minorHAnsi" w:hAnsiTheme="minorHAnsi" w:cstheme="minorBidi"/>
                <w:sz w:val="22"/>
                <w:szCs w:val="22"/>
                <w:highlight w:val="yellow"/>
              </w:rPr>
            </w:pPr>
          </w:p>
        </w:tc>
        <w:tc>
          <w:tcPr>
            <w:tcW w:w="1859" w:type="dxa"/>
            <w:shd w:val="clear" w:color="auto" w:fill="auto"/>
          </w:tcPr>
          <w:p w14:paraId="005F8A30" w14:textId="77777777" w:rsidR="00463A78" w:rsidRPr="00277829" w:rsidRDefault="00463A78" w:rsidP="666479B4">
            <w:pPr>
              <w:rPr>
                <w:rFonts w:asciiTheme="minorHAnsi" w:hAnsiTheme="minorHAnsi" w:cstheme="minorBidi"/>
                <w:sz w:val="22"/>
                <w:szCs w:val="22"/>
                <w:highlight w:val="yellow"/>
              </w:rPr>
            </w:pPr>
          </w:p>
        </w:tc>
      </w:tr>
    </w:tbl>
    <w:p w14:paraId="2D190859" w14:textId="77777777" w:rsidR="00463A78" w:rsidRPr="00277829" w:rsidRDefault="00463A78" w:rsidP="666479B4">
      <w:pPr>
        <w:pStyle w:val="ListParagraph"/>
        <w:rPr>
          <w:rFonts w:asciiTheme="minorHAnsi" w:hAnsiTheme="minorHAnsi" w:cstheme="minorBidi"/>
          <w:sz w:val="22"/>
          <w:szCs w:val="22"/>
          <w:highlight w:val="yellow"/>
        </w:rPr>
      </w:pPr>
    </w:p>
    <w:p w14:paraId="34621912" w14:textId="77777777" w:rsidR="00463A78" w:rsidRPr="00277829" w:rsidRDefault="00463A78" w:rsidP="666479B4">
      <w:pPr>
        <w:rPr>
          <w:rFonts w:asciiTheme="minorHAnsi" w:hAnsiTheme="minorHAnsi" w:cstheme="minorBidi"/>
          <w:sz w:val="22"/>
          <w:szCs w:val="22"/>
          <w:highlight w:val="yellow"/>
        </w:rPr>
      </w:pPr>
      <w:r w:rsidRPr="666479B4">
        <w:rPr>
          <w:rFonts w:asciiTheme="minorHAnsi" w:hAnsiTheme="minorHAnsi" w:cstheme="minorBidi"/>
          <w:b/>
          <w:bCs/>
          <w:sz w:val="22"/>
          <w:szCs w:val="22"/>
          <w:highlight w:val="yellow"/>
        </w:rPr>
        <w:t>Consultant Administrative Costs</w:t>
      </w:r>
      <w:r w:rsidRPr="666479B4">
        <w:rPr>
          <w:rFonts w:asciiTheme="minorHAnsi" w:hAnsiTheme="minorHAnsi" w:cstheme="minorBidi"/>
          <w:sz w:val="22"/>
          <w:szCs w:val="22"/>
          <w:highlight w:val="yellow"/>
        </w:rPr>
        <w:t xml:space="preserve"> (</w:t>
      </w:r>
      <w:r w:rsidRPr="666479B4">
        <w:rPr>
          <w:rFonts w:asciiTheme="minorHAnsi" w:hAnsiTheme="minorHAnsi" w:cstheme="minorBidi"/>
          <w:color w:val="000000" w:themeColor="text1"/>
          <w:sz w:val="22"/>
          <w:szCs w:val="22"/>
          <w:highlight w:val="yellow"/>
        </w:rPr>
        <w:t>Such costs could include others costs, transportation, materials / printing, data collectors fees, translation costs</w:t>
      </w:r>
      <w:proofErr w:type="gramStart"/>
      <w:r w:rsidRPr="666479B4">
        <w:rPr>
          <w:rFonts w:asciiTheme="minorHAnsi" w:hAnsiTheme="minorHAnsi" w:cstheme="minorBidi"/>
          <w:color w:val="000000" w:themeColor="text1"/>
          <w:sz w:val="22"/>
          <w:szCs w:val="22"/>
          <w:highlight w:val="yellow"/>
        </w:rPr>
        <w:t>, ....,…</w:t>
      </w:r>
      <w:proofErr w:type="gramEnd"/>
      <w:r w:rsidRPr="666479B4">
        <w:rPr>
          <w:rFonts w:asciiTheme="minorHAnsi" w:hAnsiTheme="minorHAnsi" w:cstheme="minorBidi"/>
          <w:color w:val="000000" w:themeColor="text1"/>
          <w:sz w:val="22"/>
          <w:szCs w:val="22"/>
          <w:highlight w:val="yellow"/>
        </w:rPr>
        <w:t xml:space="preserve"> etc. ) – may not be subject to taxation</w:t>
      </w:r>
    </w:p>
    <w:p w14:paraId="3268A01B" w14:textId="77777777" w:rsidR="00463A78" w:rsidRPr="00277829" w:rsidRDefault="00463A78" w:rsidP="666479B4">
      <w:pPr>
        <w:pStyle w:val="ListParagraph"/>
        <w:rPr>
          <w:rFonts w:asciiTheme="minorHAnsi" w:hAnsiTheme="minorHAnsi" w:cstheme="minorBidi"/>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774"/>
        <w:gridCol w:w="1866"/>
        <w:gridCol w:w="1859"/>
      </w:tblGrid>
      <w:tr w:rsidR="00463A78" w:rsidRPr="00277829" w14:paraId="60E02665" w14:textId="77777777" w:rsidTr="666479B4">
        <w:tc>
          <w:tcPr>
            <w:tcW w:w="2589" w:type="dxa"/>
            <w:shd w:val="clear" w:color="auto" w:fill="auto"/>
          </w:tcPr>
          <w:p w14:paraId="72D2FA1B" w14:textId="77777777" w:rsidR="00463A78" w:rsidRPr="00277829" w:rsidRDefault="00463A78" w:rsidP="00B42AFE">
            <w:pPr>
              <w:jc w:val="center"/>
              <w:rPr>
                <w:rFonts w:asciiTheme="minorHAnsi" w:hAnsiTheme="minorHAnsi" w:cstheme="minorHAnsi"/>
                <w:sz w:val="22"/>
                <w:szCs w:val="22"/>
                <w:highlight w:val="yellow"/>
              </w:rPr>
            </w:pPr>
            <w:r w:rsidRPr="00277829">
              <w:rPr>
                <w:rFonts w:asciiTheme="minorHAnsi" w:hAnsiTheme="minorHAnsi" w:cstheme="minorHAnsi"/>
                <w:sz w:val="22"/>
                <w:szCs w:val="22"/>
                <w:highlight w:val="yellow"/>
              </w:rPr>
              <w:t>Description</w:t>
            </w:r>
          </w:p>
        </w:tc>
        <w:tc>
          <w:tcPr>
            <w:tcW w:w="1774" w:type="dxa"/>
            <w:shd w:val="clear" w:color="auto" w:fill="auto"/>
          </w:tcPr>
          <w:p w14:paraId="22D1D6E5" w14:textId="77777777" w:rsidR="00463A78" w:rsidRPr="00277829" w:rsidRDefault="00463A78" w:rsidP="666479B4">
            <w:pPr>
              <w:jc w:val="center"/>
              <w:rPr>
                <w:rFonts w:asciiTheme="minorHAnsi" w:hAnsiTheme="minorHAnsi" w:cstheme="minorBidi"/>
                <w:sz w:val="22"/>
                <w:szCs w:val="22"/>
                <w:highlight w:val="yellow"/>
              </w:rPr>
            </w:pPr>
            <w:r w:rsidRPr="666479B4">
              <w:rPr>
                <w:rFonts w:asciiTheme="minorHAnsi" w:hAnsiTheme="minorHAnsi" w:cstheme="minorBidi"/>
                <w:sz w:val="22"/>
                <w:szCs w:val="22"/>
                <w:highlight w:val="yellow"/>
              </w:rPr>
              <w:t>Unit Cost in EGP</w:t>
            </w:r>
            <w:r w:rsidRPr="666479B4">
              <w:rPr>
                <w:rFonts w:asciiTheme="minorHAnsi" w:hAnsiTheme="minorHAnsi" w:cstheme="minorBidi"/>
                <w:sz w:val="22"/>
                <w:szCs w:val="22"/>
              </w:rPr>
              <w:t xml:space="preserve"> </w:t>
            </w:r>
          </w:p>
        </w:tc>
        <w:tc>
          <w:tcPr>
            <w:tcW w:w="1866" w:type="dxa"/>
            <w:shd w:val="clear" w:color="auto" w:fill="auto"/>
          </w:tcPr>
          <w:p w14:paraId="672DD70C" w14:textId="77777777" w:rsidR="00463A78" w:rsidRPr="00277829" w:rsidRDefault="00463A78" w:rsidP="00B42AFE">
            <w:pPr>
              <w:jc w:val="center"/>
              <w:rPr>
                <w:rFonts w:asciiTheme="minorHAnsi" w:hAnsiTheme="minorHAnsi" w:cstheme="minorHAnsi"/>
                <w:sz w:val="22"/>
                <w:szCs w:val="22"/>
                <w:highlight w:val="yellow"/>
              </w:rPr>
            </w:pPr>
            <w:r w:rsidRPr="00277829">
              <w:rPr>
                <w:rFonts w:asciiTheme="minorHAnsi" w:hAnsiTheme="minorHAnsi" w:cstheme="minorHAnsi"/>
                <w:sz w:val="22"/>
                <w:szCs w:val="22"/>
                <w:highlight w:val="yellow"/>
              </w:rPr>
              <w:t>QTY</w:t>
            </w:r>
          </w:p>
        </w:tc>
        <w:tc>
          <w:tcPr>
            <w:tcW w:w="1859" w:type="dxa"/>
            <w:shd w:val="clear" w:color="auto" w:fill="auto"/>
          </w:tcPr>
          <w:p w14:paraId="649FC89D" w14:textId="77777777" w:rsidR="00463A78" w:rsidRPr="00277829" w:rsidRDefault="00463A78" w:rsidP="00B42AFE">
            <w:pPr>
              <w:jc w:val="center"/>
              <w:rPr>
                <w:rFonts w:asciiTheme="minorHAnsi" w:hAnsiTheme="minorHAnsi" w:cstheme="minorHAnsi"/>
                <w:sz w:val="22"/>
                <w:szCs w:val="22"/>
                <w:highlight w:val="yellow"/>
              </w:rPr>
            </w:pPr>
            <w:r w:rsidRPr="00277829">
              <w:rPr>
                <w:rFonts w:asciiTheme="minorHAnsi" w:hAnsiTheme="minorHAnsi" w:cstheme="minorHAnsi"/>
                <w:sz w:val="22"/>
                <w:szCs w:val="22"/>
                <w:highlight w:val="yellow"/>
              </w:rPr>
              <w:t>Amount</w:t>
            </w:r>
          </w:p>
        </w:tc>
      </w:tr>
      <w:tr w:rsidR="00463A78" w:rsidRPr="00277829" w14:paraId="68EBA584" w14:textId="77777777" w:rsidTr="666479B4">
        <w:tc>
          <w:tcPr>
            <w:tcW w:w="2589" w:type="dxa"/>
            <w:shd w:val="clear" w:color="auto" w:fill="auto"/>
          </w:tcPr>
          <w:p w14:paraId="122DD818" w14:textId="77777777" w:rsidR="00463A78" w:rsidRPr="00277829" w:rsidRDefault="00463A78" w:rsidP="666479B4">
            <w:pPr>
              <w:rPr>
                <w:rFonts w:asciiTheme="minorHAnsi" w:hAnsiTheme="minorHAnsi" w:cstheme="minorBidi"/>
                <w:sz w:val="22"/>
                <w:szCs w:val="22"/>
                <w:highlight w:val="yellow"/>
              </w:rPr>
            </w:pPr>
          </w:p>
        </w:tc>
        <w:tc>
          <w:tcPr>
            <w:tcW w:w="1774" w:type="dxa"/>
            <w:shd w:val="clear" w:color="auto" w:fill="auto"/>
          </w:tcPr>
          <w:p w14:paraId="03C7DDAD" w14:textId="77777777" w:rsidR="00463A78" w:rsidRPr="00277829" w:rsidRDefault="00463A78" w:rsidP="666479B4">
            <w:pPr>
              <w:rPr>
                <w:rFonts w:asciiTheme="minorHAnsi" w:hAnsiTheme="minorHAnsi" w:cstheme="minorBidi"/>
                <w:sz w:val="22"/>
                <w:szCs w:val="22"/>
                <w:highlight w:val="yellow"/>
              </w:rPr>
            </w:pPr>
          </w:p>
        </w:tc>
        <w:tc>
          <w:tcPr>
            <w:tcW w:w="1866" w:type="dxa"/>
            <w:shd w:val="clear" w:color="auto" w:fill="auto"/>
          </w:tcPr>
          <w:p w14:paraId="258FD7DE" w14:textId="77777777" w:rsidR="00463A78" w:rsidRPr="00277829" w:rsidRDefault="00463A78" w:rsidP="666479B4">
            <w:pPr>
              <w:rPr>
                <w:rFonts w:asciiTheme="minorHAnsi" w:hAnsiTheme="minorHAnsi" w:cstheme="minorBidi"/>
                <w:sz w:val="22"/>
                <w:szCs w:val="22"/>
                <w:highlight w:val="yellow"/>
              </w:rPr>
            </w:pPr>
          </w:p>
        </w:tc>
        <w:tc>
          <w:tcPr>
            <w:tcW w:w="1859" w:type="dxa"/>
            <w:shd w:val="clear" w:color="auto" w:fill="auto"/>
          </w:tcPr>
          <w:p w14:paraId="1A5924F6" w14:textId="77777777" w:rsidR="00463A78" w:rsidRPr="00277829" w:rsidRDefault="00463A78" w:rsidP="666479B4">
            <w:pPr>
              <w:rPr>
                <w:rFonts w:asciiTheme="minorHAnsi" w:hAnsiTheme="minorHAnsi" w:cstheme="minorBidi"/>
                <w:sz w:val="22"/>
                <w:szCs w:val="22"/>
                <w:highlight w:val="yellow"/>
              </w:rPr>
            </w:pPr>
          </w:p>
        </w:tc>
      </w:tr>
      <w:tr w:rsidR="00463A78" w:rsidRPr="00277829" w14:paraId="7AFA8B21" w14:textId="77777777" w:rsidTr="666479B4">
        <w:tc>
          <w:tcPr>
            <w:tcW w:w="2589" w:type="dxa"/>
            <w:shd w:val="clear" w:color="auto" w:fill="auto"/>
          </w:tcPr>
          <w:p w14:paraId="3339A2FA" w14:textId="77777777" w:rsidR="00463A78" w:rsidRPr="00277829" w:rsidRDefault="00463A78" w:rsidP="666479B4">
            <w:pPr>
              <w:rPr>
                <w:rFonts w:asciiTheme="minorHAnsi" w:hAnsiTheme="minorHAnsi" w:cstheme="minorBidi"/>
                <w:sz w:val="22"/>
                <w:szCs w:val="22"/>
                <w:highlight w:val="yellow"/>
              </w:rPr>
            </w:pPr>
          </w:p>
        </w:tc>
        <w:tc>
          <w:tcPr>
            <w:tcW w:w="1774" w:type="dxa"/>
            <w:shd w:val="clear" w:color="auto" w:fill="auto"/>
          </w:tcPr>
          <w:p w14:paraId="452E2B7C" w14:textId="77777777" w:rsidR="00463A78" w:rsidRPr="00277829" w:rsidRDefault="00463A78" w:rsidP="666479B4">
            <w:pPr>
              <w:rPr>
                <w:rFonts w:asciiTheme="minorHAnsi" w:hAnsiTheme="minorHAnsi" w:cstheme="minorBidi"/>
                <w:sz w:val="22"/>
                <w:szCs w:val="22"/>
                <w:highlight w:val="yellow"/>
              </w:rPr>
            </w:pPr>
          </w:p>
        </w:tc>
        <w:tc>
          <w:tcPr>
            <w:tcW w:w="1866" w:type="dxa"/>
            <w:shd w:val="clear" w:color="auto" w:fill="auto"/>
          </w:tcPr>
          <w:p w14:paraId="174705A6" w14:textId="77777777" w:rsidR="00463A78" w:rsidRPr="00277829" w:rsidRDefault="00463A78" w:rsidP="666479B4">
            <w:pPr>
              <w:rPr>
                <w:rFonts w:asciiTheme="minorHAnsi" w:hAnsiTheme="minorHAnsi" w:cstheme="minorBidi"/>
                <w:sz w:val="22"/>
                <w:szCs w:val="22"/>
                <w:highlight w:val="yellow"/>
              </w:rPr>
            </w:pPr>
          </w:p>
        </w:tc>
        <w:tc>
          <w:tcPr>
            <w:tcW w:w="1859" w:type="dxa"/>
            <w:shd w:val="clear" w:color="auto" w:fill="auto"/>
          </w:tcPr>
          <w:p w14:paraId="1AB05D5D" w14:textId="77777777" w:rsidR="00463A78" w:rsidRPr="00277829" w:rsidRDefault="00463A78" w:rsidP="666479B4">
            <w:pPr>
              <w:rPr>
                <w:rFonts w:asciiTheme="minorHAnsi" w:hAnsiTheme="minorHAnsi" w:cstheme="minorBidi"/>
                <w:sz w:val="22"/>
                <w:szCs w:val="22"/>
                <w:highlight w:val="yellow"/>
              </w:rPr>
            </w:pPr>
          </w:p>
        </w:tc>
      </w:tr>
      <w:tr w:rsidR="00463A78" w:rsidRPr="00277829" w14:paraId="30B01AC8" w14:textId="77777777" w:rsidTr="666479B4">
        <w:tc>
          <w:tcPr>
            <w:tcW w:w="2589" w:type="dxa"/>
            <w:shd w:val="clear" w:color="auto" w:fill="auto"/>
          </w:tcPr>
          <w:p w14:paraId="78B862BA" w14:textId="77777777" w:rsidR="00463A78" w:rsidRPr="00277829" w:rsidRDefault="00463A78" w:rsidP="666479B4">
            <w:pPr>
              <w:rPr>
                <w:rFonts w:asciiTheme="minorHAnsi" w:hAnsiTheme="minorHAnsi" w:cstheme="minorBidi"/>
                <w:sz w:val="22"/>
                <w:szCs w:val="22"/>
                <w:highlight w:val="yellow"/>
              </w:rPr>
            </w:pPr>
          </w:p>
        </w:tc>
        <w:tc>
          <w:tcPr>
            <w:tcW w:w="1774" w:type="dxa"/>
            <w:shd w:val="clear" w:color="auto" w:fill="auto"/>
          </w:tcPr>
          <w:p w14:paraId="54B06F95" w14:textId="77777777" w:rsidR="00463A78" w:rsidRPr="00277829" w:rsidRDefault="00463A78" w:rsidP="666479B4">
            <w:pPr>
              <w:rPr>
                <w:rFonts w:asciiTheme="minorHAnsi" w:hAnsiTheme="minorHAnsi" w:cstheme="minorBidi"/>
                <w:sz w:val="22"/>
                <w:szCs w:val="22"/>
                <w:highlight w:val="yellow"/>
              </w:rPr>
            </w:pPr>
          </w:p>
        </w:tc>
        <w:tc>
          <w:tcPr>
            <w:tcW w:w="1866" w:type="dxa"/>
            <w:shd w:val="clear" w:color="auto" w:fill="auto"/>
          </w:tcPr>
          <w:p w14:paraId="0FB58445" w14:textId="77777777" w:rsidR="00463A78" w:rsidRPr="00277829" w:rsidRDefault="00463A78" w:rsidP="666479B4">
            <w:pPr>
              <w:rPr>
                <w:rFonts w:asciiTheme="minorHAnsi" w:hAnsiTheme="minorHAnsi" w:cstheme="minorBidi"/>
                <w:sz w:val="22"/>
                <w:szCs w:val="22"/>
                <w:highlight w:val="yellow"/>
              </w:rPr>
            </w:pPr>
          </w:p>
        </w:tc>
        <w:tc>
          <w:tcPr>
            <w:tcW w:w="1859" w:type="dxa"/>
            <w:shd w:val="clear" w:color="auto" w:fill="auto"/>
          </w:tcPr>
          <w:p w14:paraId="419FF613" w14:textId="77777777" w:rsidR="00463A78" w:rsidRPr="00277829" w:rsidRDefault="00463A78" w:rsidP="666479B4">
            <w:pPr>
              <w:rPr>
                <w:rFonts w:asciiTheme="minorHAnsi" w:hAnsiTheme="minorHAnsi" w:cstheme="minorBidi"/>
                <w:sz w:val="22"/>
                <w:szCs w:val="22"/>
                <w:highlight w:val="yellow"/>
              </w:rPr>
            </w:pPr>
          </w:p>
        </w:tc>
      </w:tr>
    </w:tbl>
    <w:p w14:paraId="6F00495D" w14:textId="77777777" w:rsidR="00463A78" w:rsidRPr="00277829" w:rsidRDefault="00463A78" w:rsidP="666479B4">
      <w:pPr>
        <w:rPr>
          <w:rFonts w:asciiTheme="minorHAnsi" w:hAnsiTheme="minorHAnsi" w:cstheme="minorBidi"/>
          <w:color w:val="000000"/>
          <w:sz w:val="22"/>
          <w:szCs w:val="22"/>
          <w:highlight w:val="yellow"/>
        </w:rPr>
      </w:pPr>
    </w:p>
    <w:p w14:paraId="790B6566" w14:textId="77777777" w:rsidR="00463A78" w:rsidRPr="00277829" w:rsidRDefault="00463A78" w:rsidP="666479B4">
      <w:pPr>
        <w:rPr>
          <w:rFonts w:asciiTheme="minorHAnsi" w:hAnsiTheme="minorHAnsi" w:cstheme="minorBidi"/>
          <w:sz w:val="22"/>
          <w:szCs w:val="22"/>
          <w:highlight w:val="yellow"/>
          <w:lang w:val="en-GB"/>
        </w:rPr>
      </w:pPr>
    </w:p>
    <w:p w14:paraId="453DFA8F" w14:textId="5F1D6E43" w:rsidR="00463A78" w:rsidRPr="00277829" w:rsidRDefault="00463A78" w:rsidP="666479B4">
      <w:pPr>
        <w:rPr>
          <w:rFonts w:asciiTheme="minorHAnsi" w:hAnsiTheme="minorHAnsi" w:cstheme="minorBidi"/>
          <w:b/>
          <w:bCs/>
          <w:snapToGrid w:val="0"/>
          <w:color w:val="000000"/>
          <w:sz w:val="22"/>
          <w:szCs w:val="22"/>
          <w:highlight w:val="yellow"/>
        </w:rPr>
      </w:pPr>
      <w:r w:rsidRPr="666479B4">
        <w:rPr>
          <w:rFonts w:asciiTheme="minorHAnsi" w:hAnsiTheme="minorHAnsi" w:cstheme="minorBidi"/>
          <w:b/>
          <w:bCs/>
          <w:sz w:val="22"/>
          <w:szCs w:val="22"/>
          <w:highlight w:val="yellow"/>
        </w:rPr>
        <w:t xml:space="preserve">Deadline for sending the technical and financial proposal </w:t>
      </w:r>
      <w:r w:rsidR="00D35A3E" w:rsidRPr="666479B4">
        <w:rPr>
          <w:rFonts w:asciiTheme="minorHAnsi" w:hAnsiTheme="minorHAnsi" w:cstheme="minorBidi"/>
          <w:b/>
          <w:bCs/>
          <w:sz w:val="22"/>
          <w:szCs w:val="22"/>
          <w:highlight w:val="yellow"/>
        </w:rPr>
        <w:t xml:space="preserve">is </w:t>
      </w:r>
      <w:r w:rsidR="6B5FB7A5" w:rsidRPr="666479B4">
        <w:rPr>
          <w:rFonts w:asciiTheme="minorHAnsi" w:hAnsiTheme="minorHAnsi" w:cstheme="minorBidi"/>
          <w:b/>
          <w:bCs/>
          <w:sz w:val="22"/>
          <w:szCs w:val="22"/>
          <w:highlight w:val="yellow"/>
        </w:rPr>
        <w:t>June</w:t>
      </w:r>
      <w:r w:rsidR="00957E4F" w:rsidRPr="666479B4">
        <w:rPr>
          <w:rFonts w:asciiTheme="minorHAnsi" w:hAnsiTheme="minorHAnsi" w:cstheme="minorBidi"/>
          <w:b/>
          <w:bCs/>
          <w:sz w:val="22"/>
          <w:szCs w:val="22"/>
          <w:highlight w:val="yellow"/>
        </w:rPr>
        <w:t xml:space="preserve"> </w:t>
      </w:r>
      <w:r w:rsidR="3322F5FE" w:rsidRPr="666479B4">
        <w:rPr>
          <w:rFonts w:asciiTheme="minorHAnsi" w:hAnsiTheme="minorHAnsi" w:cstheme="minorBidi"/>
          <w:b/>
          <w:bCs/>
          <w:sz w:val="22"/>
          <w:szCs w:val="22"/>
          <w:highlight w:val="yellow"/>
        </w:rPr>
        <w:t>8</w:t>
      </w:r>
      <w:r w:rsidR="00506AD5" w:rsidRPr="666479B4">
        <w:rPr>
          <w:rFonts w:asciiTheme="minorHAnsi" w:hAnsiTheme="minorHAnsi" w:cstheme="minorBidi"/>
          <w:b/>
          <w:bCs/>
          <w:sz w:val="22"/>
          <w:szCs w:val="22"/>
          <w:highlight w:val="yellow"/>
        </w:rPr>
        <w:t xml:space="preserve"> 202</w:t>
      </w:r>
      <w:r w:rsidR="0F0B89FB" w:rsidRPr="666479B4">
        <w:rPr>
          <w:rFonts w:asciiTheme="minorHAnsi" w:hAnsiTheme="minorHAnsi" w:cstheme="minorBidi"/>
          <w:b/>
          <w:bCs/>
          <w:sz w:val="22"/>
          <w:szCs w:val="22"/>
          <w:highlight w:val="yellow"/>
        </w:rPr>
        <w:t xml:space="preserve">3 </w:t>
      </w:r>
      <w:r w:rsidRPr="666479B4">
        <w:rPr>
          <w:rFonts w:asciiTheme="minorHAnsi" w:hAnsiTheme="minorHAnsi" w:cstheme="minorBidi"/>
          <w:b/>
          <w:bCs/>
          <w:sz w:val="22"/>
          <w:szCs w:val="22"/>
          <w:highlight w:val="yellow"/>
        </w:rPr>
        <w:t xml:space="preserve">end of day, Financial proposal should include Taxes, </w:t>
      </w:r>
      <w:r w:rsidRPr="666479B4">
        <w:rPr>
          <w:rFonts w:asciiTheme="minorHAnsi" w:hAnsiTheme="minorHAnsi" w:cstheme="minorBidi"/>
          <w:sz w:val="22"/>
          <w:szCs w:val="22"/>
          <w:highlight w:val="yellow"/>
        </w:rPr>
        <w:t>to be sent to CARE International in Egypt – via CARE website (</w:t>
      </w:r>
      <w:hyperlink r:id="rId15" w:history="1">
        <w:r w:rsidRPr="666479B4">
          <w:rPr>
            <w:rStyle w:val="Hyperlink"/>
            <w:rFonts w:asciiTheme="minorHAnsi" w:hAnsiTheme="minorHAnsi" w:cstheme="minorBidi"/>
            <w:sz w:val="22"/>
            <w:szCs w:val="22"/>
            <w:highlight w:val="yellow"/>
            <w:lang w:bidi="ar-EG"/>
          </w:rPr>
          <w:t>https://care.org.eg/consultancy/</w:t>
        </w:r>
      </w:hyperlink>
      <w:r w:rsidRPr="666479B4">
        <w:rPr>
          <w:rFonts w:asciiTheme="minorHAnsi" w:hAnsiTheme="minorHAnsi" w:cstheme="minorBidi"/>
          <w:sz w:val="22"/>
          <w:szCs w:val="22"/>
          <w:highlight w:val="yellow"/>
        </w:rPr>
        <w:t>),</w:t>
      </w:r>
      <w:r w:rsidRPr="666479B4">
        <w:rPr>
          <w:rFonts w:asciiTheme="minorHAnsi" w:hAnsiTheme="minorHAnsi" w:cstheme="minorBidi"/>
          <w:b/>
          <w:bCs/>
          <w:snapToGrid w:val="0"/>
          <w:color w:val="000000"/>
          <w:sz w:val="22"/>
          <w:szCs w:val="22"/>
        </w:rPr>
        <w:t xml:space="preserve"> </w:t>
      </w:r>
    </w:p>
    <w:p w14:paraId="75C20734" w14:textId="77777777" w:rsidR="00463A78" w:rsidRPr="00277829" w:rsidRDefault="00463A78" w:rsidP="666479B4">
      <w:pPr>
        <w:rPr>
          <w:rFonts w:asciiTheme="minorHAnsi" w:hAnsiTheme="minorHAnsi" w:cstheme="minorBidi"/>
          <w:b/>
          <w:bCs/>
          <w:snapToGrid w:val="0"/>
          <w:color w:val="000000"/>
          <w:sz w:val="22"/>
          <w:szCs w:val="22"/>
          <w:highlight w:val="yellow"/>
        </w:rPr>
      </w:pPr>
    </w:p>
    <w:p w14:paraId="2F9B4C21" w14:textId="0D99043A" w:rsidR="00463A78" w:rsidRPr="00277829" w:rsidRDefault="00463A78" w:rsidP="00C8303C">
      <w:pPr>
        <w:rPr>
          <w:rFonts w:asciiTheme="minorHAnsi" w:hAnsiTheme="minorHAnsi" w:cstheme="minorBidi"/>
          <w:snapToGrid w:val="0"/>
          <w:color w:val="000000"/>
          <w:sz w:val="22"/>
          <w:szCs w:val="22"/>
          <w:highlight w:val="yellow"/>
        </w:rPr>
      </w:pPr>
      <w:r w:rsidRPr="666479B4">
        <w:rPr>
          <w:rFonts w:asciiTheme="minorHAnsi" w:hAnsiTheme="minorHAnsi" w:cstheme="minorBidi"/>
          <w:b/>
          <w:bCs/>
          <w:snapToGrid w:val="0"/>
          <w:color w:val="000000"/>
          <w:sz w:val="22"/>
          <w:szCs w:val="22"/>
          <w:highlight w:val="yellow"/>
        </w:rPr>
        <w:t xml:space="preserve">* </w:t>
      </w:r>
      <w:r w:rsidRPr="666479B4">
        <w:rPr>
          <w:rFonts w:asciiTheme="minorHAnsi" w:hAnsiTheme="minorHAnsi" w:cstheme="minorBidi"/>
          <w:snapToGrid w:val="0"/>
          <w:color w:val="000000"/>
          <w:sz w:val="22"/>
          <w:szCs w:val="22"/>
          <w:highlight w:val="yellow"/>
        </w:rPr>
        <w:t>Any proposals not submitted via the website or received after the deadline mentioned, will not be considered. Thus, please ensure that the proposal should be received at</w:t>
      </w:r>
      <w:r w:rsidR="00957E4F" w:rsidRPr="666479B4">
        <w:rPr>
          <w:rFonts w:asciiTheme="minorHAnsi" w:hAnsiTheme="minorHAnsi" w:cstheme="minorBidi"/>
          <w:snapToGrid w:val="0"/>
          <w:color w:val="000000"/>
          <w:sz w:val="22"/>
          <w:szCs w:val="22"/>
          <w:highlight w:val="yellow"/>
        </w:rPr>
        <w:t xml:space="preserve"> CARE email inbox no later than </w:t>
      </w:r>
      <w:r w:rsidR="53D08365" w:rsidRPr="666479B4">
        <w:rPr>
          <w:rFonts w:asciiTheme="minorHAnsi" w:hAnsiTheme="minorHAnsi" w:cstheme="minorBidi"/>
          <w:b/>
          <w:bCs/>
          <w:sz w:val="22"/>
          <w:szCs w:val="22"/>
          <w:highlight w:val="yellow"/>
        </w:rPr>
        <w:t>June</w:t>
      </w:r>
      <w:r w:rsidR="00957E4F" w:rsidRPr="666479B4">
        <w:rPr>
          <w:rFonts w:asciiTheme="minorHAnsi" w:hAnsiTheme="minorHAnsi" w:cstheme="minorBidi"/>
          <w:b/>
          <w:bCs/>
          <w:sz w:val="22"/>
          <w:szCs w:val="22"/>
          <w:highlight w:val="yellow"/>
        </w:rPr>
        <w:t xml:space="preserve"> </w:t>
      </w:r>
      <w:r w:rsidR="00C8303C">
        <w:rPr>
          <w:rFonts w:asciiTheme="minorHAnsi" w:hAnsiTheme="minorHAnsi" w:cstheme="minorBidi" w:hint="cs"/>
          <w:b/>
          <w:bCs/>
          <w:sz w:val="22"/>
          <w:szCs w:val="22"/>
          <w:highlight w:val="yellow"/>
          <w:rtl/>
        </w:rPr>
        <w:t>11</w:t>
      </w:r>
      <w:r w:rsidR="00CE7FA2" w:rsidRPr="666479B4">
        <w:rPr>
          <w:rFonts w:asciiTheme="minorHAnsi" w:hAnsiTheme="minorHAnsi" w:cstheme="minorBidi"/>
          <w:b/>
          <w:bCs/>
          <w:sz w:val="22"/>
          <w:szCs w:val="22"/>
          <w:highlight w:val="yellow"/>
        </w:rPr>
        <w:t>, 202</w:t>
      </w:r>
      <w:r w:rsidR="59A32EB6" w:rsidRPr="666479B4">
        <w:rPr>
          <w:rFonts w:asciiTheme="minorHAnsi" w:hAnsiTheme="minorHAnsi" w:cstheme="minorBidi"/>
          <w:b/>
          <w:bCs/>
          <w:sz w:val="22"/>
          <w:szCs w:val="22"/>
          <w:highlight w:val="yellow"/>
        </w:rPr>
        <w:t xml:space="preserve">3 </w:t>
      </w:r>
      <w:r w:rsidRPr="666479B4">
        <w:rPr>
          <w:rFonts w:asciiTheme="minorHAnsi" w:hAnsiTheme="minorHAnsi" w:cstheme="minorBidi"/>
          <w:b/>
          <w:bCs/>
          <w:sz w:val="22"/>
          <w:szCs w:val="22"/>
          <w:highlight w:val="yellow"/>
        </w:rPr>
        <w:t>end of day.</w:t>
      </w:r>
      <w:r w:rsidRPr="666479B4">
        <w:rPr>
          <w:rFonts w:asciiTheme="minorHAnsi" w:hAnsiTheme="minorHAnsi" w:cstheme="minorBidi"/>
          <w:snapToGrid w:val="0"/>
          <w:color w:val="000000"/>
          <w:sz w:val="22"/>
          <w:szCs w:val="22"/>
          <w:highlight w:val="yellow"/>
        </w:rPr>
        <w:t xml:space="preserve">  Please accept our apology for not giving any exceptions or accepting any justification.</w:t>
      </w:r>
    </w:p>
    <w:p w14:paraId="73C459BD" w14:textId="77777777" w:rsidR="00463A78" w:rsidRPr="00277829" w:rsidRDefault="00463A78" w:rsidP="666479B4">
      <w:pPr>
        <w:jc w:val="left"/>
        <w:rPr>
          <w:rFonts w:asciiTheme="minorHAnsi" w:hAnsiTheme="minorHAnsi" w:cstheme="minorBidi"/>
          <w:b/>
          <w:bCs/>
          <w:sz w:val="22"/>
          <w:szCs w:val="22"/>
          <w:highlight w:val="yellow"/>
        </w:rPr>
      </w:pPr>
    </w:p>
    <w:p w14:paraId="4EB39A00" w14:textId="09F694CF" w:rsidR="00463A78" w:rsidRPr="00277829" w:rsidRDefault="00463A78" w:rsidP="666479B4">
      <w:pPr>
        <w:jc w:val="left"/>
        <w:rPr>
          <w:rFonts w:asciiTheme="minorHAnsi" w:hAnsiTheme="minorHAnsi" w:cstheme="minorBidi"/>
          <w:b/>
          <w:bCs/>
          <w:snapToGrid w:val="0"/>
          <w:color w:val="000000"/>
          <w:sz w:val="22"/>
          <w:szCs w:val="22"/>
          <w:highlight w:val="yellow"/>
        </w:rPr>
      </w:pPr>
      <w:r w:rsidRPr="666479B4">
        <w:rPr>
          <w:rFonts w:asciiTheme="minorHAnsi" w:hAnsiTheme="minorHAnsi" w:cstheme="minorBidi"/>
          <w:snapToGrid w:val="0"/>
          <w:color w:val="000000"/>
          <w:sz w:val="22"/>
          <w:szCs w:val="22"/>
          <w:highlight w:val="yellow"/>
        </w:rPr>
        <w:t>Please feel free to contact us via email Please feel free to contact us via email</w:t>
      </w:r>
      <w:r w:rsidR="00E338AA" w:rsidRPr="666479B4">
        <w:rPr>
          <w:rFonts w:asciiTheme="minorHAnsi" w:hAnsiTheme="minorHAnsi" w:cstheme="minorBidi"/>
          <w:snapToGrid w:val="0"/>
          <w:color w:val="000000"/>
          <w:sz w:val="22"/>
          <w:szCs w:val="22"/>
          <w:highlight w:val="yellow"/>
        </w:rPr>
        <w:t xml:space="preserve"> </w:t>
      </w:r>
      <w:r w:rsidRPr="666479B4">
        <w:rPr>
          <w:rFonts w:asciiTheme="minorHAnsi" w:hAnsiTheme="minorHAnsi" w:cstheme="minorBidi"/>
          <w:snapToGrid w:val="0"/>
          <w:color w:val="000000"/>
          <w:sz w:val="22"/>
          <w:szCs w:val="22"/>
          <w:highlight w:val="yellow"/>
        </w:rPr>
        <w:t>(</w:t>
      </w:r>
      <w:r w:rsidR="48C0D3BC" w:rsidRPr="666479B4">
        <w:rPr>
          <w:rFonts w:asciiTheme="minorHAnsi" w:hAnsiTheme="minorHAnsi" w:cstheme="minorBidi"/>
          <w:snapToGrid w:val="0"/>
          <w:color w:val="000000"/>
          <w:sz w:val="22"/>
          <w:szCs w:val="22"/>
          <w:highlight w:val="yellow"/>
        </w:rPr>
        <w:t>Hady.farid</w:t>
      </w:r>
      <w:r w:rsidRPr="666479B4">
        <w:rPr>
          <w:rFonts w:asciiTheme="minorHAnsi" w:hAnsiTheme="minorHAnsi" w:cstheme="minorBidi"/>
          <w:snapToGrid w:val="0"/>
          <w:color w:val="000000"/>
          <w:sz w:val="22"/>
          <w:szCs w:val="22"/>
          <w:highlight w:val="yellow"/>
        </w:rPr>
        <w:t>@c</w:t>
      </w:r>
      <w:r w:rsidR="692F385D" w:rsidRPr="666479B4">
        <w:rPr>
          <w:rFonts w:asciiTheme="minorHAnsi" w:hAnsiTheme="minorHAnsi" w:cstheme="minorBidi"/>
          <w:snapToGrid w:val="0"/>
          <w:color w:val="000000"/>
          <w:sz w:val="22"/>
          <w:szCs w:val="22"/>
          <w:highlight w:val="yellow"/>
        </w:rPr>
        <w:t>ef-eg</w:t>
      </w:r>
      <w:r w:rsidRPr="666479B4">
        <w:rPr>
          <w:rFonts w:asciiTheme="minorHAnsi" w:hAnsiTheme="minorHAnsi" w:cstheme="minorBidi"/>
          <w:snapToGrid w:val="0"/>
          <w:color w:val="000000"/>
          <w:sz w:val="22"/>
          <w:szCs w:val="22"/>
          <w:highlight w:val="yellow"/>
        </w:rPr>
        <w:t>.org) for any further details or inquiry prior</w:t>
      </w:r>
      <w:r w:rsidR="005D2F97" w:rsidRPr="666479B4">
        <w:rPr>
          <w:rFonts w:asciiTheme="minorHAnsi" w:hAnsiTheme="minorHAnsi" w:cstheme="minorBidi"/>
          <w:snapToGrid w:val="0"/>
          <w:color w:val="000000"/>
          <w:sz w:val="22"/>
          <w:szCs w:val="22"/>
          <w:highlight w:val="yellow"/>
        </w:rPr>
        <w:t xml:space="preserve"> </w:t>
      </w:r>
      <w:r w:rsidR="425A3D58" w:rsidRPr="666479B4">
        <w:rPr>
          <w:rFonts w:asciiTheme="minorHAnsi" w:hAnsiTheme="minorHAnsi" w:cstheme="minorBidi"/>
          <w:b/>
          <w:bCs/>
          <w:sz w:val="22"/>
          <w:szCs w:val="22"/>
          <w:highlight w:val="yellow"/>
        </w:rPr>
        <w:t>June</w:t>
      </w:r>
      <w:r w:rsidR="00957E4F" w:rsidRPr="666479B4">
        <w:rPr>
          <w:rFonts w:asciiTheme="minorHAnsi" w:hAnsiTheme="minorHAnsi" w:cstheme="minorBidi"/>
          <w:b/>
          <w:bCs/>
          <w:sz w:val="22"/>
          <w:szCs w:val="22"/>
          <w:highlight w:val="yellow"/>
        </w:rPr>
        <w:t xml:space="preserve"> </w:t>
      </w:r>
      <w:r w:rsidR="3E335B67" w:rsidRPr="666479B4">
        <w:rPr>
          <w:rFonts w:asciiTheme="minorHAnsi" w:hAnsiTheme="minorHAnsi" w:cstheme="minorBidi"/>
          <w:b/>
          <w:bCs/>
          <w:sz w:val="22"/>
          <w:szCs w:val="22"/>
          <w:highlight w:val="yellow"/>
        </w:rPr>
        <w:t>4</w:t>
      </w:r>
      <w:r w:rsidR="00CE7FA2" w:rsidRPr="666479B4">
        <w:rPr>
          <w:rFonts w:asciiTheme="minorHAnsi" w:hAnsiTheme="minorHAnsi" w:cstheme="minorBidi"/>
          <w:b/>
          <w:bCs/>
          <w:sz w:val="22"/>
          <w:szCs w:val="22"/>
          <w:highlight w:val="yellow"/>
        </w:rPr>
        <w:t>, 202</w:t>
      </w:r>
      <w:r w:rsidR="3E883D80" w:rsidRPr="666479B4">
        <w:rPr>
          <w:rFonts w:asciiTheme="minorHAnsi" w:hAnsiTheme="minorHAnsi" w:cstheme="minorBidi"/>
          <w:b/>
          <w:bCs/>
          <w:sz w:val="22"/>
          <w:szCs w:val="22"/>
          <w:highlight w:val="yellow"/>
        </w:rPr>
        <w:t>3</w:t>
      </w:r>
    </w:p>
    <w:p w14:paraId="5B27D308" w14:textId="77777777" w:rsidR="00463A78" w:rsidRPr="00277829" w:rsidRDefault="00463A78" w:rsidP="666479B4">
      <w:pPr>
        <w:jc w:val="lowKashida"/>
        <w:rPr>
          <w:rFonts w:asciiTheme="minorHAnsi" w:hAnsiTheme="minorHAnsi" w:cstheme="minorBidi"/>
          <w:snapToGrid w:val="0"/>
          <w:color w:val="000000"/>
          <w:sz w:val="22"/>
          <w:szCs w:val="22"/>
          <w:highlight w:val="yellow"/>
        </w:rPr>
      </w:pPr>
    </w:p>
    <w:p w14:paraId="21D7BC5D" w14:textId="77777777" w:rsidR="00463A78" w:rsidRPr="00277829" w:rsidRDefault="00463A78" w:rsidP="666479B4">
      <w:pPr>
        <w:jc w:val="lowKashida"/>
        <w:rPr>
          <w:rFonts w:asciiTheme="minorHAnsi" w:hAnsiTheme="minorHAnsi" w:cstheme="minorBidi"/>
          <w:snapToGrid w:val="0"/>
          <w:color w:val="000000"/>
          <w:sz w:val="22"/>
          <w:szCs w:val="22"/>
          <w:highlight w:val="yellow"/>
        </w:rPr>
      </w:pPr>
      <w:r w:rsidRPr="666479B4">
        <w:rPr>
          <w:rFonts w:asciiTheme="minorHAnsi" w:hAnsiTheme="minorHAnsi" w:cstheme="minorBidi"/>
          <w:snapToGrid w:val="0"/>
          <w:color w:val="000000"/>
          <w:sz w:val="22"/>
          <w:szCs w:val="22"/>
          <w:highlight w:val="yellow"/>
        </w:rPr>
        <w:t>Proposals will be assessed against weighted criteria that include understanding of the task; proposed methodology; submitted documents as per the above requested documents in the technical proposal</w:t>
      </w:r>
      <w:proofErr w:type="gramStart"/>
      <w:r w:rsidRPr="666479B4">
        <w:rPr>
          <w:rFonts w:asciiTheme="minorHAnsi" w:hAnsiTheme="minorHAnsi" w:cstheme="minorBidi"/>
          <w:snapToGrid w:val="0"/>
          <w:color w:val="000000"/>
          <w:sz w:val="22"/>
          <w:szCs w:val="22"/>
          <w:highlight w:val="yellow"/>
        </w:rPr>
        <w:t>,  previous</w:t>
      </w:r>
      <w:proofErr w:type="gramEnd"/>
      <w:r w:rsidRPr="666479B4">
        <w:rPr>
          <w:rFonts w:asciiTheme="minorHAnsi" w:hAnsiTheme="minorHAnsi" w:cstheme="minorBidi"/>
          <w:snapToGrid w:val="0"/>
          <w:color w:val="000000"/>
          <w:sz w:val="22"/>
          <w:szCs w:val="22"/>
          <w:highlight w:val="yellow"/>
        </w:rPr>
        <w:t xml:space="preserve"> experience and value for money.</w:t>
      </w:r>
      <w:r w:rsidRPr="666479B4">
        <w:rPr>
          <w:rFonts w:asciiTheme="minorHAnsi" w:hAnsiTheme="minorHAnsi" w:cstheme="minorBidi"/>
          <w:snapToGrid w:val="0"/>
          <w:color w:val="000000"/>
          <w:sz w:val="22"/>
          <w:szCs w:val="22"/>
        </w:rPr>
        <w:t xml:space="preserve"> </w:t>
      </w:r>
    </w:p>
    <w:p w14:paraId="6C62092F" w14:textId="77777777" w:rsidR="00463A78" w:rsidRPr="00277829" w:rsidRDefault="00463A78" w:rsidP="666479B4">
      <w:pPr>
        <w:pStyle w:val="Default"/>
        <w:rPr>
          <w:rFonts w:asciiTheme="minorHAnsi" w:hAnsiTheme="minorHAnsi" w:cstheme="minorBidi"/>
          <w:snapToGrid w:val="0"/>
          <w:sz w:val="22"/>
          <w:szCs w:val="22"/>
          <w:highlight w:val="yellow"/>
        </w:rPr>
      </w:pPr>
    </w:p>
    <w:p w14:paraId="08074245" w14:textId="77777777" w:rsidR="00463A78" w:rsidRPr="00277829" w:rsidRDefault="00463A78" w:rsidP="666479B4">
      <w:pPr>
        <w:pStyle w:val="Default"/>
        <w:rPr>
          <w:rFonts w:asciiTheme="minorHAnsi" w:hAnsiTheme="minorHAnsi" w:cstheme="minorBidi"/>
          <w:snapToGrid w:val="0"/>
          <w:sz w:val="22"/>
          <w:szCs w:val="22"/>
          <w:highlight w:val="yellow"/>
        </w:rPr>
      </w:pPr>
      <w:r w:rsidRPr="666479B4">
        <w:rPr>
          <w:rFonts w:asciiTheme="minorHAnsi" w:hAnsiTheme="minorHAnsi" w:cstheme="minorBidi"/>
          <w:snapToGrid w:val="0"/>
          <w:sz w:val="22"/>
          <w:szCs w:val="22"/>
          <w:highlight w:val="yellow"/>
        </w:rPr>
        <w:t>CARE Egypt will respond to applicants with its decision within 3-5 working days from the proposal</w:t>
      </w:r>
      <w:r w:rsidRPr="666479B4">
        <w:rPr>
          <w:rFonts w:asciiTheme="minorHAnsi" w:hAnsiTheme="minorHAnsi" w:cstheme="minorBidi"/>
          <w:snapToGrid w:val="0"/>
          <w:sz w:val="22"/>
          <w:szCs w:val="22"/>
        </w:rPr>
        <w:t xml:space="preserve"> </w:t>
      </w:r>
    </w:p>
    <w:p w14:paraId="1985FDA7" w14:textId="77777777" w:rsidR="00463A78" w:rsidRPr="00277829" w:rsidRDefault="00463A78" w:rsidP="666479B4">
      <w:pPr>
        <w:pStyle w:val="Default"/>
        <w:rPr>
          <w:rFonts w:asciiTheme="minorHAnsi" w:hAnsiTheme="minorHAnsi" w:cstheme="minorBidi"/>
          <w:snapToGrid w:val="0"/>
          <w:sz w:val="22"/>
          <w:szCs w:val="22"/>
          <w:highlight w:val="yellow"/>
        </w:rPr>
      </w:pPr>
      <w:r w:rsidRPr="666479B4">
        <w:rPr>
          <w:rFonts w:asciiTheme="minorHAnsi" w:hAnsiTheme="minorHAnsi" w:cstheme="minorBidi"/>
          <w:snapToGrid w:val="0"/>
          <w:sz w:val="22"/>
          <w:szCs w:val="22"/>
          <w:highlight w:val="yellow"/>
        </w:rPr>
        <w:t>deadline.</w:t>
      </w:r>
      <w:r w:rsidRPr="666479B4">
        <w:rPr>
          <w:rFonts w:asciiTheme="minorHAnsi" w:hAnsiTheme="minorHAnsi" w:cstheme="minorBidi"/>
          <w:snapToGrid w:val="0"/>
          <w:sz w:val="22"/>
          <w:szCs w:val="22"/>
        </w:rPr>
        <w:t xml:space="preserve"> </w:t>
      </w:r>
    </w:p>
    <w:p w14:paraId="4460A611" w14:textId="77777777" w:rsidR="00463A78" w:rsidRPr="00277829" w:rsidRDefault="00463A78" w:rsidP="666479B4">
      <w:pPr>
        <w:pStyle w:val="Default"/>
        <w:rPr>
          <w:rFonts w:asciiTheme="minorHAnsi" w:hAnsiTheme="minorHAnsi" w:cstheme="minorBidi"/>
          <w:snapToGrid w:val="0"/>
          <w:sz w:val="22"/>
          <w:szCs w:val="22"/>
          <w:highlight w:val="yellow"/>
        </w:rPr>
      </w:pPr>
    </w:p>
    <w:p w14:paraId="4ACFAF12" w14:textId="77777777" w:rsidR="00463A78" w:rsidRPr="00277829" w:rsidRDefault="00463A78" w:rsidP="666479B4">
      <w:pPr>
        <w:pStyle w:val="Default"/>
        <w:rPr>
          <w:rFonts w:asciiTheme="minorHAnsi" w:hAnsiTheme="minorHAnsi" w:cstheme="minorBidi"/>
          <w:snapToGrid w:val="0"/>
          <w:sz w:val="22"/>
          <w:szCs w:val="22"/>
          <w:highlight w:val="yellow"/>
        </w:rPr>
      </w:pPr>
      <w:r w:rsidRPr="666479B4">
        <w:rPr>
          <w:rFonts w:asciiTheme="minorHAnsi" w:hAnsiTheme="minorHAnsi" w:cstheme="minorBidi"/>
          <w:snapToGrid w:val="0"/>
          <w:sz w:val="22"/>
          <w:szCs w:val="22"/>
          <w:highlight w:val="yellow"/>
        </w:rPr>
        <w:t>CARE keeps all rights to accept or refuse any offer received without giving reasons.</w:t>
      </w:r>
      <w:r w:rsidRPr="666479B4">
        <w:rPr>
          <w:rFonts w:asciiTheme="minorHAnsi" w:hAnsiTheme="minorHAnsi" w:cstheme="minorBidi"/>
          <w:snapToGrid w:val="0"/>
          <w:sz w:val="22"/>
          <w:szCs w:val="22"/>
        </w:rPr>
        <w:t xml:space="preserve"> </w:t>
      </w:r>
    </w:p>
    <w:p w14:paraId="1C7C17AA" w14:textId="77777777" w:rsidR="00463A78" w:rsidRPr="00277829" w:rsidRDefault="00463A78" w:rsidP="666479B4">
      <w:pPr>
        <w:pStyle w:val="Default"/>
        <w:rPr>
          <w:rFonts w:asciiTheme="minorHAnsi" w:hAnsiTheme="minorHAnsi" w:cstheme="minorBidi"/>
          <w:snapToGrid w:val="0"/>
          <w:sz w:val="22"/>
          <w:szCs w:val="22"/>
          <w:highlight w:val="yellow"/>
        </w:rPr>
      </w:pPr>
    </w:p>
    <w:p w14:paraId="5FA48B3B" w14:textId="77777777" w:rsidR="00463A78" w:rsidRPr="00277829" w:rsidRDefault="00463A78" w:rsidP="666479B4">
      <w:pPr>
        <w:rPr>
          <w:rFonts w:asciiTheme="minorHAnsi" w:hAnsiTheme="minorHAnsi" w:cstheme="minorBidi"/>
          <w:b/>
          <w:bCs/>
          <w:sz w:val="22"/>
          <w:szCs w:val="22"/>
          <w:highlight w:val="yellow"/>
          <w:u w:val="single"/>
          <w:lang w:bidi="ar-EG"/>
        </w:rPr>
      </w:pPr>
      <w:r w:rsidRPr="666479B4">
        <w:rPr>
          <w:rFonts w:asciiTheme="minorHAnsi" w:hAnsiTheme="minorHAnsi" w:cstheme="minorBidi"/>
          <w:sz w:val="22"/>
          <w:szCs w:val="22"/>
          <w:highlight w:val="yellow"/>
        </w:rPr>
        <w:t>Technical and financial offer will be discussed upon selection.</w:t>
      </w:r>
    </w:p>
    <w:p w14:paraId="467E324C" w14:textId="21B073DE" w:rsidR="00463A78" w:rsidRPr="00277829" w:rsidRDefault="00463A78" w:rsidP="666479B4">
      <w:pPr>
        <w:rPr>
          <w:rFonts w:asciiTheme="minorHAnsi" w:hAnsiTheme="minorHAnsi" w:cstheme="minorBidi"/>
          <w:sz w:val="22"/>
          <w:szCs w:val="22"/>
          <w:highlight w:val="yellow"/>
          <w:lang w:val="en-GB"/>
        </w:rPr>
      </w:pPr>
    </w:p>
    <w:p w14:paraId="0959DEE6" w14:textId="77777777" w:rsidR="003A2ABB" w:rsidRPr="00277829" w:rsidRDefault="003A2ABB" w:rsidP="666479B4">
      <w:pPr>
        <w:rPr>
          <w:rFonts w:asciiTheme="minorHAnsi" w:hAnsiTheme="minorHAnsi" w:cstheme="minorBidi"/>
          <w:sz w:val="22"/>
          <w:szCs w:val="22"/>
          <w:highlight w:val="yellow"/>
          <w:lang w:val="en-GB"/>
        </w:rPr>
      </w:pPr>
    </w:p>
    <w:p w14:paraId="725C5B9B" w14:textId="77777777" w:rsidR="00463A78" w:rsidRPr="00277829" w:rsidRDefault="00463A78" w:rsidP="00463A78">
      <w:pPr>
        <w:rPr>
          <w:rFonts w:asciiTheme="minorHAnsi" w:hAnsiTheme="minorHAnsi" w:cstheme="minorHAnsi"/>
          <w:b/>
          <w:bCs/>
          <w:sz w:val="22"/>
          <w:szCs w:val="22"/>
          <w:highlight w:val="yellow"/>
          <w:u w:val="single"/>
          <w:lang w:bidi="ar-EG"/>
        </w:rPr>
      </w:pPr>
      <w:r w:rsidRPr="00277829">
        <w:rPr>
          <w:rFonts w:asciiTheme="minorHAnsi" w:hAnsiTheme="minorHAnsi" w:cstheme="minorHAnsi"/>
          <w:b/>
          <w:bCs/>
          <w:sz w:val="22"/>
          <w:szCs w:val="22"/>
          <w:highlight w:val="yellow"/>
          <w:u w:val="single"/>
          <w:lang w:bidi="ar-EG"/>
        </w:rPr>
        <w:t>Payment Schedule:</w:t>
      </w:r>
    </w:p>
    <w:p w14:paraId="5C334CE2" w14:textId="77777777" w:rsidR="00463A78" w:rsidRPr="00277829" w:rsidRDefault="00463A78" w:rsidP="666479B4">
      <w:pPr>
        <w:rPr>
          <w:rFonts w:asciiTheme="minorHAnsi" w:hAnsiTheme="minorHAnsi" w:cstheme="minorBidi"/>
          <w:color w:val="000000"/>
          <w:sz w:val="22"/>
          <w:szCs w:val="22"/>
          <w:highlight w:val="yellow"/>
        </w:rPr>
      </w:pPr>
      <w:r w:rsidRPr="666479B4">
        <w:rPr>
          <w:rFonts w:asciiTheme="minorHAnsi" w:hAnsiTheme="minorHAnsi" w:cstheme="minorBidi"/>
          <w:color w:val="000000" w:themeColor="text1"/>
          <w:sz w:val="22"/>
          <w:szCs w:val="22"/>
          <w:highlight w:val="yellow"/>
        </w:rPr>
        <w:t>All payments (done within 20 working days from invoice submission) and linked with deliverables.</w:t>
      </w:r>
      <w:r w:rsidRPr="666479B4">
        <w:rPr>
          <w:rFonts w:asciiTheme="minorHAnsi" w:hAnsiTheme="minorHAnsi" w:cstheme="minorBidi"/>
          <w:color w:val="000000" w:themeColor="text1"/>
          <w:sz w:val="22"/>
          <w:szCs w:val="22"/>
        </w:rPr>
        <w:t xml:space="preserve">  </w:t>
      </w:r>
    </w:p>
    <w:p w14:paraId="37195271" w14:textId="77777777" w:rsidR="00463A78" w:rsidRPr="00277829" w:rsidRDefault="00463A78" w:rsidP="666479B4">
      <w:pPr>
        <w:rPr>
          <w:rFonts w:asciiTheme="minorHAnsi" w:hAnsiTheme="minorHAnsi" w:cstheme="minorBidi"/>
          <w:color w:val="000000"/>
          <w:sz w:val="22"/>
          <w:szCs w:val="22"/>
          <w:highlight w:val="yellow"/>
        </w:rPr>
      </w:pPr>
      <w:r w:rsidRPr="666479B4">
        <w:rPr>
          <w:rFonts w:asciiTheme="minorHAnsi" w:hAnsiTheme="minorHAnsi" w:cstheme="minorBidi"/>
          <w:color w:val="000000" w:themeColor="text1"/>
          <w:sz w:val="22"/>
          <w:szCs w:val="22"/>
          <w:highlight w:val="yellow"/>
        </w:rPr>
        <w:t>No down payment (advance) can be provided / accepted by CARE.</w:t>
      </w:r>
      <w:r w:rsidRPr="666479B4">
        <w:rPr>
          <w:rFonts w:asciiTheme="minorHAnsi" w:hAnsiTheme="minorHAnsi" w:cstheme="minorBidi"/>
          <w:color w:val="000000" w:themeColor="text1"/>
          <w:sz w:val="22"/>
          <w:szCs w:val="22"/>
        </w:rPr>
        <w:t xml:space="preserve">  </w:t>
      </w:r>
    </w:p>
    <w:p w14:paraId="617C98CF" w14:textId="77777777" w:rsidR="00463A78" w:rsidRPr="00277829" w:rsidRDefault="00463A78" w:rsidP="666479B4">
      <w:pPr>
        <w:rPr>
          <w:rFonts w:asciiTheme="minorHAnsi" w:hAnsiTheme="minorHAnsi" w:cstheme="minorBidi"/>
          <w:color w:val="000000"/>
          <w:sz w:val="22"/>
          <w:szCs w:val="22"/>
          <w:highlight w:val="yellow"/>
        </w:rPr>
      </w:pPr>
    </w:p>
    <w:p w14:paraId="03FF1C4A" w14:textId="77777777" w:rsidR="00463A78" w:rsidRPr="00277829" w:rsidRDefault="00463A78" w:rsidP="666479B4">
      <w:pPr>
        <w:numPr>
          <w:ilvl w:val="0"/>
          <w:numId w:val="15"/>
        </w:numPr>
        <w:jc w:val="left"/>
        <w:rPr>
          <w:rFonts w:asciiTheme="minorHAnsi" w:hAnsiTheme="minorHAnsi" w:cstheme="minorBidi"/>
          <w:snapToGrid w:val="0"/>
          <w:color w:val="000000"/>
          <w:sz w:val="22"/>
          <w:szCs w:val="22"/>
          <w:highlight w:val="yellow"/>
        </w:rPr>
      </w:pPr>
      <w:r w:rsidRPr="666479B4">
        <w:rPr>
          <w:rFonts w:asciiTheme="minorHAnsi" w:hAnsiTheme="minorHAnsi" w:cstheme="minorBidi"/>
          <w:snapToGrid w:val="0"/>
          <w:color w:val="000000"/>
          <w:sz w:val="22"/>
          <w:szCs w:val="22"/>
          <w:highlight w:val="yellow"/>
        </w:rPr>
        <w:t>First payment: 20% from the agreement total value upon receiving and approving Methodology and Tools.</w:t>
      </w:r>
      <w:r w:rsidRPr="666479B4">
        <w:rPr>
          <w:rFonts w:asciiTheme="minorHAnsi" w:hAnsiTheme="minorHAnsi" w:cstheme="minorBidi"/>
          <w:snapToGrid w:val="0"/>
          <w:color w:val="000000"/>
          <w:sz w:val="22"/>
          <w:szCs w:val="22"/>
        </w:rPr>
        <w:t xml:space="preserve"> </w:t>
      </w:r>
    </w:p>
    <w:p w14:paraId="6CECE340" w14:textId="77777777" w:rsidR="00463A78" w:rsidRPr="00277829" w:rsidRDefault="00463A78" w:rsidP="666479B4">
      <w:pPr>
        <w:numPr>
          <w:ilvl w:val="0"/>
          <w:numId w:val="15"/>
        </w:numPr>
        <w:jc w:val="left"/>
        <w:rPr>
          <w:rFonts w:asciiTheme="minorHAnsi" w:hAnsiTheme="minorHAnsi" w:cstheme="minorBidi"/>
          <w:snapToGrid w:val="0"/>
          <w:color w:val="000000"/>
          <w:sz w:val="22"/>
          <w:szCs w:val="22"/>
          <w:highlight w:val="yellow"/>
        </w:rPr>
      </w:pPr>
      <w:r w:rsidRPr="666479B4">
        <w:rPr>
          <w:rFonts w:asciiTheme="minorHAnsi" w:hAnsiTheme="minorHAnsi" w:cstheme="minorBidi"/>
          <w:snapToGrid w:val="0"/>
          <w:color w:val="000000"/>
          <w:sz w:val="22"/>
          <w:szCs w:val="22"/>
          <w:highlight w:val="yellow"/>
        </w:rPr>
        <w:t>Second payment: 30 %from the agreement total value upon completing the Data Gathering/collection.</w:t>
      </w:r>
      <w:r w:rsidRPr="666479B4">
        <w:rPr>
          <w:rFonts w:asciiTheme="minorHAnsi" w:hAnsiTheme="minorHAnsi" w:cstheme="minorBidi"/>
          <w:snapToGrid w:val="0"/>
          <w:color w:val="000000"/>
          <w:sz w:val="22"/>
          <w:szCs w:val="22"/>
        </w:rPr>
        <w:t xml:space="preserve">  </w:t>
      </w:r>
    </w:p>
    <w:p w14:paraId="56D6FA12" w14:textId="77777777" w:rsidR="00463A78" w:rsidRPr="00277829" w:rsidRDefault="00463A78" w:rsidP="666479B4">
      <w:pPr>
        <w:numPr>
          <w:ilvl w:val="0"/>
          <w:numId w:val="15"/>
        </w:numPr>
        <w:jc w:val="left"/>
        <w:rPr>
          <w:rFonts w:asciiTheme="minorHAnsi" w:hAnsiTheme="minorHAnsi" w:cstheme="minorBidi"/>
          <w:snapToGrid w:val="0"/>
          <w:color w:val="000000"/>
          <w:sz w:val="22"/>
          <w:szCs w:val="22"/>
          <w:highlight w:val="yellow"/>
        </w:rPr>
      </w:pPr>
      <w:r w:rsidRPr="666479B4">
        <w:rPr>
          <w:rFonts w:asciiTheme="minorHAnsi" w:hAnsiTheme="minorHAnsi" w:cstheme="minorBidi"/>
          <w:snapToGrid w:val="0"/>
          <w:color w:val="000000"/>
          <w:sz w:val="22"/>
          <w:szCs w:val="22"/>
          <w:highlight w:val="yellow"/>
        </w:rPr>
        <w:t>Third payment: 30% upon submitting a draft report and being approved.</w:t>
      </w:r>
      <w:r w:rsidRPr="666479B4">
        <w:rPr>
          <w:rFonts w:asciiTheme="minorHAnsi" w:hAnsiTheme="minorHAnsi" w:cstheme="minorBidi"/>
          <w:snapToGrid w:val="0"/>
          <w:color w:val="000000"/>
          <w:sz w:val="22"/>
          <w:szCs w:val="22"/>
        </w:rPr>
        <w:t xml:space="preserve"> </w:t>
      </w:r>
    </w:p>
    <w:p w14:paraId="10446D11" w14:textId="77777777" w:rsidR="00463A78" w:rsidRPr="00277829" w:rsidRDefault="00463A78" w:rsidP="666479B4">
      <w:pPr>
        <w:numPr>
          <w:ilvl w:val="0"/>
          <w:numId w:val="15"/>
        </w:numPr>
        <w:shd w:val="clear" w:color="auto" w:fill="FFFFFF" w:themeFill="background1"/>
        <w:textAlignment w:val="top"/>
        <w:rPr>
          <w:rFonts w:asciiTheme="minorHAnsi" w:hAnsiTheme="minorHAnsi" w:cstheme="minorBidi"/>
          <w:snapToGrid w:val="0"/>
          <w:color w:val="000000"/>
          <w:sz w:val="22"/>
          <w:szCs w:val="22"/>
          <w:highlight w:val="yellow"/>
        </w:rPr>
      </w:pPr>
      <w:r w:rsidRPr="666479B4">
        <w:rPr>
          <w:rFonts w:asciiTheme="minorHAnsi" w:hAnsiTheme="minorHAnsi" w:cstheme="minorBidi"/>
          <w:snapToGrid w:val="0"/>
          <w:color w:val="000000"/>
          <w:sz w:val="22"/>
          <w:szCs w:val="22"/>
          <w:highlight w:val="yellow"/>
        </w:rPr>
        <w:t>Final payment: 20% from the agreement total value upon receiving and approving the final report.</w:t>
      </w:r>
      <w:r w:rsidRPr="666479B4">
        <w:rPr>
          <w:rFonts w:asciiTheme="minorHAnsi" w:hAnsiTheme="minorHAnsi" w:cstheme="minorBidi"/>
          <w:snapToGrid w:val="0"/>
          <w:color w:val="000000"/>
          <w:sz w:val="22"/>
          <w:szCs w:val="22"/>
        </w:rPr>
        <w:t xml:space="preserve"> </w:t>
      </w:r>
    </w:p>
    <w:p w14:paraId="2C18E790" w14:textId="77777777" w:rsidR="00463A78" w:rsidRPr="006912EF" w:rsidRDefault="00463A78" w:rsidP="666479B4">
      <w:pPr>
        <w:pStyle w:val="Tablequestion"/>
        <w:spacing w:line="276" w:lineRule="auto"/>
        <w:rPr>
          <w:rFonts w:asciiTheme="minorHAnsi" w:hAnsiTheme="minorHAnsi" w:cstheme="minorBidi"/>
          <w:color w:val="auto"/>
          <w:sz w:val="22"/>
          <w:szCs w:val="22"/>
          <w:highlight w:val="yellow"/>
          <w:lang w:val="en-US"/>
        </w:rPr>
      </w:pPr>
    </w:p>
    <w:p w14:paraId="5278569A" w14:textId="77777777" w:rsidR="00463A78" w:rsidRPr="006912EF" w:rsidRDefault="00463A78" w:rsidP="666479B4">
      <w:pPr>
        <w:rPr>
          <w:rFonts w:asciiTheme="minorHAnsi" w:hAnsiTheme="minorHAnsi" w:cstheme="minorBidi"/>
          <w:sz w:val="22"/>
          <w:szCs w:val="22"/>
          <w:highlight w:val="yellow"/>
        </w:rPr>
      </w:pPr>
    </w:p>
    <w:p w14:paraId="6D9F433C" w14:textId="77777777" w:rsidR="00BF4592" w:rsidRPr="006912EF" w:rsidRDefault="00BF4592" w:rsidP="666479B4">
      <w:pPr>
        <w:rPr>
          <w:rFonts w:asciiTheme="minorHAnsi" w:hAnsiTheme="minorHAnsi" w:cstheme="minorBidi"/>
          <w:sz w:val="22"/>
          <w:szCs w:val="22"/>
          <w:highlight w:val="yellow"/>
        </w:rPr>
      </w:pPr>
    </w:p>
    <w:sectPr w:rsidR="00BF4592" w:rsidRPr="006912E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onica Soliman" w:date="2023-05-14T16:08:00Z" w:initials="MS">
    <w:p w14:paraId="385B2D4D" w14:textId="51ADEF3C" w:rsidR="00277829" w:rsidRDefault="008C0FB7" w:rsidP="00C004F3">
      <w:pPr>
        <w:pStyle w:val="CommentText"/>
        <w:numPr>
          <w:ilvl w:val="0"/>
          <w:numId w:val="47"/>
        </w:numPr>
      </w:pPr>
      <w:r>
        <w:rPr>
          <w:rStyle w:val="CommentReference"/>
        </w:rPr>
        <w:annotationRef/>
      </w:r>
      <w:r w:rsidR="00277829">
        <w:t>Procurement and rana to revise the final part of timing and payment</w:t>
      </w:r>
    </w:p>
    <w:p w14:paraId="603C20D1" w14:textId="038A0651" w:rsidR="00277829" w:rsidRDefault="00C004F3" w:rsidP="00C004F3">
      <w:pPr>
        <w:pStyle w:val="CommentText"/>
        <w:numPr>
          <w:ilvl w:val="0"/>
          <w:numId w:val="47"/>
        </w:numPr>
      </w:pPr>
      <w:r>
        <w:t xml:space="preserve">Rana to finalize the yellow highlighted parts and review all the </w:t>
      </w:r>
      <w:proofErr w:type="spellStart"/>
      <w:r>
        <w:t>ToR</w:t>
      </w:r>
      <w:proofErr w:type="spellEnd"/>
    </w:p>
  </w:comment>
  <w:comment w:id="1" w:author="Guest User" w:date="2023-05-25T14:42:00Z" w:initials="GU">
    <w:p w14:paraId="458800E5" w14:textId="683F5CB9" w:rsidR="666479B4" w:rsidRDefault="666479B4">
      <w:pPr>
        <w:pStyle w:val="CommentText"/>
      </w:pPr>
      <w:r>
        <w:t xml:space="preserve">I revised the yellow highlights and removed highlights from the one </w:t>
      </w:r>
      <w:proofErr w:type="spellStart"/>
      <w:r>
        <w:t>i</w:t>
      </w:r>
      <w:proofErr w:type="spellEnd"/>
      <w:r>
        <w:t xml:space="preserve"> revised</w:t>
      </w:r>
      <w:r>
        <w:rPr>
          <w:rStyle w:val="CommentReference"/>
        </w:rPr>
        <w:annotationRef/>
      </w:r>
    </w:p>
  </w:comment>
  <w:comment w:id="2" w:author="Guest User" w:date="2023-05-25T14:44:00Z" w:initials="GU">
    <w:p w14:paraId="70DE5169" w14:textId="5BFB2BE0" w:rsidR="666479B4" w:rsidRDefault="666479B4">
      <w:pPr>
        <w:pStyle w:val="CommentText"/>
      </w:pPr>
      <w:r>
        <w:t xml:space="preserve">but left the one for procurement to </w:t>
      </w:r>
      <w:r>
        <w:rPr>
          <w:rStyle w:val="CommentReference"/>
        </w:rPr>
        <w:annotationRef/>
      </w:r>
    </w:p>
    <w:p w14:paraId="5B3CF865" w14:textId="4978CD93" w:rsidR="666479B4" w:rsidRDefault="666479B4">
      <w:pPr>
        <w:pStyle w:val="CommentText"/>
      </w:pPr>
      <w:r>
        <w:t>revise related to payment and timing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3C20D1" w15:done="0"/>
  <w15:commentEx w15:paraId="458800E5" w15:paraIdParent="603C20D1" w15:done="0"/>
  <w15:commentEx w15:paraId="5B3CF865" w15:paraIdParent="603C20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B85E6" w16cex:dateUtc="2023-05-14T13:08:00Z"/>
  <w16cex:commentExtensible w16cex:durableId="71756CA7" w16cex:dateUtc="2023-05-25T11:42:00Z"/>
  <w16cex:commentExtensible w16cex:durableId="194B6DD4" w16cex:dateUtc="2023-05-25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C20D1" w16cid:durableId="280B85E6"/>
  <w16cid:commentId w16cid:paraId="458800E5" w16cid:durableId="71756CA7"/>
  <w16cid:commentId w16cid:paraId="5B3CF865" w16cid:durableId="194B6D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2A83C" w14:textId="77777777" w:rsidR="004E7528" w:rsidRDefault="004E7528" w:rsidP="000F7E10">
      <w:r>
        <w:separator/>
      </w:r>
    </w:p>
  </w:endnote>
  <w:endnote w:type="continuationSeparator" w:id="0">
    <w:p w14:paraId="1C23F779" w14:textId="77777777" w:rsidR="004E7528" w:rsidRDefault="004E7528" w:rsidP="000F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06ADE" w14:textId="77777777" w:rsidR="00561B24" w:rsidRDefault="00561B24" w:rsidP="00B42A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5107807" w14:textId="77777777" w:rsidR="00561B24" w:rsidRDefault="00561B24">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A7B0F" w14:textId="34E00B64" w:rsidR="00561B24" w:rsidRDefault="00561B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303C">
      <w:rPr>
        <w:rStyle w:val="PageNumber"/>
        <w:noProof/>
      </w:rPr>
      <w:t>14</w:t>
    </w:r>
    <w:r>
      <w:rPr>
        <w:rStyle w:val="PageNumber"/>
      </w:rPr>
      <w:fldChar w:fldCharType="end"/>
    </w:r>
  </w:p>
  <w:p w14:paraId="0AEFD88D" w14:textId="77777777" w:rsidR="00561B24" w:rsidRDefault="00561B24">
    <w:pPr>
      <w:pStyle w:val="Footer"/>
      <w:pBdr>
        <w:top w:val="single" w:sz="4" w:space="1" w:color="auto"/>
      </w:pBdr>
      <w:tabs>
        <w:tab w:val="clear" w:pos="8306"/>
        <w:tab w:val="right" w:pos="9072"/>
      </w:tabs>
      <w:ind w:left="-2" w:right="-2"/>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FEA66" w14:textId="77777777" w:rsidR="004E7528" w:rsidRDefault="004E7528" w:rsidP="000F7E10">
      <w:r>
        <w:separator/>
      </w:r>
    </w:p>
  </w:footnote>
  <w:footnote w:type="continuationSeparator" w:id="0">
    <w:p w14:paraId="1130AF1B" w14:textId="77777777" w:rsidR="004E7528" w:rsidRDefault="004E7528" w:rsidP="000F7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12C95" w14:textId="77777777" w:rsidR="00561B24" w:rsidRDefault="00561B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14:paraId="4028326F" w14:textId="77777777" w:rsidR="00561B24" w:rsidRDefault="00561B24">
    <w:pPr>
      <w:pStyle w:val="Header"/>
      <w:ind w:left="360"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6563D" w14:textId="77777777" w:rsidR="00561B24" w:rsidRDefault="00561B24">
    <w:pPr>
      <w:pBdr>
        <w:bottom w:val="single" w:sz="4" w:space="1" w:color="auto"/>
      </w:pBdr>
      <w:tabs>
        <w:tab w:val="right" w:pos="9072"/>
      </w:tabs>
      <w:rPr>
        <w:sz w:val="16"/>
      </w:rPr>
    </w:pPr>
    <w:r>
      <w:rPr>
        <w:sz w:val="16"/>
      </w:rPr>
      <w:tab/>
    </w:r>
    <w:r>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4321"/>
    <w:multiLevelType w:val="hybridMultilevel"/>
    <w:tmpl w:val="7EFE6164"/>
    <w:lvl w:ilvl="0" w:tplc="D34ECD7E">
      <w:start w:val="1"/>
      <w:numFmt w:val="bullet"/>
      <w:lvlText w:val="-"/>
      <w:lvlJc w:val="left"/>
      <w:pPr>
        <w:ind w:left="720" w:hanging="360"/>
      </w:pPr>
      <w:rPr>
        <w:rFonts w:ascii="Calibri" w:hAnsi="Calibri" w:hint="default"/>
      </w:rPr>
    </w:lvl>
    <w:lvl w:ilvl="1" w:tplc="FE04734E">
      <w:start w:val="1"/>
      <w:numFmt w:val="bullet"/>
      <w:lvlText w:val="o"/>
      <w:lvlJc w:val="left"/>
      <w:pPr>
        <w:ind w:left="1440" w:hanging="360"/>
      </w:pPr>
      <w:rPr>
        <w:rFonts w:ascii="Courier New" w:hAnsi="Courier New" w:hint="default"/>
      </w:rPr>
    </w:lvl>
    <w:lvl w:ilvl="2" w:tplc="D1D2EFD6">
      <w:start w:val="1"/>
      <w:numFmt w:val="bullet"/>
      <w:lvlText w:val=""/>
      <w:lvlJc w:val="left"/>
      <w:pPr>
        <w:ind w:left="2160" w:hanging="360"/>
      </w:pPr>
      <w:rPr>
        <w:rFonts w:ascii="Wingdings" w:hAnsi="Wingdings" w:hint="default"/>
      </w:rPr>
    </w:lvl>
    <w:lvl w:ilvl="3" w:tplc="8E248664">
      <w:start w:val="1"/>
      <w:numFmt w:val="bullet"/>
      <w:lvlText w:val=""/>
      <w:lvlJc w:val="left"/>
      <w:pPr>
        <w:ind w:left="2880" w:hanging="360"/>
      </w:pPr>
      <w:rPr>
        <w:rFonts w:ascii="Symbol" w:hAnsi="Symbol" w:hint="default"/>
      </w:rPr>
    </w:lvl>
    <w:lvl w:ilvl="4" w:tplc="29E0D51C">
      <w:start w:val="1"/>
      <w:numFmt w:val="bullet"/>
      <w:lvlText w:val="o"/>
      <w:lvlJc w:val="left"/>
      <w:pPr>
        <w:ind w:left="3600" w:hanging="360"/>
      </w:pPr>
      <w:rPr>
        <w:rFonts w:ascii="Courier New" w:hAnsi="Courier New" w:hint="default"/>
      </w:rPr>
    </w:lvl>
    <w:lvl w:ilvl="5" w:tplc="288A84A4">
      <w:start w:val="1"/>
      <w:numFmt w:val="bullet"/>
      <w:lvlText w:val=""/>
      <w:lvlJc w:val="left"/>
      <w:pPr>
        <w:ind w:left="4320" w:hanging="360"/>
      </w:pPr>
      <w:rPr>
        <w:rFonts w:ascii="Wingdings" w:hAnsi="Wingdings" w:hint="default"/>
      </w:rPr>
    </w:lvl>
    <w:lvl w:ilvl="6" w:tplc="EFB0B41A">
      <w:start w:val="1"/>
      <w:numFmt w:val="bullet"/>
      <w:lvlText w:val=""/>
      <w:lvlJc w:val="left"/>
      <w:pPr>
        <w:ind w:left="5040" w:hanging="360"/>
      </w:pPr>
      <w:rPr>
        <w:rFonts w:ascii="Symbol" w:hAnsi="Symbol" w:hint="default"/>
      </w:rPr>
    </w:lvl>
    <w:lvl w:ilvl="7" w:tplc="C8ACE62E">
      <w:start w:val="1"/>
      <w:numFmt w:val="bullet"/>
      <w:lvlText w:val="o"/>
      <w:lvlJc w:val="left"/>
      <w:pPr>
        <w:ind w:left="5760" w:hanging="360"/>
      </w:pPr>
      <w:rPr>
        <w:rFonts w:ascii="Courier New" w:hAnsi="Courier New" w:hint="default"/>
      </w:rPr>
    </w:lvl>
    <w:lvl w:ilvl="8" w:tplc="2156553E">
      <w:start w:val="1"/>
      <w:numFmt w:val="bullet"/>
      <w:lvlText w:val=""/>
      <w:lvlJc w:val="left"/>
      <w:pPr>
        <w:ind w:left="6480" w:hanging="360"/>
      </w:pPr>
      <w:rPr>
        <w:rFonts w:ascii="Wingdings" w:hAnsi="Wingdings" w:hint="default"/>
      </w:rPr>
    </w:lvl>
  </w:abstractNum>
  <w:abstractNum w:abstractNumId="1" w15:restartNumberingAfterBreak="0">
    <w:nsid w:val="0B6E3D43"/>
    <w:multiLevelType w:val="hybridMultilevel"/>
    <w:tmpl w:val="0AAA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33BF1"/>
    <w:multiLevelType w:val="hybridMultilevel"/>
    <w:tmpl w:val="B5DA1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02071"/>
    <w:multiLevelType w:val="hybridMultilevel"/>
    <w:tmpl w:val="7DC218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00ABC"/>
    <w:multiLevelType w:val="hybridMultilevel"/>
    <w:tmpl w:val="E992229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7D58A1"/>
    <w:multiLevelType w:val="hybridMultilevel"/>
    <w:tmpl w:val="9CC0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E0022"/>
    <w:multiLevelType w:val="hybridMultilevel"/>
    <w:tmpl w:val="99CC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66199"/>
    <w:multiLevelType w:val="hybridMultilevel"/>
    <w:tmpl w:val="282813C0"/>
    <w:lvl w:ilvl="0" w:tplc="1B32B4DC">
      <w:start w:val="1"/>
      <w:numFmt w:val="bullet"/>
      <w:lvlText w:val="-"/>
      <w:lvlJc w:val="left"/>
      <w:pPr>
        <w:ind w:left="720" w:hanging="360"/>
      </w:pPr>
      <w:rPr>
        <w:rFonts w:ascii="Calibri" w:hAnsi="Calibri" w:hint="default"/>
      </w:rPr>
    </w:lvl>
    <w:lvl w:ilvl="1" w:tplc="0E38EFC8">
      <w:start w:val="1"/>
      <w:numFmt w:val="bullet"/>
      <w:lvlText w:val="o"/>
      <w:lvlJc w:val="left"/>
      <w:pPr>
        <w:ind w:left="1440" w:hanging="360"/>
      </w:pPr>
      <w:rPr>
        <w:rFonts w:ascii="Courier New" w:hAnsi="Courier New" w:hint="default"/>
      </w:rPr>
    </w:lvl>
    <w:lvl w:ilvl="2" w:tplc="8B1C4778">
      <w:start w:val="1"/>
      <w:numFmt w:val="bullet"/>
      <w:lvlText w:val=""/>
      <w:lvlJc w:val="left"/>
      <w:pPr>
        <w:ind w:left="2160" w:hanging="360"/>
      </w:pPr>
      <w:rPr>
        <w:rFonts w:ascii="Wingdings" w:hAnsi="Wingdings" w:hint="default"/>
      </w:rPr>
    </w:lvl>
    <w:lvl w:ilvl="3" w:tplc="5AB44694">
      <w:start w:val="1"/>
      <w:numFmt w:val="bullet"/>
      <w:lvlText w:val=""/>
      <w:lvlJc w:val="left"/>
      <w:pPr>
        <w:ind w:left="2880" w:hanging="360"/>
      </w:pPr>
      <w:rPr>
        <w:rFonts w:ascii="Symbol" w:hAnsi="Symbol" w:hint="default"/>
      </w:rPr>
    </w:lvl>
    <w:lvl w:ilvl="4" w:tplc="235AAD06">
      <w:start w:val="1"/>
      <w:numFmt w:val="bullet"/>
      <w:lvlText w:val="o"/>
      <w:lvlJc w:val="left"/>
      <w:pPr>
        <w:ind w:left="3600" w:hanging="360"/>
      </w:pPr>
      <w:rPr>
        <w:rFonts w:ascii="Courier New" w:hAnsi="Courier New" w:hint="default"/>
      </w:rPr>
    </w:lvl>
    <w:lvl w:ilvl="5" w:tplc="5C6AB2E0">
      <w:start w:val="1"/>
      <w:numFmt w:val="bullet"/>
      <w:lvlText w:val=""/>
      <w:lvlJc w:val="left"/>
      <w:pPr>
        <w:ind w:left="4320" w:hanging="360"/>
      </w:pPr>
      <w:rPr>
        <w:rFonts w:ascii="Wingdings" w:hAnsi="Wingdings" w:hint="default"/>
      </w:rPr>
    </w:lvl>
    <w:lvl w:ilvl="6" w:tplc="B15EEC32">
      <w:start w:val="1"/>
      <w:numFmt w:val="bullet"/>
      <w:lvlText w:val=""/>
      <w:lvlJc w:val="left"/>
      <w:pPr>
        <w:ind w:left="5040" w:hanging="360"/>
      </w:pPr>
      <w:rPr>
        <w:rFonts w:ascii="Symbol" w:hAnsi="Symbol" w:hint="default"/>
      </w:rPr>
    </w:lvl>
    <w:lvl w:ilvl="7" w:tplc="DE225446">
      <w:start w:val="1"/>
      <w:numFmt w:val="bullet"/>
      <w:lvlText w:val="o"/>
      <w:lvlJc w:val="left"/>
      <w:pPr>
        <w:ind w:left="5760" w:hanging="360"/>
      </w:pPr>
      <w:rPr>
        <w:rFonts w:ascii="Courier New" w:hAnsi="Courier New" w:hint="default"/>
      </w:rPr>
    </w:lvl>
    <w:lvl w:ilvl="8" w:tplc="570AA2F4">
      <w:start w:val="1"/>
      <w:numFmt w:val="bullet"/>
      <w:lvlText w:val=""/>
      <w:lvlJc w:val="left"/>
      <w:pPr>
        <w:ind w:left="6480" w:hanging="360"/>
      </w:pPr>
      <w:rPr>
        <w:rFonts w:ascii="Wingdings" w:hAnsi="Wingdings" w:hint="default"/>
      </w:rPr>
    </w:lvl>
  </w:abstractNum>
  <w:abstractNum w:abstractNumId="8" w15:restartNumberingAfterBreak="0">
    <w:nsid w:val="182159E6"/>
    <w:multiLevelType w:val="hybridMultilevel"/>
    <w:tmpl w:val="EA38ECFA"/>
    <w:lvl w:ilvl="0" w:tplc="EE38991C">
      <w:numFmt w:val="bullet"/>
      <w:lvlText w:val="-"/>
      <w:lvlJc w:val="left"/>
      <w:pPr>
        <w:ind w:left="990" w:hanging="360"/>
      </w:pPr>
      <w:rPr>
        <w:rFonts w:ascii="Times New Roman" w:eastAsia="SimSun" w:hAnsi="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188264F5"/>
    <w:multiLevelType w:val="hybridMultilevel"/>
    <w:tmpl w:val="C9C423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894219A"/>
    <w:multiLevelType w:val="hybridMultilevel"/>
    <w:tmpl w:val="80C45B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F03B3C"/>
    <w:multiLevelType w:val="hybridMultilevel"/>
    <w:tmpl w:val="34F0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032095"/>
    <w:multiLevelType w:val="hybridMultilevel"/>
    <w:tmpl w:val="72CEA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554846"/>
    <w:multiLevelType w:val="multilevel"/>
    <w:tmpl w:val="ACCCAD8E"/>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5F08EE"/>
    <w:multiLevelType w:val="hybridMultilevel"/>
    <w:tmpl w:val="6D1069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755BA3"/>
    <w:multiLevelType w:val="hybridMultilevel"/>
    <w:tmpl w:val="92B6C6B2"/>
    <w:lvl w:ilvl="0" w:tplc="EE38991C">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FE4C1F"/>
    <w:multiLevelType w:val="hybridMultilevel"/>
    <w:tmpl w:val="E882801C"/>
    <w:lvl w:ilvl="0" w:tplc="EE38991C">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48359D"/>
    <w:multiLevelType w:val="hybridMultilevel"/>
    <w:tmpl w:val="8FC6131C"/>
    <w:lvl w:ilvl="0" w:tplc="E7CE845E">
      <w:start w:val="1"/>
      <w:numFmt w:val="bullet"/>
      <w:lvlText w:val=""/>
      <w:lvlJc w:val="left"/>
      <w:pPr>
        <w:tabs>
          <w:tab w:val="num" w:pos="284"/>
        </w:tabs>
        <w:ind w:left="284" w:hanging="284"/>
      </w:pPr>
      <w:rPr>
        <w:rFonts w:ascii="Symbol" w:hAnsi="Symbol" w:hint="default"/>
        <w:sz w:val="16"/>
      </w:rPr>
    </w:lvl>
    <w:lvl w:ilvl="1" w:tplc="9724AA58">
      <w:start w:val="1"/>
      <w:numFmt w:val="bullet"/>
      <w:lvlText w:val=""/>
      <w:lvlJc w:val="left"/>
      <w:pPr>
        <w:tabs>
          <w:tab w:val="num" w:pos="284"/>
        </w:tabs>
        <w:ind w:left="284" w:hanging="284"/>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305F63"/>
    <w:multiLevelType w:val="hybridMultilevel"/>
    <w:tmpl w:val="82E06BCC"/>
    <w:lvl w:ilvl="0" w:tplc="D8ACBD80">
      <w:start w:val="3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526E24"/>
    <w:multiLevelType w:val="hybridMultilevel"/>
    <w:tmpl w:val="767864E2"/>
    <w:lvl w:ilvl="0" w:tplc="34004D64">
      <w:start w:val="1"/>
      <w:numFmt w:val="bullet"/>
      <w:lvlText w:val=""/>
      <w:lvlJc w:val="left"/>
      <w:pPr>
        <w:tabs>
          <w:tab w:val="num" w:pos="568"/>
        </w:tabs>
        <w:ind w:left="568" w:hanging="284"/>
      </w:pPr>
      <w:rPr>
        <w:rFonts w:ascii="Symbol" w:hAnsi="Symbol" w:hint="default"/>
        <w:sz w:val="16"/>
      </w:rPr>
    </w:lvl>
    <w:lvl w:ilvl="1" w:tplc="6906A3E8">
      <w:start w:val="1"/>
      <w:numFmt w:val="bullet"/>
      <w:lvlText w:val=""/>
      <w:lvlJc w:val="left"/>
      <w:pPr>
        <w:tabs>
          <w:tab w:val="num" w:pos="1724"/>
        </w:tabs>
        <w:ind w:left="1724" w:hanging="360"/>
      </w:pPr>
      <w:rPr>
        <w:rFonts w:ascii="Symbol" w:hAnsi="Symbol" w:hint="default"/>
        <w:color w:val="auto"/>
        <w:sz w:val="16"/>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2D460AF9"/>
    <w:multiLevelType w:val="hybridMultilevel"/>
    <w:tmpl w:val="AE128CA8"/>
    <w:lvl w:ilvl="0" w:tplc="8248A49A">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6B3E03"/>
    <w:multiLevelType w:val="hybridMultilevel"/>
    <w:tmpl w:val="8ED02DE2"/>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2" w15:restartNumberingAfterBreak="0">
    <w:nsid w:val="31246738"/>
    <w:multiLevelType w:val="hybridMultilevel"/>
    <w:tmpl w:val="DA78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4641A7"/>
    <w:multiLevelType w:val="hybridMultilevel"/>
    <w:tmpl w:val="3FDC6160"/>
    <w:lvl w:ilvl="0" w:tplc="01CAF66E">
      <w:start w:val="1"/>
      <w:numFmt w:val="bullet"/>
      <w:lvlText w:val="-"/>
      <w:lvlJc w:val="left"/>
      <w:pPr>
        <w:ind w:left="720" w:hanging="360"/>
      </w:pPr>
      <w:rPr>
        <w:rFonts w:ascii="Calibri" w:hAnsi="Calibri" w:hint="default"/>
      </w:rPr>
    </w:lvl>
    <w:lvl w:ilvl="1" w:tplc="745C6F96">
      <w:start w:val="1"/>
      <w:numFmt w:val="bullet"/>
      <w:lvlText w:val="o"/>
      <w:lvlJc w:val="left"/>
      <w:pPr>
        <w:ind w:left="1440" w:hanging="360"/>
      </w:pPr>
      <w:rPr>
        <w:rFonts w:ascii="Courier New" w:hAnsi="Courier New" w:hint="default"/>
      </w:rPr>
    </w:lvl>
    <w:lvl w:ilvl="2" w:tplc="597444C6">
      <w:start w:val="1"/>
      <w:numFmt w:val="bullet"/>
      <w:lvlText w:val=""/>
      <w:lvlJc w:val="left"/>
      <w:pPr>
        <w:ind w:left="2160" w:hanging="360"/>
      </w:pPr>
      <w:rPr>
        <w:rFonts w:ascii="Wingdings" w:hAnsi="Wingdings" w:hint="default"/>
      </w:rPr>
    </w:lvl>
    <w:lvl w:ilvl="3" w:tplc="AF5C04F2">
      <w:start w:val="1"/>
      <w:numFmt w:val="bullet"/>
      <w:lvlText w:val=""/>
      <w:lvlJc w:val="left"/>
      <w:pPr>
        <w:ind w:left="2880" w:hanging="360"/>
      </w:pPr>
      <w:rPr>
        <w:rFonts w:ascii="Symbol" w:hAnsi="Symbol" w:hint="default"/>
      </w:rPr>
    </w:lvl>
    <w:lvl w:ilvl="4" w:tplc="1362D3FA">
      <w:start w:val="1"/>
      <w:numFmt w:val="bullet"/>
      <w:lvlText w:val="o"/>
      <w:lvlJc w:val="left"/>
      <w:pPr>
        <w:ind w:left="3600" w:hanging="360"/>
      </w:pPr>
      <w:rPr>
        <w:rFonts w:ascii="Courier New" w:hAnsi="Courier New" w:hint="default"/>
      </w:rPr>
    </w:lvl>
    <w:lvl w:ilvl="5" w:tplc="98161B56">
      <w:start w:val="1"/>
      <w:numFmt w:val="bullet"/>
      <w:lvlText w:val=""/>
      <w:lvlJc w:val="left"/>
      <w:pPr>
        <w:ind w:left="4320" w:hanging="360"/>
      </w:pPr>
      <w:rPr>
        <w:rFonts w:ascii="Wingdings" w:hAnsi="Wingdings" w:hint="default"/>
      </w:rPr>
    </w:lvl>
    <w:lvl w:ilvl="6" w:tplc="35929480">
      <w:start w:val="1"/>
      <w:numFmt w:val="bullet"/>
      <w:lvlText w:val=""/>
      <w:lvlJc w:val="left"/>
      <w:pPr>
        <w:ind w:left="5040" w:hanging="360"/>
      </w:pPr>
      <w:rPr>
        <w:rFonts w:ascii="Symbol" w:hAnsi="Symbol" w:hint="default"/>
      </w:rPr>
    </w:lvl>
    <w:lvl w:ilvl="7" w:tplc="8BA852E2">
      <w:start w:val="1"/>
      <w:numFmt w:val="bullet"/>
      <w:lvlText w:val="o"/>
      <w:lvlJc w:val="left"/>
      <w:pPr>
        <w:ind w:left="5760" w:hanging="360"/>
      </w:pPr>
      <w:rPr>
        <w:rFonts w:ascii="Courier New" w:hAnsi="Courier New" w:hint="default"/>
      </w:rPr>
    </w:lvl>
    <w:lvl w:ilvl="8" w:tplc="FF54CA00">
      <w:start w:val="1"/>
      <w:numFmt w:val="bullet"/>
      <w:lvlText w:val=""/>
      <w:lvlJc w:val="left"/>
      <w:pPr>
        <w:ind w:left="6480" w:hanging="360"/>
      </w:pPr>
      <w:rPr>
        <w:rFonts w:ascii="Wingdings" w:hAnsi="Wingdings" w:hint="default"/>
      </w:rPr>
    </w:lvl>
  </w:abstractNum>
  <w:abstractNum w:abstractNumId="24" w15:restartNumberingAfterBreak="0">
    <w:nsid w:val="33EFC891"/>
    <w:multiLevelType w:val="hybridMultilevel"/>
    <w:tmpl w:val="325EA216"/>
    <w:lvl w:ilvl="0" w:tplc="8CE84600">
      <w:start w:val="1"/>
      <w:numFmt w:val="bullet"/>
      <w:lvlText w:val="-"/>
      <w:lvlJc w:val="left"/>
      <w:pPr>
        <w:ind w:left="720" w:hanging="360"/>
      </w:pPr>
      <w:rPr>
        <w:rFonts w:ascii="Calibri" w:hAnsi="Calibri" w:hint="default"/>
      </w:rPr>
    </w:lvl>
    <w:lvl w:ilvl="1" w:tplc="00CAA082">
      <w:start w:val="1"/>
      <w:numFmt w:val="bullet"/>
      <w:lvlText w:val="o"/>
      <w:lvlJc w:val="left"/>
      <w:pPr>
        <w:ind w:left="1440" w:hanging="360"/>
      </w:pPr>
      <w:rPr>
        <w:rFonts w:ascii="Courier New" w:hAnsi="Courier New" w:hint="default"/>
      </w:rPr>
    </w:lvl>
    <w:lvl w:ilvl="2" w:tplc="404C09A4">
      <w:start w:val="1"/>
      <w:numFmt w:val="bullet"/>
      <w:lvlText w:val=""/>
      <w:lvlJc w:val="left"/>
      <w:pPr>
        <w:ind w:left="2160" w:hanging="360"/>
      </w:pPr>
      <w:rPr>
        <w:rFonts w:ascii="Wingdings" w:hAnsi="Wingdings" w:hint="default"/>
      </w:rPr>
    </w:lvl>
    <w:lvl w:ilvl="3" w:tplc="1C5C7DE6">
      <w:start w:val="1"/>
      <w:numFmt w:val="bullet"/>
      <w:lvlText w:val=""/>
      <w:lvlJc w:val="left"/>
      <w:pPr>
        <w:ind w:left="2880" w:hanging="360"/>
      </w:pPr>
      <w:rPr>
        <w:rFonts w:ascii="Symbol" w:hAnsi="Symbol" w:hint="default"/>
      </w:rPr>
    </w:lvl>
    <w:lvl w:ilvl="4" w:tplc="5D002FE0">
      <w:start w:val="1"/>
      <w:numFmt w:val="bullet"/>
      <w:lvlText w:val="o"/>
      <w:lvlJc w:val="left"/>
      <w:pPr>
        <w:ind w:left="3600" w:hanging="360"/>
      </w:pPr>
      <w:rPr>
        <w:rFonts w:ascii="Courier New" w:hAnsi="Courier New" w:hint="default"/>
      </w:rPr>
    </w:lvl>
    <w:lvl w:ilvl="5" w:tplc="163AEF22">
      <w:start w:val="1"/>
      <w:numFmt w:val="bullet"/>
      <w:lvlText w:val=""/>
      <w:lvlJc w:val="left"/>
      <w:pPr>
        <w:ind w:left="4320" w:hanging="360"/>
      </w:pPr>
      <w:rPr>
        <w:rFonts w:ascii="Wingdings" w:hAnsi="Wingdings" w:hint="default"/>
      </w:rPr>
    </w:lvl>
    <w:lvl w:ilvl="6" w:tplc="AF7EE636">
      <w:start w:val="1"/>
      <w:numFmt w:val="bullet"/>
      <w:lvlText w:val=""/>
      <w:lvlJc w:val="left"/>
      <w:pPr>
        <w:ind w:left="5040" w:hanging="360"/>
      </w:pPr>
      <w:rPr>
        <w:rFonts w:ascii="Symbol" w:hAnsi="Symbol" w:hint="default"/>
      </w:rPr>
    </w:lvl>
    <w:lvl w:ilvl="7" w:tplc="55249E76">
      <w:start w:val="1"/>
      <w:numFmt w:val="bullet"/>
      <w:lvlText w:val="o"/>
      <w:lvlJc w:val="left"/>
      <w:pPr>
        <w:ind w:left="5760" w:hanging="360"/>
      </w:pPr>
      <w:rPr>
        <w:rFonts w:ascii="Courier New" w:hAnsi="Courier New" w:hint="default"/>
      </w:rPr>
    </w:lvl>
    <w:lvl w:ilvl="8" w:tplc="C1B847AE">
      <w:start w:val="1"/>
      <w:numFmt w:val="bullet"/>
      <w:lvlText w:val=""/>
      <w:lvlJc w:val="left"/>
      <w:pPr>
        <w:ind w:left="6480" w:hanging="360"/>
      </w:pPr>
      <w:rPr>
        <w:rFonts w:ascii="Wingdings" w:hAnsi="Wingdings" w:hint="default"/>
      </w:rPr>
    </w:lvl>
  </w:abstractNum>
  <w:abstractNum w:abstractNumId="25" w15:restartNumberingAfterBreak="0">
    <w:nsid w:val="340C65B3"/>
    <w:multiLevelType w:val="hybridMultilevel"/>
    <w:tmpl w:val="DCAA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954963"/>
    <w:multiLevelType w:val="hybridMultilevel"/>
    <w:tmpl w:val="47A87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8A6DE7"/>
    <w:multiLevelType w:val="hybridMultilevel"/>
    <w:tmpl w:val="F7D2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302CA"/>
    <w:multiLevelType w:val="hybridMultilevel"/>
    <w:tmpl w:val="B1FA392A"/>
    <w:lvl w:ilvl="0" w:tplc="0FB4E7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3645F6"/>
    <w:multiLevelType w:val="hybridMultilevel"/>
    <w:tmpl w:val="6BC014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FCB2260"/>
    <w:multiLevelType w:val="hybridMultilevel"/>
    <w:tmpl w:val="5A7A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A6D3B"/>
    <w:multiLevelType w:val="hybridMultilevel"/>
    <w:tmpl w:val="618EF23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F8B4F83"/>
    <w:multiLevelType w:val="hybridMultilevel"/>
    <w:tmpl w:val="97AAD3A2"/>
    <w:lvl w:ilvl="0" w:tplc="BE987D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702DAC"/>
    <w:multiLevelType w:val="hybridMultilevel"/>
    <w:tmpl w:val="A47E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6B12E4"/>
    <w:multiLevelType w:val="hybridMultilevel"/>
    <w:tmpl w:val="F1307C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714AC9"/>
    <w:multiLevelType w:val="hybridMultilevel"/>
    <w:tmpl w:val="73F2B048"/>
    <w:lvl w:ilvl="0" w:tplc="546E94DA">
      <w:start w:val="1"/>
      <w:numFmt w:val="bullet"/>
      <w:lvlText w:val=""/>
      <w:lvlJc w:val="left"/>
      <w:pPr>
        <w:ind w:left="142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5FFD361F"/>
    <w:multiLevelType w:val="hybridMultilevel"/>
    <w:tmpl w:val="E140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8227FC"/>
    <w:multiLevelType w:val="hybridMultilevel"/>
    <w:tmpl w:val="18943D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21E5BC1"/>
    <w:multiLevelType w:val="hybridMultilevel"/>
    <w:tmpl w:val="873A55F4"/>
    <w:lvl w:ilvl="0" w:tplc="6906A3E8">
      <w:start w:val="1"/>
      <w:numFmt w:val="bullet"/>
      <w:lvlText w:val=""/>
      <w:lvlJc w:val="left"/>
      <w:pPr>
        <w:tabs>
          <w:tab w:val="num" w:pos="786"/>
        </w:tabs>
        <w:ind w:left="78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0C0B37"/>
    <w:multiLevelType w:val="hybridMultilevel"/>
    <w:tmpl w:val="F58A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403F10"/>
    <w:multiLevelType w:val="hybridMultilevel"/>
    <w:tmpl w:val="19D0C1F2"/>
    <w:lvl w:ilvl="0" w:tplc="944CD5A2">
      <w:start w:val="1"/>
      <w:numFmt w:val="bullet"/>
      <w:lvlText w:val=""/>
      <w:lvlJc w:val="left"/>
      <w:pPr>
        <w:tabs>
          <w:tab w:val="num" w:pos="568"/>
        </w:tabs>
        <w:ind w:left="568" w:hanging="284"/>
      </w:pPr>
      <w:rPr>
        <w:rFonts w:ascii="Symbol" w:hAnsi="Symbol" w:hint="default"/>
        <w:sz w:val="16"/>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6E8BDB70"/>
    <w:multiLevelType w:val="hybridMultilevel"/>
    <w:tmpl w:val="B4EE98CA"/>
    <w:lvl w:ilvl="0" w:tplc="05AE4524">
      <w:start w:val="1"/>
      <w:numFmt w:val="bullet"/>
      <w:lvlText w:val="-"/>
      <w:lvlJc w:val="left"/>
      <w:pPr>
        <w:ind w:left="720" w:hanging="360"/>
      </w:pPr>
      <w:rPr>
        <w:rFonts w:ascii="Calibri" w:hAnsi="Calibri" w:hint="default"/>
      </w:rPr>
    </w:lvl>
    <w:lvl w:ilvl="1" w:tplc="EBAA9748">
      <w:start w:val="1"/>
      <w:numFmt w:val="bullet"/>
      <w:lvlText w:val="o"/>
      <w:lvlJc w:val="left"/>
      <w:pPr>
        <w:ind w:left="1440" w:hanging="360"/>
      </w:pPr>
      <w:rPr>
        <w:rFonts w:ascii="Courier New" w:hAnsi="Courier New" w:hint="default"/>
      </w:rPr>
    </w:lvl>
    <w:lvl w:ilvl="2" w:tplc="409633F6">
      <w:start w:val="1"/>
      <w:numFmt w:val="bullet"/>
      <w:lvlText w:val=""/>
      <w:lvlJc w:val="left"/>
      <w:pPr>
        <w:ind w:left="2160" w:hanging="360"/>
      </w:pPr>
      <w:rPr>
        <w:rFonts w:ascii="Wingdings" w:hAnsi="Wingdings" w:hint="default"/>
      </w:rPr>
    </w:lvl>
    <w:lvl w:ilvl="3" w:tplc="E26E3480">
      <w:start w:val="1"/>
      <w:numFmt w:val="bullet"/>
      <w:lvlText w:val=""/>
      <w:lvlJc w:val="left"/>
      <w:pPr>
        <w:ind w:left="2880" w:hanging="360"/>
      </w:pPr>
      <w:rPr>
        <w:rFonts w:ascii="Symbol" w:hAnsi="Symbol" w:hint="default"/>
      </w:rPr>
    </w:lvl>
    <w:lvl w:ilvl="4" w:tplc="8B62CE94">
      <w:start w:val="1"/>
      <w:numFmt w:val="bullet"/>
      <w:lvlText w:val="o"/>
      <w:lvlJc w:val="left"/>
      <w:pPr>
        <w:ind w:left="3600" w:hanging="360"/>
      </w:pPr>
      <w:rPr>
        <w:rFonts w:ascii="Courier New" w:hAnsi="Courier New" w:hint="default"/>
      </w:rPr>
    </w:lvl>
    <w:lvl w:ilvl="5" w:tplc="80AE3908">
      <w:start w:val="1"/>
      <w:numFmt w:val="bullet"/>
      <w:lvlText w:val=""/>
      <w:lvlJc w:val="left"/>
      <w:pPr>
        <w:ind w:left="4320" w:hanging="360"/>
      </w:pPr>
      <w:rPr>
        <w:rFonts w:ascii="Wingdings" w:hAnsi="Wingdings" w:hint="default"/>
      </w:rPr>
    </w:lvl>
    <w:lvl w:ilvl="6" w:tplc="65340A76">
      <w:start w:val="1"/>
      <w:numFmt w:val="bullet"/>
      <w:lvlText w:val=""/>
      <w:lvlJc w:val="left"/>
      <w:pPr>
        <w:ind w:left="5040" w:hanging="360"/>
      </w:pPr>
      <w:rPr>
        <w:rFonts w:ascii="Symbol" w:hAnsi="Symbol" w:hint="default"/>
      </w:rPr>
    </w:lvl>
    <w:lvl w:ilvl="7" w:tplc="B7189552">
      <w:start w:val="1"/>
      <w:numFmt w:val="bullet"/>
      <w:lvlText w:val="o"/>
      <w:lvlJc w:val="left"/>
      <w:pPr>
        <w:ind w:left="5760" w:hanging="360"/>
      </w:pPr>
      <w:rPr>
        <w:rFonts w:ascii="Courier New" w:hAnsi="Courier New" w:hint="default"/>
      </w:rPr>
    </w:lvl>
    <w:lvl w:ilvl="8" w:tplc="168414D6">
      <w:start w:val="1"/>
      <w:numFmt w:val="bullet"/>
      <w:lvlText w:val=""/>
      <w:lvlJc w:val="left"/>
      <w:pPr>
        <w:ind w:left="6480" w:hanging="360"/>
      </w:pPr>
      <w:rPr>
        <w:rFonts w:ascii="Wingdings" w:hAnsi="Wingdings" w:hint="default"/>
      </w:rPr>
    </w:lvl>
  </w:abstractNum>
  <w:abstractNum w:abstractNumId="42" w15:restartNumberingAfterBreak="0">
    <w:nsid w:val="705090F7"/>
    <w:multiLevelType w:val="hybridMultilevel"/>
    <w:tmpl w:val="59EAFCA6"/>
    <w:lvl w:ilvl="0" w:tplc="34F6195E">
      <w:start w:val="1"/>
      <w:numFmt w:val="bullet"/>
      <w:lvlText w:val="-"/>
      <w:lvlJc w:val="left"/>
      <w:pPr>
        <w:ind w:left="720" w:hanging="360"/>
      </w:pPr>
      <w:rPr>
        <w:rFonts w:ascii="Calibri" w:hAnsi="Calibri" w:hint="default"/>
      </w:rPr>
    </w:lvl>
    <w:lvl w:ilvl="1" w:tplc="9D0432AC">
      <w:start w:val="1"/>
      <w:numFmt w:val="bullet"/>
      <w:lvlText w:val="o"/>
      <w:lvlJc w:val="left"/>
      <w:pPr>
        <w:ind w:left="1440" w:hanging="360"/>
      </w:pPr>
      <w:rPr>
        <w:rFonts w:ascii="Courier New" w:hAnsi="Courier New" w:hint="default"/>
      </w:rPr>
    </w:lvl>
    <w:lvl w:ilvl="2" w:tplc="412A3DBC">
      <w:start w:val="1"/>
      <w:numFmt w:val="bullet"/>
      <w:lvlText w:val=""/>
      <w:lvlJc w:val="left"/>
      <w:pPr>
        <w:ind w:left="2160" w:hanging="360"/>
      </w:pPr>
      <w:rPr>
        <w:rFonts w:ascii="Wingdings" w:hAnsi="Wingdings" w:hint="default"/>
      </w:rPr>
    </w:lvl>
    <w:lvl w:ilvl="3" w:tplc="AD9CA900">
      <w:start w:val="1"/>
      <w:numFmt w:val="bullet"/>
      <w:lvlText w:val=""/>
      <w:lvlJc w:val="left"/>
      <w:pPr>
        <w:ind w:left="2880" w:hanging="360"/>
      </w:pPr>
      <w:rPr>
        <w:rFonts w:ascii="Symbol" w:hAnsi="Symbol" w:hint="default"/>
      </w:rPr>
    </w:lvl>
    <w:lvl w:ilvl="4" w:tplc="00228230">
      <w:start w:val="1"/>
      <w:numFmt w:val="bullet"/>
      <w:lvlText w:val="o"/>
      <w:lvlJc w:val="left"/>
      <w:pPr>
        <w:ind w:left="3600" w:hanging="360"/>
      </w:pPr>
      <w:rPr>
        <w:rFonts w:ascii="Courier New" w:hAnsi="Courier New" w:hint="default"/>
      </w:rPr>
    </w:lvl>
    <w:lvl w:ilvl="5" w:tplc="DB447DD6">
      <w:start w:val="1"/>
      <w:numFmt w:val="bullet"/>
      <w:lvlText w:val=""/>
      <w:lvlJc w:val="left"/>
      <w:pPr>
        <w:ind w:left="4320" w:hanging="360"/>
      </w:pPr>
      <w:rPr>
        <w:rFonts w:ascii="Wingdings" w:hAnsi="Wingdings" w:hint="default"/>
      </w:rPr>
    </w:lvl>
    <w:lvl w:ilvl="6" w:tplc="F22C0D7A">
      <w:start w:val="1"/>
      <w:numFmt w:val="bullet"/>
      <w:lvlText w:val=""/>
      <w:lvlJc w:val="left"/>
      <w:pPr>
        <w:ind w:left="5040" w:hanging="360"/>
      </w:pPr>
      <w:rPr>
        <w:rFonts w:ascii="Symbol" w:hAnsi="Symbol" w:hint="default"/>
      </w:rPr>
    </w:lvl>
    <w:lvl w:ilvl="7" w:tplc="5792F622">
      <w:start w:val="1"/>
      <w:numFmt w:val="bullet"/>
      <w:lvlText w:val="o"/>
      <w:lvlJc w:val="left"/>
      <w:pPr>
        <w:ind w:left="5760" w:hanging="360"/>
      </w:pPr>
      <w:rPr>
        <w:rFonts w:ascii="Courier New" w:hAnsi="Courier New" w:hint="default"/>
      </w:rPr>
    </w:lvl>
    <w:lvl w:ilvl="8" w:tplc="28281262">
      <w:start w:val="1"/>
      <w:numFmt w:val="bullet"/>
      <w:lvlText w:val=""/>
      <w:lvlJc w:val="left"/>
      <w:pPr>
        <w:ind w:left="6480" w:hanging="360"/>
      </w:pPr>
      <w:rPr>
        <w:rFonts w:ascii="Wingdings" w:hAnsi="Wingdings" w:hint="default"/>
      </w:rPr>
    </w:lvl>
  </w:abstractNum>
  <w:abstractNum w:abstractNumId="43" w15:restartNumberingAfterBreak="0">
    <w:nsid w:val="72A91083"/>
    <w:multiLevelType w:val="multilevel"/>
    <w:tmpl w:val="1878369A"/>
    <w:lvl w:ilvl="0">
      <w:start w:val="1"/>
      <w:numFmt w:val="upperLetter"/>
      <w:pStyle w:val="Heading1"/>
      <w:lvlText w:val="%1."/>
      <w:lvlJc w:val="left"/>
      <w:pPr>
        <w:tabs>
          <w:tab w:val="num" w:pos="432"/>
        </w:tabs>
        <w:ind w:left="432" w:hanging="432"/>
      </w:pPr>
      <w:rPr>
        <w:rFonts w:hint="default"/>
        <w:sz w:val="28"/>
        <w:szCs w:val="28"/>
      </w:rPr>
    </w:lvl>
    <w:lvl w:ilvl="1">
      <w:start w:val="1"/>
      <w:numFmt w:val="decimal"/>
      <w:pStyle w:val="Heading2"/>
      <w:lvlText w:val="%1.%2"/>
      <w:lvlJc w:val="left"/>
      <w:pPr>
        <w:tabs>
          <w:tab w:val="num" w:pos="846"/>
        </w:tabs>
        <w:ind w:left="846" w:hanging="576"/>
      </w:pPr>
      <w:rPr>
        <w:rFonts w:hint="default"/>
      </w:rPr>
    </w:lvl>
    <w:lvl w:ilvl="2">
      <w:start w:val="1"/>
      <w:numFmt w:val="decimal"/>
      <w:pStyle w:val="Heading3"/>
      <w:lvlText w:val="%1.%2.%3"/>
      <w:lvlJc w:val="left"/>
      <w:pPr>
        <w:tabs>
          <w:tab w:val="num" w:pos="1350"/>
        </w:tabs>
        <w:ind w:left="990" w:hanging="720"/>
      </w:pPr>
      <w:rPr>
        <w:rFonts w:hint="default"/>
      </w:rPr>
    </w:lvl>
    <w:lvl w:ilvl="3">
      <w:start w:val="1"/>
      <w:numFmt w:val="lowerLetter"/>
      <w:pStyle w:val="Heading4"/>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15:restartNumberingAfterBreak="0">
    <w:nsid w:val="72BA228B"/>
    <w:multiLevelType w:val="hybridMultilevel"/>
    <w:tmpl w:val="BFAE298A"/>
    <w:lvl w:ilvl="0" w:tplc="EE38991C">
      <w:numFmt w:val="bullet"/>
      <w:lvlText w:val="-"/>
      <w:lvlJc w:val="left"/>
      <w:pPr>
        <w:tabs>
          <w:tab w:val="num" w:pos="360"/>
        </w:tabs>
        <w:ind w:left="360" w:hanging="360"/>
      </w:pPr>
      <w:rPr>
        <w:rFonts w:ascii="Times New Roman" w:eastAsia="SimSu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A431F83"/>
    <w:multiLevelType w:val="hybridMultilevel"/>
    <w:tmpl w:val="49FA7D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C8307C9"/>
    <w:multiLevelType w:val="hybridMultilevel"/>
    <w:tmpl w:val="B5843F6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4"/>
  </w:num>
  <w:num w:numId="3">
    <w:abstractNumId w:val="42"/>
  </w:num>
  <w:num w:numId="4">
    <w:abstractNumId w:val="41"/>
  </w:num>
  <w:num w:numId="5">
    <w:abstractNumId w:val="23"/>
  </w:num>
  <w:num w:numId="6">
    <w:abstractNumId w:val="7"/>
  </w:num>
  <w:num w:numId="7">
    <w:abstractNumId w:val="20"/>
  </w:num>
  <w:num w:numId="8">
    <w:abstractNumId w:val="17"/>
  </w:num>
  <w:num w:numId="9">
    <w:abstractNumId w:val="40"/>
  </w:num>
  <w:num w:numId="10">
    <w:abstractNumId w:val="19"/>
  </w:num>
  <w:num w:numId="11">
    <w:abstractNumId w:val="38"/>
  </w:num>
  <w:num w:numId="12">
    <w:abstractNumId w:val="6"/>
  </w:num>
  <w:num w:numId="13">
    <w:abstractNumId w:val="44"/>
  </w:num>
  <w:num w:numId="14">
    <w:abstractNumId w:val="5"/>
  </w:num>
  <w:num w:numId="15">
    <w:abstractNumId w:val="27"/>
  </w:num>
  <w:num w:numId="16">
    <w:abstractNumId w:val="43"/>
  </w:num>
  <w:num w:numId="17">
    <w:abstractNumId w:val="13"/>
  </w:num>
  <w:num w:numId="18">
    <w:abstractNumId w:val="2"/>
  </w:num>
  <w:num w:numId="19">
    <w:abstractNumId w:val="12"/>
  </w:num>
  <w:num w:numId="20">
    <w:abstractNumId w:val="35"/>
  </w:num>
  <w:num w:numId="21">
    <w:abstractNumId w:val="21"/>
  </w:num>
  <w:num w:numId="22">
    <w:abstractNumId w:val="37"/>
  </w:num>
  <w:num w:numId="23">
    <w:abstractNumId w:val="39"/>
  </w:num>
  <w:num w:numId="24">
    <w:abstractNumId w:val="25"/>
  </w:num>
  <w:num w:numId="25">
    <w:abstractNumId w:val="32"/>
  </w:num>
  <w:num w:numId="26">
    <w:abstractNumId w:val="11"/>
  </w:num>
  <w:num w:numId="27">
    <w:abstractNumId w:val="30"/>
  </w:num>
  <w:num w:numId="28">
    <w:abstractNumId w:val="33"/>
  </w:num>
  <w:num w:numId="29">
    <w:abstractNumId w:val="26"/>
  </w:num>
  <w:num w:numId="30">
    <w:abstractNumId w:val="34"/>
  </w:num>
  <w:num w:numId="31">
    <w:abstractNumId w:val="15"/>
  </w:num>
  <w:num w:numId="32">
    <w:abstractNumId w:val="22"/>
  </w:num>
  <w:num w:numId="33">
    <w:abstractNumId w:val="31"/>
  </w:num>
  <w:num w:numId="34">
    <w:abstractNumId w:val="46"/>
  </w:num>
  <w:num w:numId="35">
    <w:abstractNumId w:val="45"/>
  </w:num>
  <w:num w:numId="36">
    <w:abstractNumId w:val="10"/>
  </w:num>
  <w:num w:numId="37">
    <w:abstractNumId w:val="9"/>
  </w:num>
  <w:num w:numId="38">
    <w:abstractNumId w:val="16"/>
  </w:num>
  <w:num w:numId="39">
    <w:abstractNumId w:val="14"/>
  </w:num>
  <w:num w:numId="40">
    <w:abstractNumId w:val="29"/>
  </w:num>
  <w:num w:numId="41">
    <w:abstractNumId w:val="4"/>
  </w:num>
  <w:num w:numId="42">
    <w:abstractNumId w:val="3"/>
  </w:num>
  <w:num w:numId="43">
    <w:abstractNumId w:val="8"/>
  </w:num>
  <w:num w:numId="44">
    <w:abstractNumId w:val="1"/>
  </w:num>
  <w:num w:numId="45">
    <w:abstractNumId w:val="28"/>
  </w:num>
  <w:num w:numId="46">
    <w:abstractNumId w:val="36"/>
  </w:num>
  <w:num w:numId="4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nica Soliman">
    <w15:presenceInfo w15:providerId="AD" w15:userId="S::Monica.Soliman@Cef-eg.org::309c15e4-f223-41d2-98ff-351d98a2b652"/>
  </w15:person>
  <w15:person w15:author="Guest User">
    <w15:presenceInfo w15:providerId="AD" w15:userId="S::urn:spo:anon#d3c1178fb2f3d16fe2bfcf1e82fb2b293b6c38d28f4c4a47637b0b3f521305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09B"/>
    <w:rsid w:val="00001EC6"/>
    <w:rsid w:val="00010054"/>
    <w:rsid w:val="000338CD"/>
    <w:rsid w:val="0004094B"/>
    <w:rsid w:val="0005692F"/>
    <w:rsid w:val="000643D6"/>
    <w:rsid w:val="0007078D"/>
    <w:rsid w:val="000830CB"/>
    <w:rsid w:val="00093793"/>
    <w:rsid w:val="00095B55"/>
    <w:rsid w:val="000A4445"/>
    <w:rsid w:val="000B0EFA"/>
    <w:rsid w:val="000B1284"/>
    <w:rsid w:val="000C45BE"/>
    <w:rsid w:val="000E5C83"/>
    <w:rsid w:val="000F7E10"/>
    <w:rsid w:val="00103C88"/>
    <w:rsid w:val="00105DFE"/>
    <w:rsid w:val="00111D7C"/>
    <w:rsid w:val="00111EAC"/>
    <w:rsid w:val="00120C9C"/>
    <w:rsid w:val="00123353"/>
    <w:rsid w:val="00125938"/>
    <w:rsid w:val="00130BAC"/>
    <w:rsid w:val="00144F82"/>
    <w:rsid w:val="00147363"/>
    <w:rsid w:val="00153558"/>
    <w:rsid w:val="00157127"/>
    <w:rsid w:val="00160D14"/>
    <w:rsid w:val="001677D0"/>
    <w:rsid w:val="0017753A"/>
    <w:rsid w:val="00183FB3"/>
    <w:rsid w:val="00184AD9"/>
    <w:rsid w:val="00190284"/>
    <w:rsid w:val="001924FC"/>
    <w:rsid w:val="00193244"/>
    <w:rsid w:val="001A0F75"/>
    <w:rsid w:val="001A5CF9"/>
    <w:rsid w:val="001D7CC3"/>
    <w:rsid w:val="001E533C"/>
    <w:rsid w:val="001F435D"/>
    <w:rsid w:val="0020350C"/>
    <w:rsid w:val="00204C06"/>
    <w:rsid w:val="00212B1B"/>
    <w:rsid w:val="00213F8B"/>
    <w:rsid w:val="002228E9"/>
    <w:rsid w:val="002319C1"/>
    <w:rsid w:val="00242D5F"/>
    <w:rsid w:val="00247150"/>
    <w:rsid w:val="00262999"/>
    <w:rsid w:val="00265CEA"/>
    <w:rsid w:val="00277829"/>
    <w:rsid w:val="00287C6A"/>
    <w:rsid w:val="00290DA7"/>
    <w:rsid w:val="002C50F9"/>
    <w:rsid w:val="002F3B4B"/>
    <w:rsid w:val="00345F52"/>
    <w:rsid w:val="00355A3E"/>
    <w:rsid w:val="00356B45"/>
    <w:rsid w:val="00361A1C"/>
    <w:rsid w:val="00362647"/>
    <w:rsid w:val="00374733"/>
    <w:rsid w:val="0038097B"/>
    <w:rsid w:val="00384BB5"/>
    <w:rsid w:val="00392AEC"/>
    <w:rsid w:val="00396D9E"/>
    <w:rsid w:val="003A2ABB"/>
    <w:rsid w:val="003A50BA"/>
    <w:rsid w:val="003B2B0F"/>
    <w:rsid w:val="003B30CD"/>
    <w:rsid w:val="003D0C33"/>
    <w:rsid w:val="003D6AE9"/>
    <w:rsid w:val="004100D3"/>
    <w:rsid w:val="004342CA"/>
    <w:rsid w:val="00442271"/>
    <w:rsid w:val="00455F71"/>
    <w:rsid w:val="00463A78"/>
    <w:rsid w:val="00473E84"/>
    <w:rsid w:val="00474AAA"/>
    <w:rsid w:val="00481A80"/>
    <w:rsid w:val="00485B19"/>
    <w:rsid w:val="004A5917"/>
    <w:rsid w:val="004C4395"/>
    <w:rsid w:val="004D61FB"/>
    <w:rsid w:val="004E0898"/>
    <w:rsid w:val="004E7528"/>
    <w:rsid w:val="004F07A1"/>
    <w:rsid w:val="004F2256"/>
    <w:rsid w:val="004F34FA"/>
    <w:rsid w:val="00506AD5"/>
    <w:rsid w:val="00512114"/>
    <w:rsid w:val="00516337"/>
    <w:rsid w:val="0053308C"/>
    <w:rsid w:val="005337A4"/>
    <w:rsid w:val="005378A2"/>
    <w:rsid w:val="00542650"/>
    <w:rsid w:val="005445A5"/>
    <w:rsid w:val="00561B24"/>
    <w:rsid w:val="005743F5"/>
    <w:rsid w:val="0057770A"/>
    <w:rsid w:val="0058008C"/>
    <w:rsid w:val="00582213"/>
    <w:rsid w:val="00593CE9"/>
    <w:rsid w:val="005A3123"/>
    <w:rsid w:val="005A5136"/>
    <w:rsid w:val="005B31EE"/>
    <w:rsid w:val="005B55CD"/>
    <w:rsid w:val="005D0BFD"/>
    <w:rsid w:val="005D2F97"/>
    <w:rsid w:val="005D4802"/>
    <w:rsid w:val="005D51E1"/>
    <w:rsid w:val="005D5D80"/>
    <w:rsid w:val="006106AE"/>
    <w:rsid w:val="006153A1"/>
    <w:rsid w:val="006227E5"/>
    <w:rsid w:val="00634A9B"/>
    <w:rsid w:val="006651F9"/>
    <w:rsid w:val="00672A8E"/>
    <w:rsid w:val="006912EF"/>
    <w:rsid w:val="006D042B"/>
    <w:rsid w:val="006E509B"/>
    <w:rsid w:val="00712C05"/>
    <w:rsid w:val="007234B8"/>
    <w:rsid w:val="00723FB2"/>
    <w:rsid w:val="0078154E"/>
    <w:rsid w:val="00785EC3"/>
    <w:rsid w:val="00786790"/>
    <w:rsid w:val="007B6B96"/>
    <w:rsid w:val="007C2212"/>
    <w:rsid w:val="007D6A50"/>
    <w:rsid w:val="007E68EA"/>
    <w:rsid w:val="007F39D0"/>
    <w:rsid w:val="00805243"/>
    <w:rsid w:val="00814D9B"/>
    <w:rsid w:val="00822F79"/>
    <w:rsid w:val="00824F40"/>
    <w:rsid w:val="00831343"/>
    <w:rsid w:val="00847FAF"/>
    <w:rsid w:val="00876758"/>
    <w:rsid w:val="00891560"/>
    <w:rsid w:val="008A132A"/>
    <w:rsid w:val="008A6303"/>
    <w:rsid w:val="008B39DF"/>
    <w:rsid w:val="008B7C5C"/>
    <w:rsid w:val="008C0FB7"/>
    <w:rsid w:val="008C5CE3"/>
    <w:rsid w:val="008D553B"/>
    <w:rsid w:val="008F3210"/>
    <w:rsid w:val="008F510B"/>
    <w:rsid w:val="008F6188"/>
    <w:rsid w:val="008F6CE1"/>
    <w:rsid w:val="008F73E7"/>
    <w:rsid w:val="009074BD"/>
    <w:rsid w:val="0094701B"/>
    <w:rsid w:val="00957E4F"/>
    <w:rsid w:val="00963F96"/>
    <w:rsid w:val="00976F31"/>
    <w:rsid w:val="0098028D"/>
    <w:rsid w:val="00994F2D"/>
    <w:rsid w:val="009B2003"/>
    <w:rsid w:val="009E17DE"/>
    <w:rsid w:val="009F4D37"/>
    <w:rsid w:val="00A21FD7"/>
    <w:rsid w:val="00A23ABE"/>
    <w:rsid w:val="00A50C23"/>
    <w:rsid w:val="00A6289C"/>
    <w:rsid w:val="00A7448F"/>
    <w:rsid w:val="00A84A99"/>
    <w:rsid w:val="00A8520B"/>
    <w:rsid w:val="00A95A0D"/>
    <w:rsid w:val="00AA5445"/>
    <w:rsid w:val="00AB75F6"/>
    <w:rsid w:val="00AD2B4E"/>
    <w:rsid w:val="00AE0F66"/>
    <w:rsid w:val="00AE4C64"/>
    <w:rsid w:val="00AF106B"/>
    <w:rsid w:val="00B00F89"/>
    <w:rsid w:val="00B03E72"/>
    <w:rsid w:val="00B03FDE"/>
    <w:rsid w:val="00B42AFE"/>
    <w:rsid w:val="00B44EA2"/>
    <w:rsid w:val="00B47F0F"/>
    <w:rsid w:val="00B55D46"/>
    <w:rsid w:val="00B60DC8"/>
    <w:rsid w:val="00B67AF4"/>
    <w:rsid w:val="00B81B8F"/>
    <w:rsid w:val="00BB1B37"/>
    <w:rsid w:val="00BD0D74"/>
    <w:rsid w:val="00BD2FB3"/>
    <w:rsid w:val="00BD3394"/>
    <w:rsid w:val="00BE0680"/>
    <w:rsid w:val="00BE2B40"/>
    <w:rsid w:val="00BF4592"/>
    <w:rsid w:val="00C004F3"/>
    <w:rsid w:val="00C040C8"/>
    <w:rsid w:val="00C04738"/>
    <w:rsid w:val="00C119BE"/>
    <w:rsid w:val="00C3180F"/>
    <w:rsid w:val="00C40528"/>
    <w:rsid w:val="00C408F7"/>
    <w:rsid w:val="00C466DA"/>
    <w:rsid w:val="00C5001A"/>
    <w:rsid w:val="00C52CED"/>
    <w:rsid w:val="00C811C3"/>
    <w:rsid w:val="00C8303C"/>
    <w:rsid w:val="00C92E28"/>
    <w:rsid w:val="00CD4B03"/>
    <w:rsid w:val="00CE6581"/>
    <w:rsid w:val="00CE7FA2"/>
    <w:rsid w:val="00D05A2A"/>
    <w:rsid w:val="00D06CDC"/>
    <w:rsid w:val="00D3047D"/>
    <w:rsid w:val="00D30A81"/>
    <w:rsid w:val="00D32C78"/>
    <w:rsid w:val="00D35A3E"/>
    <w:rsid w:val="00D85520"/>
    <w:rsid w:val="00D94C5D"/>
    <w:rsid w:val="00D96E80"/>
    <w:rsid w:val="00DA0092"/>
    <w:rsid w:val="00DB0CFD"/>
    <w:rsid w:val="00DB6666"/>
    <w:rsid w:val="00DC089E"/>
    <w:rsid w:val="00DD0C5C"/>
    <w:rsid w:val="00DE1D82"/>
    <w:rsid w:val="00DF3B8B"/>
    <w:rsid w:val="00E00ACA"/>
    <w:rsid w:val="00E13F76"/>
    <w:rsid w:val="00E14A62"/>
    <w:rsid w:val="00E271B5"/>
    <w:rsid w:val="00E338AA"/>
    <w:rsid w:val="00E33F90"/>
    <w:rsid w:val="00E42523"/>
    <w:rsid w:val="00E43329"/>
    <w:rsid w:val="00E46938"/>
    <w:rsid w:val="00E65F0D"/>
    <w:rsid w:val="00E66A45"/>
    <w:rsid w:val="00E849B2"/>
    <w:rsid w:val="00E851A9"/>
    <w:rsid w:val="00EA4E38"/>
    <w:rsid w:val="00EA7425"/>
    <w:rsid w:val="00EB26DE"/>
    <w:rsid w:val="00EB5E5C"/>
    <w:rsid w:val="00ED29B2"/>
    <w:rsid w:val="00EE0595"/>
    <w:rsid w:val="00EE2BE8"/>
    <w:rsid w:val="00EF4B42"/>
    <w:rsid w:val="00F14D65"/>
    <w:rsid w:val="00F159EF"/>
    <w:rsid w:val="00F20440"/>
    <w:rsid w:val="00F23C5F"/>
    <w:rsid w:val="00F27F81"/>
    <w:rsid w:val="00F534A2"/>
    <w:rsid w:val="00F6561D"/>
    <w:rsid w:val="00F84B15"/>
    <w:rsid w:val="00FA265A"/>
    <w:rsid w:val="00FA69FC"/>
    <w:rsid w:val="00FC113E"/>
    <w:rsid w:val="00FC143E"/>
    <w:rsid w:val="00FD50F7"/>
    <w:rsid w:val="00FF7F0A"/>
    <w:rsid w:val="064F9DC0"/>
    <w:rsid w:val="09292031"/>
    <w:rsid w:val="0AAEA429"/>
    <w:rsid w:val="0E276BE3"/>
    <w:rsid w:val="0F0B89FB"/>
    <w:rsid w:val="0F123187"/>
    <w:rsid w:val="1171A121"/>
    <w:rsid w:val="160BF581"/>
    <w:rsid w:val="19F9EE01"/>
    <w:rsid w:val="1D4E616D"/>
    <w:rsid w:val="21D517A4"/>
    <w:rsid w:val="22C3B8D1"/>
    <w:rsid w:val="22F3C9F6"/>
    <w:rsid w:val="26AB7E1F"/>
    <w:rsid w:val="28FB5DF0"/>
    <w:rsid w:val="2B487C65"/>
    <w:rsid w:val="2CBF95AF"/>
    <w:rsid w:val="3322F5FE"/>
    <w:rsid w:val="368764A4"/>
    <w:rsid w:val="36EC418B"/>
    <w:rsid w:val="3E1BAE54"/>
    <w:rsid w:val="3E335B67"/>
    <w:rsid w:val="3E883D80"/>
    <w:rsid w:val="3FD92555"/>
    <w:rsid w:val="425A3D58"/>
    <w:rsid w:val="4265E527"/>
    <w:rsid w:val="44BCA300"/>
    <w:rsid w:val="4567920E"/>
    <w:rsid w:val="46E6F864"/>
    <w:rsid w:val="47D60F7F"/>
    <w:rsid w:val="48C0D3BC"/>
    <w:rsid w:val="4975070E"/>
    <w:rsid w:val="4E1B5309"/>
    <w:rsid w:val="4E2699FB"/>
    <w:rsid w:val="4EB87464"/>
    <w:rsid w:val="4F1564C0"/>
    <w:rsid w:val="4F5DF21C"/>
    <w:rsid w:val="53D08365"/>
    <w:rsid w:val="5935E5E3"/>
    <w:rsid w:val="59A32EB6"/>
    <w:rsid w:val="5AB9FEF6"/>
    <w:rsid w:val="5D55ADB5"/>
    <w:rsid w:val="5E4A2E68"/>
    <w:rsid w:val="63BDC164"/>
    <w:rsid w:val="666479B4"/>
    <w:rsid w:val="675CA785"/>
    <w:rsid w:val="692F385D"/>
    <w:rsid w:val="69A780D4"/>
    <w:rsid w:val="6B5FB7A5"/>
    <w:rsid w:val="6BB3E1D6"/>
    <w:rsid w:val="6E917F8A"/>
    <w:rsid w:val="70CC41DE"/>
    <w:rsid w:val="715C2409"/>
    <w:rsid w:val="719A8E38"/>
    <w:rsid w:val="728BC175"/>
    <w:rsid w:val="73F2D8A9"/>
    <w:rsid w:val="742791D6"/>
    <w:rsid w:val="78E1CF0E"/>
    <w:rsid w:val="793315DC"/>
    <w:rsid w:val="7C7C22B9"/>
    <w:rsid w:val="7DD103D2"/>
    <w:rsid w:val="7E7D01EC"/>
    <w:rsid w:val="7E9045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98FD"/>
  <w15:chartTrackingRefBased/>
  <w15:docId w15:val="{FA1E0B3B-C104-4B54-A7CA-E458641B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A78"/>
    <w:pPr>
      <w:spacing w:after="0" w:line="240" w:lineRule="auto"/>
      <w:jc w:val="both"/>
    </w:pPr>
    <w:rPr>
      <w:rFonts w:ascii="Arial" w:eastAsia="Times New Roman" w:hAnsi="Arial" w:cs="Times New Roman"/>
      <w:sz w:val="20"/>
      <w:szCs w:val="20"/>
    </w:rPr>
  </w:style>
  <w:style w:type="paragraph" w:styleId="Heading1">
    <w:name w:val="heading 1"/>
    <w:basedOn w:val="Normal"/>
    <w:next w:val="Normal"/>
    <w:link w:val="Heading1Char"/>
    <w:qFormat/>
    <w:rsid w:val="00111EAC"/>
    <w:pPr>
      <w:keepNext/>
      <w:numPr>
        <w:numId w:val="16"/>
      </w:numPr>
      <w:spacing w:before="480" w:after="120"/>
      <w:ind w:right="432"/>
      <w:outlineLvl w:val="0"/>
    </w:pPr>
    <w:rPr>
      <w:b/>
      <w:caps/>
      <w:kern w:val="28"/>
      <w:sz w:val="28"/>
    </w:rPr>
  </w:style>
  <w:style w:type="paragraph" w:styleId="Heading2">
    <w:name w:val="heading 2"/>
    <w:basedOn w:val="Normal"/>
    <w:next w:val="Normal"/>
    <w:link w:val="Heading2Char"/>
    <w:qFormat/>
    <w:rsid w:val="00111EAC"/>
    <w:pPr>
      <w:keepNext/>
      <w:numPr>
        <w:ilvl w:val="1"/>
        <w:numId w:val="16"/>
      </w:numPr>
      <w:spacing w:before="240" w:after="120"/>
      <w:ind w:right="432"/>
      <w:jc w:val="left"/>
      <w:outlineLvl w:val="1"/>
    </w:pPr>
    <w:rPr>
      <w:b/>
      <w:smallCaps/>
      <w:sz w:val="26"/>
    </w:rPr>
  </w:style>
  <w:style w:type="paragraph" w:styleId="Heading3">
    <w:name w:val="heading 3"/>
    <w:basedOn w:val="Normal"/>
    <w:next w:val="Normal"/>
    <w:link w:val="Heading3Char"/>
    <w:qFormat/>
    <w:rsid w:val="00111EAC"/>
    <w:pPr>
      <w:keepNext/>
      <w:numPr>
        <w:ilvl w:val="2"/>
        <w:numId w:val="16"/>
      </w:numPr>
      <w:spacing w:before="240" w:after="120"/>
      <w:ind w:right="432"/>
      <w:outlineLvl w:val="2"/>
    </w:pPr>
    <w:rPr>
      <w:b/>
    </w:rPr>
  </w:style>
  <w:style w:type="paragraph" w:styleId="Heading4">
    <w:name w:val="heading 4"/>
    <w:basedOn w:val="Normal"/>
    <w:next w:val="Normal"/>
    <w:link w:val="Heading4Char"/>
    <w:qFormat/>
    <w:rsid w:val="00111EAC"/>
    <w:pPr>
      <w:keepNext/>
      <w:numPr>
        <w:ilvl w:val="3"/>
        <w:numId w:val="16"/>
      </w:numPr>
      <w:spacing w:before="240" w:after="120"/>
      <w:ind w:right="432"/>
      <w:jc w:val="left"/>
      <w:outlineLvl w:val="3"/>
    </w:pPr>
    <w:rPr>
      <w:b/>
      <w:i/>
      <w:lang w:val="es-ES_tradnl"/>
    </w:rPr>
  </w:style>
  <w:style w:type="paragraph" w:styleId="Heading6">
    <w:name w:val="heading 6"/>
    <w:basedOn w:val="Normal"/>
    <w:next w:val="Normal"/>
    <w:link w:val="Heading6Char"/>
    <w:qFormat/>
    <w:rsid w:val="00111EAC"/>
    <w:pPr>
      <w:keepNext/>
      <w:numPr>
        <w:ilvl w:val="5"/>
        <w:numId w:val="16"/>
      </w:numPr>
      <w:ind w:right="432"/>
      <w:outlineLvl w:val="5"/>
    </w:pPr>
    <w:rPr>
      <w:sz w:val="24"/>
    </w:rPr>
  </w:style>
  <w:style w:type="paragraph" w:styleId="Heading7">
    <w:name w:val="heading 7"/>
    <w:basedOn w:val="Normal"/>
    <w:next w:val="Normal"/>
    <w:link w:val="Heading7Char"/>
    <w:qFormat/>
    <w:rsid w:val="00111EAC"/>
    <w:pPr>
      <w:keepNext/>
      <w:numPr>
        <w:ilvl w:val="6"/>
        <w:numId w:val="16"/>
      </w:numPr>
      <w:ind w:right="432"/>
      <w:outlineLvl w:val="6"/>
    </w:pPr>
    <w:rPr>
      <w:b/>
    </w:rPr>
  </w:style>
  <w:style w:type="paragraph" w:styleId="Heading8">
    <w:name w:val="heading 8"/>
    <w:basedOn w:val="Normal"/>
    <w:next w:val="Normal"/>
    <w:link w:val="Heading8Char"/>
    <w:qFormat/>
    <w:rsid w:val="00111EAC"/>
    <w:pPr>
      <w:numPr>
        <w:ilvl w:val="7"/>
        <w:numId w:val="16"/>
      </w:numPr>
      <w:spacing w:before="240" w:after="60"/>
      <w:ind w:right="432"/>
      <w:outlineLvl w:val="7"/>
    </w:pPr>
    <w:rPr>
      <w:i/>
    </w:rPr>
  </w:style>
  <w:style w:type="paragraph" w:styleId="Heading9">
    <w:name w:val="heading 9"/>
    <w:basedOn w:val="Normal"/>
    <w:next w:val="Normal"/>
    <w:link w:val="Heading9Char"/>
    <w:qFormat/>
    <w:rsid w:val="00111EAC"/>
    <w:pPr>
      <w:numPr>
        <w:ilvl w:val="8"/>
        <w:numId w:val="16"/>
      </w:numPr>
      <w:spacing w:before="240" w:after="60"/>
      <w:ind w:right="432"/>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63A78"/>
    <w:pPr>
      <w:jc w:val="center"/>
    </w:pPr>
    <w:rPr>
      <w:b/>
      <w:sz w:val="36"/>
    </w:rPr>
  </w:style>
  <w:style w:type="character" w:customStyle="1" w:styleId="TitleChar">
    <w:name w:val="Title Char"/>
    <w:basedOn w:val="DefaultParagraphFont"/>
    <w:link w:val="Title"/>
    <w:rsid w:val="00463A78"/>
    <w:rPr>
      <w:rFonts w:ascii="Arial" w:eastAsia="Times New Roman" w:hAnsi="Arial" w:cs="Times New Roman"/>
      <w:b/>
      <w:sz w:val="36"/>
      <w:szCs w:val="20"/>
    </w:rPr>
  </w:style>
  <w:style w:type="paragraph" w:styleId="Footer">
    <w:name w:val="footer"/>
    <w:basedOn w:val="Normal"/>
    <w:link w:val="FooterChar"/>
    <w:rsid w:val="00463A78"/>
    <w:pPr>
      <w:tabs>
        <w:tab w:val="center" w:pos="4153"/>
        <w:tab w:val="right" w:pos="8306"/>
      </w:tabs>
    </w:pPr>
  </w:style>
  <w:style w:type="character" w:customStyle="1" w:styleId="FooterChar">
    <w:name w:val="Footer Char"/>
    <w:basedOn w:val="DefaultParagraphFont"/>
    <w:link w:val="Footer"/>
    <w:rsid w:val="00463A78"/>
    <w:rPr>
      <w:rFonts w:ascii="Arial" w:eastAsia="Times New Roman" w:hAnsi="Arial" w:cs="Times New Roman"/>
      <w:sz w:val="20"/>
      <w:szCs w:val="20"/>
    </w:rPr>
  </w:style>
  <w:style w:type="paragraph" w:styleId="Header">
    <w:name w:val="header"/>
    <w:basedOn w:val="Normal"/>
    <w:link w:val="HeaderChar"/>
    <w:rsid w:val="00463A78"/>
    <w:pPr>
      <w:tabs>
        <w:tab w:val="center" w:pos="4536"/>
        <w:tab w:val="right" w:pos="9072"/>
      </w:tabs>
    </w:pPr>
  </w:style>
  <w:style w:type="character" w:customStyle="1" w:styleId="HeaderChar">
    <w:name w:val="Header Char"/>
    <w:basedOn w:val="DefaultParagraphFont"/>
    <w:link w:val="Header"/>
    <w:rsid w:val="00463A78"/>
    <w:rPr>
      <w:rFonts w:ascii="Arial" w:eastAsia="Times New Roman" w:hAnsi="Arial" w:cs="Times New Roman"/>
      <w:sz w:val="20"/>
      <w:szCs w:val="20"/>
    </w:rPr>
  </w:style>
  <w:style w:type="character" w:styleId="PageNumber">
    <w:name w:val="page number"/>
    <w:basedOn w:val="DefaultParagraphFont"/>
    <w:rsid w:val="00463A78"/>
  </w:style>
  <w:style w:type="paragraph" w:styleId="BodyText3">
    <w:name w:val="Body Text 3"/>
    <w:basedOn w:val="Normal"/>
    <w:link w:val="BodyText3Char"/>
    <w:rsid w:val="00463A78"/>
    <w:pPr>
      <w:jc w:val="center"/>
    </w:pPr>
    <w:rPr>
      <w:b/>
      <w:sz w:val="32"/>
    </w:rPr>
  </w:style>
  <w:style w:type="character" w:customStyle="1" w:styleId="BodyText3Char">
    <w:name w:val="Body Text 3 Char"/>
    <w:basedOn w:val="DefaultParagraphFont"/>
    <w:link w:val="BodyText3"/>
    <w:rsid w:val="00463A78"/>
    <w:rPr>
      <w:rFonts w:ascii="Arial" w:eastAsia="Times New Roman" w:hAnsi="Arial" w:cs="Times New Roman"/>
      <w:b/>
      <w:sz w:val="32"/>
      <w:szCs w:val="20"/>
    </w:rPr>
  </w:style>
  <w:style w:type="paragraph" w:styleId="ListParagraph">
    <w:name w:val="List Paragraph"/>
    <w:aliases w:val="Bullet List,FooterText,Colorful List - Accent 11,Colorful List - Accent 111,heading 4,paragraph,normal,Normal2,Normal3,Normal4,Normal5,Normal6,Normal7,Indicator Text,Dot pt,Evidence on Demand bullet points,ANSWER,L,CV text"/>
    <w:basedOn w:val="Normal"/>
    <w:link w:val="ListParagraphChar"/>
    <w:uiPriority w:val="34"/>
    <w:qFormat/>
    <w:rsid w:val="00463A78"/>
    <w:pPr>
      <w:widowControl w:val="0"/>
      <w:ind w:left="720"/>
      <w:contextualSpacing/>
      <w:jc w:val="left"/>
    </w:pPr>
    <w:rPr>
      <w:rFonts w:ascii="Univers" w:hAnsi="Univers"/>
      <w:snapToGrid w:val="0"/>
      <w:sz w:val="24"/>
    </w:rPr>
  </w:style>
  <w:style w:type="character" w:styleId="Hyperlink">
    <w:name w:val="Hyperlink"/>
    <w:basedOn w:val="DefaultParagraphFont"/>
    <w:unhideWhenUsed/>
    <w:rsid w:val="00463A78"/>
    <w:rPr>
      <w:color w:val="0563C1" w:themeColor="hyperlink"/>
      <w:u w:val="single"/>
    </w:rPr>
  </w:style>
  <w:style w:type="paragraph" w:styleId="BodyText">
    <w:name w:val="Body Text"/>
    <w:basedOn w:val="Normal"/>
    <w:link w:val="BodyTextChar"/>
    <w:uiPriority w:val="99"/>
    <w:semiHidden/>
    <w:unhideWhenUsed/>
    <w:rsid w:val="00463A78"/>
    <w:pPr>
      <w:spacing w:after="120"/>
    </w:pPr>
  </w:style>
  <w:style w:type="character" w:customStyle="1" w:styleId="BodyTextChar">
    <w:name w:val="Body Text Char"/>
    <w:basedOn w:val="DefaultParagraphFont"/>
    <w:link w:val="BodyText"/>
    <w:uiPriority w:val="99"/>
    <w:semiHidden/>
    <w:rsid w:val="00463A78"/>
    <w:rPr>
      <w:rFonts w:ascii="Arial" w:eastAsia="Times New Roman" w:hAnsi="Arial" w:cs="Times New Roman"/>
      <w:sz w:val="20"/>
      <w:szCs w:val="20"/>
    </w:rPr>
  </w:style>
  <w:style w:type="paragraph" w:styleId="NormalWeb">
    <w:name w:val="Normal (Web)"/>
    <w:basedOn w:val="Normal"/>
    <w:uiPriority w:val="99"/>
    <w:unhideWhenUsed/>
    <w:rsid w:val="00463A78"/>
    <w:pPr>
      <w:spacing w:before="100" w:beforeAutospacing="1" w:after="100" w:afterAutospacing="1"/>
      <w:jc w:val="left"/>
    </w:pPr>
    <w:rPr>
      <w:rFonts w:ascii="Times New Roman" w:eastAsiaTheme="minorHAnsi" w:hAnsi="Times New Roman"/>
      <w:sz w:val="24"/>
      <w:szCs w:val="24"/>
    </w:rPr>
  </w:style>
  <w:style w:type="paragraph" w:customStyle="1" w:styleId="ListParagraph1">
    <w:name w:val="List Paragraph1"/>
    <w:basedOn w:val="Normal"/>
    <w:rsid w:val="00463A78"/>
    <w:pPr>
      <w:ind w:left="720"/>
      <w:jc w:val="left"/>
    </w:pPr>
    <w:rPr>
      <w:rFonts w:ascii="Calibri" w:hAnsi="Calibri"/>
      <w:sz w:val="22"/>
      <w:szCs w:val="22"/>
    </w:rPr>
  </w:style>
  <w:style w:type="paragraph" w:customStyle="1" w:styleId="Default">
    <w:name w:val="Default"/>
    <w:rsid w:val="00463A78"/>
    <w:pPr>
      <w:autoSpaceDE w:val="0"/>
      <w:autoSpaceDN w:val="0"/>
      <w:adjustRightInd w:val="0"/>
      <w:spacing w:after="0" w:line="240" w:lineRule="auto"/>
    </w:pPr>
    <w:rPr>
      <w:rFonts w:ascii="Sakkal Majalla" w:eastAsia="Times New Roman" w:hAnsi="Sakkal Majalla" w:cs="Sakkal Majalla"/>
      <w:color w:val="000000"/>
      <w:sz w:val="24"/>
      <w:szCs w:val="24"/>
    </w:rPr>
  </w:style>
  <w:style w:type="paragraph" w:customStyle="1" w:styleId="Tablequestion">
    <w:name w:val="Table question"/>
    <w:basedOn w:val="Normal"/>
    <w:uiPriority w:val="99"/>
    <w:qFormat/>
    <w:rsid w:val="00463A78"/>
    <w:pPr>
      <w:suppressAutoHyphens/>
      <w:jc w:val="left"/>
    </w:pPr>
    <w:rPr>
      <w:color w:val="333333"/>
      <w:szCs w:val="24"/>
      <w:lang w:val="en-GB" w:eastAsia="en-GB"/>
    </w:rPr>
  </w:style>
  <w:style w:type="character" w:customStyle="1" w:styleId="ListParagraphChar">
    <w:name w:val="List Paragraph Char"/>
    <w:aliases w:val="Bullet List Char,FooterText Char,Colorful List - Accent 11 Char,Colorful List - Accent 111 Char,heading 4 Char,paragraph Char,normal Char,Normal2 Char,Normal3 Char,Normal4 Char,Normal5 Char,Normal6 Char,Normal7 Char,Dot pt Char"/>
    <w:basedOn w:val="DefaultParagraphFont"/>
    <w:link w:val="ListParagraph"/>
    <w:uiPriority w:val="34"/>
    <w:rsid w:val="00463A78"/>
    <w:rPr>
      <w:rFonts w:ascii="Univers" w:eastAsia="Times New Roman" w:hAnsi="Univers" w:cs="Times New Roman"/>
      <w:snapToGrid w:val="0"/>
      <w:sz w:val="24"/>
      <w:szCs w:val="20"/>
    </w:rPr>
  </w:style>
  <w:style w:type="table" w:styleId="TableGrid">
    <w:name w:val="Table Grid"/>
    <w:basedOn w:val="TableNormal"/>
    <w:rsid w:val="00463A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1EAC"/>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111EAC"/>
    <w:rPr>
      <w:rFonts w:ascii="Arial" w:eastAsia="Times New Roman" w:hAnsi="Arial" w:cs="Times New Roman"/>
      <w:b/>
      <w:smallCaps/>
      <w:sz w:val="26"/>
      <w:szCs w:val="20"/>
    </w:rPr>
  </w:style>
  <w:style w:type="character" w:customStyle="1" w:styleId="Heading3Char">
    <w:name w:val="Heading 3 Char"/>
    <w:basedOn w:val="DefaultParagraphFont"/>
    <w:link w:val="Heading3"/>
    <w:rsid w:val="00111EAC"/>
    <w:rPr>
      <w:rFonts w:ascii="Arial" w:eastAsia="Times New Roman" w:hAnsi="Arial" w:cs="Times New Roman"/>
      <w:b/>
      <w:sz w:val="20"/>
      <w:szCs w:val="20"/>
    </w:rPr>
  </w:style>
  <w:style w:type="character" w:customStyle="1" w:styleId="Heading4Char">
    <w:name w:val="Heading 4 Char"/>
    <w:basedOn w:val="DefaultParagraphFont"/>
    <w:link w:val="Heading4"/>
    <w:rsid w:val="00111EAC"/>
    <w:rPr>
      <w:rFonts w:ascii="Arial" w:eastAsia="Times New Roman" w:hAnsi="Arial" w:cs="Times New Roman"/>
      <w:b/>
      <w:i/>
      <w:sz w:val="20"/>
      <w:szCs w:val="20"/>
      <w:lang w:val="es-ES_tradnl"/>
    </w:rPr>
  </w:style>
  <w:style w:type="character" w:customStyle="1" w:styleId="Heading6Char">
    <w:name w:val="Heading 6 Char"/>
    <w:basedOn w:val="DefaultParagraphFont"/>
    <w:link w:val="Heading6"/>
    <w:rsid w:val="00111EAC"/>
    <w:rPr>
      <w:rFonts w:ascii="Arial" w:eastAsia="Times New Roman" w:hAnsi="Arial" w:cs="Times New Roman"/>
      <w:sz w:val="24"/>
      <w:szCs w:val="20"/>
    </w:rPr>
  </w:style>
  <w:style w:type="character" w:customStyle="1" w:styleId="Heading7Char">
    <w:name w:val="Heading 7 Char"/>
    <w:basedOn w:val="DefaultParagraphFont"/>
    <w:link w:val="Heading7"/>
    <w:rsid w:val="00111EAC"/>
    <w:rPr>
      <w:rFonts w:ascii="Arial" w:eastAsia="Times New Roman" w:hAnsi="Arial" w:cs="Times New Roman"/>
      <w:b/>
      <w:sz w:val="20"/>
      <w:szCs w:val="20"/>
    </w:rPr>
  </w:style>
  <w:style w:type="character" w:customStyle="1" w:styleId="Heading8Char">
    <w:name w:val="Heading 8 Char"/>
    <w:basedOn w:val="DefaultParagraphFont"/>
    <w:link w:val="Heading8"/>
    <w:rsid w:val="00111EAC"/>
    <w:rPr>
      <w:rFonts w:ascii="Arial" w:eastAsia="Times New Roman" w:hAnsi="Arial" w:cs="Times New Roman"/>
      <w:i/>
      <w:sz w:val="20"/>
      <w:szCs w:val="20"/>
    </w:rPr>
  </w:style>
  <w:style w:type="character" w:customStyle="1" w:styleId="Heading9Char">
    <w:name w:val="Heading 9 Char"/>
    <w:basedOn w:val="DefaultParagraphFont"/>
    <w:link w:val="Heading9"/>
    <w:rsid w:val="00111EAC"/>
    <w:rPr>
      <w:rFonts w:ascii="Arial" w:eastAsia="Times New Roman" w:hAnsi="Arial" w:cs="Times New Roman"/>
      <w:b/>
      <w:i/>
      <w:sz w:val="18"/>
      <w:szCs w:val="20"/>
    </w:rPr>
  </w:style>
  <w:style w:type="character" w:customStyle="1" w:styleId="FootnoteTextChar">
    <w:name w:val="Footnote Text Char"/>
    <w:aliases w:val="Footnote Text Char Char Char,Char Char,Fußnotentextf Char,Footnote Text Blue Char,ft Char,Char Char Char Char Char,Char Char Char Char Char Char Char,Default Paragraph Font Char Char Char,single space Char,footnote text Char,9 Char"/>
    <w:basedOn w:val="DefaultParagraphFont"/>
    <w:link w:val="FootnoteText"/>
    <w:uiPriority w:val="99"/>
    <w:semiHidden/>
    <w:locked/>
    <w:rsid w:val="006651F9"/>
    <w:rPr>
      <w:lang w:val="en-GB"/>
    </w:rPr>
  </w:style>
  <w:style w:type="paragraph" w:styleId="FootnoteText">
    <w:name w:val="footnote text"/>
    <w:aliases w:val="Footnote Text Char Char,Char,Fußnotentextf,Footnote Text Blue,ft,Char Char Char Char,Char Char Char Char Char Char,Default Paragraph Font Char Char,Default Paragraph Font Para Char Char Char Char,single space,footnote text,DSE note,9"/>
    <w:basedOn w:val="Normal"/>
    <w:link w:val="FootnoteTextChar"/>
    <w:uiPriority w:val="99"/>
    <w:semiHidden/>
    <w:unhideWhenUsed/>
    <w:rsid w:val="006651F9"/>
    <w:pPr>
      <w:jc w:val="left"/>
    </w:pPr>
    <w:rPr>
      <w:rFonts w:asciiTheme="minorHAnsi" w:eastAsiaTheme="minorHAnsi" w:hAnsiTheme="minorHAnsi" w:cstheme="minorBidi"/>
      <w:sz w:val="22"/>
      <w:szCs w:val="22"/>
      <w:lang w:val="en-GB"/>
    </w:rPr>
  </w:style>
  <w:style w:type="character" w:customStyle="1" w:styleId="FootnoteTextChar1">
    <w:name w:val="Footnote Text Char1"/>
    <w:basedOn w:val="DefaultParagraphFont"/>
    <w:uiPriority w:val="99"/>
    <w:semiHidden/>
    <w:rsid w:val="006651F9"/>
    <w:rPr>
      <w:rFonts w:ascii="Arial" w:eastAsia="Times New Roman" w:hAnsi="Arial" w:cs="Times New Roman"/>
      <w:sz w:val="20"/>
      <w:szCs w:val="20"/>
    </w:rPr>
  </w:style>
  <w:style w:type="character" w:styleId="FootnoteReference">
    <w:name w:val="footnote reference"/>
    <w:aliases w:val="ftref,Texto de nota al pie,Footnotes refss,Appel note de bas de page,Nota a pie,Footnote Text Char1 Car Car Car Car,Footnote Text Char Char Car Car Car Car,Char Car Car Car Car,Char Char Char Car Car Car Car Car,FA Fu Car Car Car,4,f"/>
    <w:basedOn w:val="DefaultParagraphFont"/>
    <w:link w:val="BVIfnr"/>
    <w:uiPriority w:val="99"/>
    <w:unhideWhenUsed/>
    <w:rsid w:val="006651F9"/>
    <w:rPr>
      <w:vertAlign w:val="superscript"/>
    </w:rPr>
  </w:style>
  <w:style w:type="paragraph" w:customStyle="1" w:styleId="BVIfnr">
    <w:name w:val="BVI fnr"/>
    <w:aliases w:val="BVI fnr Car Car,BVI fnr Car,BVI fnr Car Car Car Car,BVI fnr Char Char Char1,BVI fnr Car Car Char Char Char,BVI fnr Car Char Char Char,ftref Char Char"/>
    <w:basedOn w:val="Normal"/>
    <w:link w:val="FootnoteReference"/>
    <w:uiPriority w:val="99"/>
    <w:rsid w:val="006651F9"/>
    <w:pPr>
      <w:spacing w:after="160" w:line="240" w:lineRule="exact"/>
      <w:jc w:val="left"/>
    </w:pPr>
    <w:rPr>
      <w:rFonts w:asciiTheme="minorHAnsi" w:eastAsia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B03FDE"/>
    <w:rPr>
      <w:sz w:val="16"/>
      <w:szCs w:val="16"/>
    </w:rPr>
  </w:style>
  <w:style w:type="paragraph" w:styleId="CommentText">
    <w:name w:val="annotation text"/>
    <w:basedOn w:val="Normal"/>
    <w:link w:val="CommentTextChar"/>
    <w:uiPriority w:val="99"/>
    <w:semiHidden/>
    <w:unhideWhenUsed/>
    <w:rsid w:val="00B03FDE"/>
  </w:style>
  <w:style w:type="character" w:customStyle="1" w:styleId="CommentTextChar">
    <w:name w:val="Comment Text Char"/>
    <w:basedOn w:val="DefaultParagraphFont"/>
    <w:link w:val="CommentText"/>
    <w:uiPriority w:val="99"/>
    <w:semiHidden/>
    <w:rsid w:val="00B03FD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03FDE"/>
    <w:rPr>
      <w:b/>
      <w:bCs/>
    </w:rPr>
  </w:style>
  <w:style w:type="character" w:customStyle="1" w:styleId="CommentSubjectChar">
    <w:name w:val="Comment Subject Char"/>
    <w:basedOn w:val="CommentTextChar"/>
    <w:link w:val="CommentSubject"/>
    <w:uiPriority w:val="99"/>
    <w:semiHidden/>
    <w:rsid w:val="00B03FDE"/>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B03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FDE"/>
    <w:rPr>
      <w:rFonts w:ascii="Segoe UI" w:eastAsia="Times New Roman" w:hAnsi="Segoe UI" w:cs="Segoe UI"/>
      <w:sz w:val="18"/>
      <w:szCs w:val="18"/>
    </w:rPr>
  </w:style>
  <w:style w:type="paragraph" w:styleId="HTMLPreformatted">
    <w:name w:val="HTML Preformatted"/>
    <w:basedOn w:val="Normal"/>
    <w:link w:val="HTMLPreformattedChar"/>
    <w:uiPriority w:val="99"/>
    <w:semiHidden/>
    <w:unhideWhenUsed/>
    <w:rsid w:val="00AE4C64"/>
    <w:rPr>
      <w:rFonts w:ascii="Consolas" w:hAnsi="Consolas"/>
    </w:rPr>
  </w:style>
  <w:style w:type="character" w:customStyle="1" w:styleId="HTMLPreformattedChar">
    <w:name w:val="HTML Preformatted Char"/>
    <w:basedOn w:val="DefaultParagraphFont"/>
    <w:link w:val="HTMLPreformatted"/>
    <w:uiPriority w:val="99"/>
    <w:semiHidden/>
    <w:rsid w:val="00AE4C64"/>
    <w:rPr>
      <w:rFonts w:ascii="Consolas" w:eastAsia="Times New Roman" w:hAnsi="Consolas" w:cs="Times New Roman"/>
      <w:sz w:val="20"/>
      <w:szCs w:val="20"/>
    </w:rPr>
  </w:style>
  <w:style w:type="paragraph" w:styleId="Revision">
    <w:name w:val="Revision"/>
    <w:hidden/>
    <w:uiPriority w:val="99"/>
    <w:semiHidden/>
    <w:rsid w:val="004C4395"/>
    <w:pPr>
      <w:spacing w:after="0" w:line="240" w:lineRule="auto"/>
    </w:pPr>
    <w:rPr>
      <w:rFonts w:ascii="Arial" w:eastAsia="Times New Roman" w:hAnsi="Arial" w:cs="Times New Roman"/>
      <w:sz w:val="20"/>
      <w:szCs w:val="20"/>
    </w:rPr>
  </w:style>
  <w:style w:type="paragraph" w:customStyle="1" w:styleId="Heading21">
    <w:name w:val="Heading 21"/>
    <w:basedOn w:val="Heading1"/>
    <w:link w:val="heading2Char0"/>
    <w:autoRedefine/>
    <w:qFormat/>
    <w:rsid w:val="00F159EF"/>
    <w:pPr>
      <w:keepLines/>
      <w:numPr>
        <w:numId w:val="0"/>
      </w:numPr>
      <w:shd w:val="clear" w:color="auto" w:fill="FFFFFF"/>
      <w:spacing w:before="0" w:after="0" w:line="216" w:lineRule="auto"/>
      <w:ind w:right="0"/>
      <w:jc w:val="left"/>
      <w:textAlignment w:val="baseline"/>
    </w:pPr>
    <w:rPr>
      <w:rFonts w:asciiTheme="majorBidi" w:eastAsiaTheme="majorEastAsia" w:hAnsiTheme="majorBidi" w:cstheme="majorBidi"/>
      <w:bCs/>
      <w:i/>
      <w:caps w:val="0"/>
      <w:color w:val="000000" w:themeColor="text1"/>
      <w:sz w:val="20"/>
    </w:rPr>
  </w:style>
  <w:style w:type="character" w:customStyle="1" w:styleId="heading2Char0">
    <w:name w:val="heading 2 Char"/>
    <w:basedOn w:val="Heading1Char"/>
    <w:link w:val="Heading21"/>
    <w:rsid w:val="00F159EF"/>
    <w:rPr>
      <w:rFonts w:asciiTheme="majorBidi" w:eastAsiaTheme="majorEastAsia" w:hAnsiTheme="majorBidi" w:cstheme="majorBidi"/>
      <w:b/>
      <w:bCs/>
      <w:i/>
      <w:caps w:val="0"/>
      <w:color w:val="000000" w:themeColor="text1"/>
      <w:kern w:val="28"/>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1579">
      <w:bodyDiv w:val="1"/>
      <w:marLeft w:val="0"/>
      <w:marRight w:val="0"/>
      <w:marTop w:val="0"/>
      <w:marBottom w:val="0"/>
      <w:divBdr>
        <w:top w:val="none" w:sz="0" w:space="0" w:color="auto"/>
        <w:left w:val="none" w:sz="0" w:space="0" w:color="auto"/>
        <w:bottom w:val="none" w:sz="0" w:space="0" w:color="auto"/>
        <w:right w:val="none" w:sz="0" w:space="0" w:color="auto"/>
      </w:divBdr>
      <w:divsChild>
        <w:div w:id="49035723">
          <w:marLeft w:val="0"/>
          <w:marRight w:val="0"/>
          <w:marTop w:val="0"/>
          <w:marBottom w:val="0"/>
          <w:divBdr>
            <w:top w:val="none" w:sz="0" w:space="0" w:color="auto"/>
            <w:left w:val="none" w:sz="0" w:space="0" w:color="auto"/>
            <w:bottom w:val="none" w:sz="0" w:space="0" w:color="auto"/>
            <w:right w:val="none" w:sz="0" w:space="0" w:color="auto"/>
          </w:divBdr>
          <w:divsChild>
            <w:div w:id="2145851887">
              <w:marLeft w:val="0"/>
              <w:marRight w:val="0"/>
              <w:marTop w:val="0"/>
              <w:marBottom w:val="0"/>
              <w:divBdr>
                <w:top w:val="none" w:sz="0" w:space="0" w:color="auto"/>
                <w:left w:val="none" w:sz="0" w:space="0" w:color="auto"/>
                <w:bottom w:val="none" w:sz="0" w:space="0" w:color="auto"/>
                <w:right w:val="none" w:sz="0" w:space="0" w:color="auto"/>
              </w:divBdr>
              <w:divsChild>
                <w:div w:id="205995673">
                  <w:marLeft w:val="0"/>
                  <w:marRight w:val="0"/>
                  <w:marTop w:val="0"/>
                  <w:marBottom w:val="0"/>
                  <w:divBdr>
                    <w:top w:val="none" w:sz="0" w:space="0" w:color="auto"/>
                    <w:left w:val="none" w:sz="0" w:space="0" w:color="auto"/>
                    <w:bottom w:val="none" w:sz="0" w:space="0" w:color="auto"/>
                    <w:right w:val="none" w:sz="0" w:space="0" w:color="auto"/>
                  </w:divBdr>
                  <w:divsChild>
                    <w:div w:id="368919987">
                      <w:marLeft w:val="0"/>
                      <w:marRight w:val="0"/>
                      <w:marTop w:val="0"/>
                      <w:marBottom w:val="0"/>
                      <w:divBdr>
                        <w:top w:val="none" w:sz="0" w:space="0" w:color="auto"/>
                        <w:left w:val="none" w:sz="0" w:space="0" w:color="auto"/>
                        <w:bottom w:val="none" w:sz="0" w:space="0" w:color="auto"/>
                        <w:right w:val="none" w:sz="0" w:space="0" w:color="auto"/>
                      </w:divBdr>
                      <w:divsChild>
                        <w:div w:id="1975259344">
                          <w:marLeft w:val="0"/>
                          <w:marRight w:val="0"/>
                          <w:marTop w:val="0"/>
                          <w:marBottom w:val="0"/>
                          <w:divBdr>
                            <w:top w:val="none" w:sz="0" w:space="0" w:color="auto"/>
                            <w:left w:val="none" w:sz="0" w:space="0" w:color="auto"/>
                            <w:bottom w:val="none" w:sz="0" w:space="0" w:color="auto"/>
                            <w:right w:val="none" w:sz="0" w:space="0" w:color="auto"/>
                          </w:divBdr>
                          <w:divsChild>
                            <w:div w:id="1898856172">
                              <w:marLeft w:val="0"/>
                              <w:marRight w:val="0"/>
                              <w:marTop w:val="0"/>
                              <w:marBottom w:val="0"/>
                              <w:divBdr>
                                <w:top w:val="none" w:sz="0" w:space="0" w:color="auto"/>
                                <w:left w:val="none" w:sz="0" w:space="0" w:color="auto"/>
                                <w:bottom w:val="none" w:sz="0" w:space="0" w:color="auto"/>
                                <w:right w:val="none" w:sz="0" w:space="0" w:color="auto"/>
                              </w:divBdr>
                              <w:divsChild>
                                <w:div w:id="836574366">
                                  <w:marLeft w:val="0"/>
                                  <w:marRight w:val="0"/>
                                  <w:marTop w:val="0"/>
                                  <w:marBottom w:val="0"/>
                                  <w:divBdr>
                                    <w:top w:val="none" w:sz="0" w:space="0" w:color="auto"/>
                                    <w:left w:val="none" w:sz="0" w:space="0" w:color="auto"/>
                                    <w:bottom w:val="none" w:sz="0" w:space="0" w:color="auto"/>
                                    <w:right w:val="none" w:sz="0" w:space="0" w:color="auto"/>
                                  </w:divBdr>
                                  <w:divsChild>
                                    <w:div w:id="354887015">
                                      <w:marLeft w:val="0"/>
                                      <w:marRight w:val="0"/>
                                      <w:marTop w:val="0"/>
                                      <w:marBottom w:val="0"/>
                                      <w:divBdr>
                                        <w:top w:val="none" w:sz="0" w:space="0" w:color="auto"/>
                                        <w:left w:val="none" w:sz="0" w:space="0" w:color="auto"/>
                                        <w:bottom w:val="none" w:sz="0" w:space="0" w:color="auto"/>
                                        <w:right w:val="none" w:sz="0" w:space="0" w:color="auto"/>
                                      </w:divBdr>
                                    </w:div>
                                    <w:div w:id="895433186">
                                      <w:marLeft w:val="0"/>
                                      <w:marRight w:val="0"/>
                                      <w:marTop w:val="0"/>
                                      <w:marBottom w:val="0"/>
                                      <w:divBdr>
                                        <w:top w:val="none" w:sz="0" w:space="0" w:color="auto"/>
                                        <w:left w:val="none" w:sz="0" w:space="0" w:color="auto"/>
                                        <w:bottom w:val="none" w:sz="0" w:space="0" w:color="auto"/>
                                        <w:right w:val="none" w:sz="0" w:space="0" w:color="auto"/>
                                      </w:divBdr>
                                      <w:divsChild>
                                        <w:div w:id="1664814619">
                                          <w:marLeft w:val="0"/>
                                          <w:marRight w:val="165"/>
                                          <w:marTop w:val="150"/>
                                          <w:marBottom w:val="0"/>
                                          <w:divBdr>
                                            <w:top w:val="none" w:sz="0" w:space="0" w:color="auto"/>
                                            <w:left w:val="none" w:sz="0" w:space="0" w:color="auto"/>
                                            <w:bottom w:val="none" w:sz="0" w:space="0" w:color="auto"/>
                                            <w:right w:val="none" w:sz="0" w:space="0" w:color="auto"/>
                                          </w:divBdr>
                                          <w:divsChild>
                                            <w:div w:id="1902592374">
                                              <w:marLeft w:val="0"/>
                                              <w:marRight w:val="0"/>
                                              <w:marTop w:val="0"/>
                                              <w:marBottom w:val="0"/>
                                              <w:divBdr>
                                                <w:top w:val="none" w:sz="0" w:space="0" w:color="auto"/>
                                                <w:left w:val="none" w:sz="0" w:space="0" w:color="auto"/>
                                                <w:bottom w:val="none" w:sz="0" w:space="0" w:color="auto"/>
                                                <w:right w:val="none" w:sz="0" w:space="0" w:color="auto"/>
                                              </w:divBdr>
                                              <w:divsChild>
                                                <w:div w:id="20238238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9092815">
      <w:bodyDiv w:val="1"/>
      <w:marLeft w:val="0"/>
      <w:marRight w:val="0"/>
      <w:marTop w:val="0"/>
      <w:marBottom w:val="0"/>
      <w:divBdr>
        <w:top w:val="none" w:sz="0" w:space="0" w:color="auto"/>
        <w:left w:val="none" w:sz="0" w:space="0" w:color="auto"/>
        <w:bottom w:val="none" w:sz="0" w:space="0" w:color="auto"/>
        <w:right w:val="none" w:sz="0" w:space="0" w:color="auto"/>
      </w:divBdr>
    </w:div>
    <w:div w:id="356657346">
      <w:bodyDiv w:val="1"/>
      <w:marLeft w:val="0"/>
      <w:marRight w:val="0"/>
      <w:marTop w:val="0"/>
      <w:marBottom w:val="0"/>
      <w:divBdr>
        <w:top w:val="none" w:sz="0" w:space="0" w:color="auto"/>
        <w:left w:val="none" w:sz="0" w:space="0" w:color="auto"/>
        <w:bottom w:val="none" w:sz="0" w:space="0" w:color="auto"/>
        <w:right w:val="none" w:sz="0" w:space="0" w:color="auto"/>
      </w:divBdr>
    </w:div>
    <w:div w:id="842279213">
      <w:bodyDiv w:val="1"/>
      <w:marLeft w:val="0"/>
      <w:marRight w:val="0"/>
      <w:marTop w:val="0"/>
      <w:marBottom w:val="0"/>
      <w:divBdr>
        <w:top w:val="none" w:sz="0" w:space="0" w:color="auto"/>
        <w:left w:val="none" w:sz="0" w:space="0" w:color="auto"/>
        <w:bottom w:val="none" w:sz="0" w:space="0" w:color="auto"/>
        <w:right w:val="none" w:sz="0" w:space="0" w:color="auto"/>
      </w:divBdr>
    </w:div>
    <w:div w:id="849220695">
      <w:bodyDiv w:val="1"/>
      <w:marLeft w:val="0"/>
      <w:marRight w:val="0"/>
      <w:marTop w:val="0"/>
      <w:marBottom w:val="0"/>
      <w:divBdr>
        <w:top w:val="none" w:sz="0" w:space="0" w:color="auto"/>
        <w:left w:val="none" w:sz="0" w:space="0" w:color="auto"/>
        <w:bottom w:val="none" w:sz="0" w:space="0" w:color="auto"/>
        <w:right w:val="none" w:sz="0" w:space="0" w:color="auto"/>
      </w:divBdr>
    </w:div>
    <w:div w:id="934939828">
      <w:bodyDiv w:val="1"/>
      <w:marLeft w:val="0"/>
      <w:marRight w:val="0"/>
      <w:marTop w:val="0"/>
      <w:marBottom w:val="0"/>
      <w:divBdr>
        <w:top w:val="none" w:sz="0" w:space="0" w:color="auto"/>
        <w:left w:val="none" w:sz="0" w:space="0" w:color="auto"/>
        <w:bottom w:val="none" w:sz="0" w:space="0" w:color="auto"/>
        <w:right w:val="none" w:sz="0" w:space="0" w:color="auto"/>
      </w:divBdr>
      <w:divsChild>
        <w:div w:id="715930883">
          <w:marLeft w:val="0"/>
          <w:marRight w:val="0"/>
          <w:marTop w:val="0"/>
          <w:marBottom w:val="0"/>
          <w:divBdr>
            <w:top w:val="none" w:sz="0" w:space="0" w:color="auto"/>
            <w:left w:val="none" w:sz="0" w:space="0" w:color="auto"/>
            <w:bottom w:val="none" w:sz="0" w:space="0" w:color="auto"/>
            <w:right w:val="none" w:sz="0" w:space="0" w:color="auto"/>
          </w:divBdr>
          <w:divsChild>
            <w:div w:id="589968075">
              <w:marLeft w:val="0"/>
              <w:marRight w:val="0"/>
              <w:marTop w:val="0"/>
              <w:marBottom w:val="0"/>
              <w:divBdr>
                <w:top w:val="none" w:sz="0" w:space="0" w:color="auto"/>
                <w:left w:val="none" w:sz="0" w:space="0" w:color="auto"/>
                <w:bottom w:val="none" w:sz="0" w:space="0" w:color="auto"/>
                <w:right w:val="none" w:sz="0" w:space="0" w:color="auto"/>
              </w:divBdr>
              <w:divsChild>
                <w:div w:id="36852856">
                  <w:marLeft w:val="0"/>
                  <w:marRight w:val="0"/>
                  <w:marTop w:val="0"/>
                  <w:marBottom w:val="0"/>
                  <w:divBdr>
                    <w:top w:val="none" w:sz="0" w:space="0" w:color="auto"/>
                    <w:left w:val="none" w:sz="0" w:space="0" w:color="auto"/>
                    <w:bottom w:val="none" w:sz="0" w:space="0" w:color="auto"/>
                    <w:right w:val="none" w:sz="0" w:space="0" w:color="auto"/>
                  </w:divBdr>
                  <w:divsChild>
                    <w:div w:id="1925188889">
                      <w:marLeft w:val="0"/>
                      <w:marRight w:val="0"/>
                      <w:marTop w:val="0"/>
                      <w:marBottom w:val="0"/>
                      <w:divBdr>
                        <w:top w:val="none" w:sz="0" w:space="0" w:color="auto"/>
                        <w:left w:val="none" w:sz="0" w:space="0" w:color="auto"/>
                        <w:bottom w:val="none" w:sz="0" w:space="0" w:color="auto"/>
                        <w:right w:val="none" w:sz="0" w:space="0" w:color="auto"/>
                      </w:divBdr>
                      <w:divsChild>
                        <w:div w:id="724453531">
                          <w:marLeft w:val="0"/>
                          <w:marRight w:val="0"/>
                          <w:marTop w:val="0"/>
                          <w:marBottom w:val="0"/>
                          <w:divBdr>
                            <w:top w:val="none" w:sz="0" w:space="0" w:color="auto"/>
                            <w:left w:val="none" w:sz="0" w:space="0" w:color="auto"/>
                            <w:bottom w:val="none" w:sz="0" w:space="0" w:color="auto"/>
                            <w:right w:val="none" w:sz="0" w:space="0" w:color="auto"/>
                          </w:divBdr>
                          <w:divsChild>
                            <w:div w:id="1325082621">
                              <w:marLeft w:val="0"/>
                              <w:marRight w:val="0"/>
                              <w:marTop w:val="0"/>
                              <w:marBottom w:val="0"/>
                              <w:divBdr>
                                <w:top w:val="none" w:sz="0" w:space="0" w:color="auto"/>
                                <w:left w:val="none" w:sz="0" w:space="0" w:color="auto"/>
                                <w:bottom w:val="none" w:sz="0" w:space="0" w:color="auto"/>
                                <w:right w:val="none" w:sz="0" w:space="0" w:color="auto"/>
                              </w:divBdr>
                              <w:divsChild>
                                <w:div w:id="1664314261">
                                  <w:marLeft w:val="0"/>
                                  <w:marRight w:val="0"/>
                                  <w:marTop w:val="0"/>
                                  <w:marBottom w:val="0"/>
                                  <w:divBdr>
                                    <w:top w:val="none" w:sz="0" w:space="0" w:color="auto"/>
                                    <w:left w:val="none" w:sz="0" w:space="0" w:color="auto"/>
                                    <w:bottom w:val="none" w:sz="0" w:space="0" w:color="auto"/>
                                    <w:right w:val="none" w:sz="0" w:space="0" w:color="auto"/>
                                  </w:divBdr>
                                  <w:divsChild>
                                    <w:div w:id="1479032126">
                                      <w:marLeft w:val="0"/>
                                      <w:marRight w:val="0"/>
                                      <w:marTop w:val="0"/>
                                      <w:marBottom w:val="0"/>
                                      <w:divBdr>
                                        <w:top w:val="none" w:sz="0" w:space="0" w:color="auto"/>
                                        <w:left w:val="none" w:sz="0" w:space="0" w:color="auto"/>
                                        <w:bottom w:val="none" w:sz="0" w:space="0" w:color="auto"/>
                                        <w:right w:val="none" w:sz="0" w:space="0" w:color="auto"/>
                                      </w:divBdr>
                                    </w:div>
                                    <w:div w:id="132795510">
                                      <w:marLeft w:val="0"/>
                                      <w:marRight w:val="0"/>
                                      <w:marTop w:val="0"/>
                                      <w:marBottom w:val="0"/>
                                      <w:divBdr>
                                        <w:top w:val="none" w:sz="0" w:space="0" w:color="auto"/>
                                        <w:left w:val="none" w:sz="0" w:space="0" w:color="auto"/>
                                        <w:bottom w:val="none" w:sz="0" w:space="0" w:color="auto"/>
                                        <w:right w:val="none" w:sz="0" w:space="0" w:color="auto"/>
                                      </w:divBdr>
                                      <w:divsChild>
                                        <w:div w:id="1627198335">
                                          <w:marLeft w:val="0"/>
                                          <w:marRight w:val="165"/>
                                          <w:marTop w:val="150"/>
                                          <w:marBottom w:val="0"/>
                                          <w:divBdr>
                                            <w:top w:val="none" w:sz="0" w:space="0" w:color="auto"/>
                                            <w:left w:val="none" w:sz="0" w:space="0" w:color="auto"/>
                                            <w:bottom w:val="none" w:sz="0" w:space="0" w:color="auto"/>
                                            <w:right w:val="none" w:sz="0" w:space="0" w:color="auto"/>
                                          </w:divBdr>
                                          <w:divsChild>
                                            <w:div w:id="1223517450">
                                              <w:marLeft w:val="0"/>
                                              <w:marRight w:val="0"/>
                                              <w:marTop w:val="0"/>
                                              <w:marBottom w:val="0"/>
                                              <w:divBdr>
                                                <w:top w:val="none" w:sz="0" w:space="0" w:color="auto"/>
                                                <w:left w:val="none" w:sz="0" w:space="0" w:color="auto"/>
                                                <w:bottom w:val="none" w:sz="0" w:space="0" w:color="auto"/>
                                                <w:right w:val="none" w:sz="0" w:space="0" w:color="auto"/>
                                              </w:divBdr>
                                              <w:divsChild>
                                                <w:div w:id="4421936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291625">
      <w:bodyDiv w:val="1"/>
      <w:marLeft w:val="0"/>
      <w:marRight w:val="0"/>
      <w:marTop w:val="0"/>
      <w:marBottom w:val="0"/>
      <w:divBdr>
        <w:top w:val="none" w:sz="0" w:space="0" w:color="auto"/>
        <w:left w:val="none" w:sz="0" w:space="0" w:color="auto"/>
        <w:bottom w:val="none" w:sz="0" w:space="0" w:color="auto"/>
        <w:right w:val="none" w:sz="0" w:space="0" w:color="auto"/>
      </w:divBdr>
    </w:div>
    <w:div w:id="1040319637">
      <w:bodyDiv w:val="1"/>
      <w:marLeft w:val="0"/>
      <w:marRight w:val="0"/>
      <w:marTop w:val="0"/>
      <w:marBottom w:val="0"/>
      <w:divBdr>
        <w:top w:val="none" w:sz="0" w:space="0" w:color="auto"/>
        <w:left w:val="none" w:sz="0" w:space="0" w:color="auto"/>
        <w:bottom w:val="none" w:sz="0" w:space="0" w:color="auto"/>
        <w:right w:val="none" w:sz="0" w:space="0" w:color="auto"/>
      </w:divBdr>
    </w:div>
    <w:div w:id="1409159148">
      <w:bodyDiv w:val="1"/>
      <w:marLeft w:val="0"/>
      <w:marRight w:val="0"/>
      <w:marTop w:val="0"/>
      <w:marBottom w:val="0"/>
      <w:divBdr>
        <w:top w:val="none" w:sz="0" w:space="0" w:color="auto"/>
        <w:left w:val="none" w:sz="0" w:space="0" w:color="auto"/>
        <w:bottom w:val="none" w:sz="0" w:space="0" w:color="auto"/>
        <w:right w:val="none" w:sz="0" w:space="0" w:color="auto"/>
      </w:divBdr>
    </w:div>
    <w:div w:id="1825588598">
      <w:bodyDiv w:val="1"/>
      <w:marLeft w:val="0"/>
      <w:marRight w:val="0"/>
      <w:marTop w:val="0"/>
      <w:marBottom w:val="0"/>
      <w:divBdr>
        <w:top w:val="none" w:sz="0" w:space="0" w:color="auto"/>
        <w:left w:val="none" w:sz="0" w:space="0" w:color="auto"/>
        <w:bottom w:val="none" w:sz="0" w:space="0" w:color="auto"/>
        <w:right w:val="none" w:sz="0" w:space="0" w:color="auto"/>
      </w:divBdr>
    </w:div>
    <w:div w:id="214658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are.org.eg/consultancy/" TargetMode="External"/><Relationship Id="rId10" Type="http://schemas.microsoft.com/office/2011/relationships/commentsExtended" Target="commentsExtended.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A9AE7-29EA-4A10-B60B-BE490805E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5130</Words>
  <Characters>29241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Mariam</dc:creator>
  <cp:keywords/>
  <dc:description/>
  <cp:lastModifiedBy>HADY</cp:lastModifiedBy>
  <cp:revision>5</cp:revision>
  <dcterms:created xsi:type="dcterms:W3CDTF">2023-05-30T07:25:00Z</dcterms:created>
  <dcterms:modified xsi:type="dcterms:W3CDTF">2023-06-04T07:22:00Z</dcterms:modified>
</cp:coreProperties>
</file>