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4084" w14:textId="2930A5CB" w:rsidR="009925A7" w:rsidRPr="00DB10A9" w:rsidRDefault="009925A7" w:rsidP="00DB10A9">
      <w:pPr>
        <w:bidi/>
        <w:ind w:left="-720" w:right="-720"/>
        <w:rPr>
          <w:rFonts w:ascii="Baskerville Old Face" w:hAnsi="Baskerville Old Face"/>
          <w:b/>
          <w:bCs/>
          <w:color w:val="FF0000"/>
          <w:sz w:val="32"/>
          <w:szCs w:val="32"/>
        </w:rPr>
      </w:pPr>
    </w:p>
    <w:p w14:paraId="1F3EB3AB" w14:textId="775A19CC" w:rsidR="00082137" w:rsidRPr="00FF53F7" w:rsidRDefault="00800D73" w:rsidP="008C49B9">
      <w:pPr>
        <w:bidi/>
        <w:ind w:left="-720"/>
        <w:jc w:val="center"/>
        <w:rPr>
          <w:rFonts w:ascii="Baskerville Old Face" w:hAnsi="Baskerville Old Face"/>
          <w:b/>
          <w:bCs/>
          <w:sz w:val="32"/>
          <w:szCs w:val="32"/>
          <w:rtl/>
        </w:rPr>
      </w:pPr>
      <w:r w:rsidRPr="00FF53F7">
        <w:rPr>
          <w:rFonts w:ascii="Baskerville Old Face" w:hAnsi="Baskerville Old Face"/>
          <w:b/>
          <w:bCs/>
          <w:sz w:val="32"/>
          <w:szCs w:val="32"/>
        </w:rPr>
        <w:t>استشاري تدريب</w:t>
      </w:r>
      <w:r w:rsidR="00FF53F7" w:rsidRPr="00FF53F7">
        <w:rPr>
          <w:rFonts w:ascii="Baskerville Old Face" w:hAnsi="Baskerville Old Face" w:hint="cs"/>
          <w:b/>
          <w:bCs/>
          <w:sz w:val="32"/>
          <w:szCs w:val="32"/>
        </w:rPr>
        <w:t xml:space="preserve"> </w:t>
      </w:r>
      <w:r w:rsidR="008C49B9" w:rsidRPr="00FF53F7">
        <w:rPr>
          <w:rFonts w:ascii="Baskerville Old Face" w:hAnsi="Baskerville Old Face" w:hint="cs"/>
          <w:b/>
          <w:bCs/>
          <w:sz w:val="32"/>
          <w:szCs w:val="32"/>
        </w:rPr>
        <w:t xml:space="preserve">   </w:t>
      </w:r>
      <w:r w:rsidR="008C49B9" w:rsidRPr="00FF53F7">
        <w:rPr>
          <w:rFonts w:ascii="Baskerville Old Face" w:hAnsi="Baskerville Old Face" w:hint="cs"/>
          <w:b/>
          <w:bCs/>
          <w:sz w:val="32"/>
          <w:szCs w:val="32"/>
          <w:rtl/>
        </w:rPr>
        <w:t>استقطاب</w:t>
      </w:r>
      <w:r w:rsidR="008C49B9" w:rsidRPr="00FF53F7">
        <w:rPr>
          <w:rFonts w:ascii="Baskerville Old Face" w:hAnsi="Baskerville Old Face"/>
          <w:b/>
          <w:bCs/>
          <w:sz w:val="32"/>
          <w:szCs w:val="32"/>
          <w:rtl/>
        </w:rPr>
        <w:t xml:space="preserve"> وإدارة المتطوعين</w:t>
      </w:r>
      <w:r w:rsidR="008C49B9" w:rsidRPr="00FF53F7">
        <w:rPr>
          <w:rFonts w:ascii="Baskerville Old Face" w:hAnsi="Baskerville Old Face"/>
          <w:b/>
          <w:bCs/>
          <w:sz w:val="32"/>
          <w:szCs w:val="32"/>
        </w:rPr>
        <w:t> </w:t>
      </w:r>
      <w:r w:rsidRPr="00FF53F7">
        <w:rPr>
          <w:rFonts w:ascii="Baskerville Old Face" w:hAnsi="Baskerville Old Face"/>
          <w:b/>
          <w:bCs/>
          <w:sz w:val="32"/>
          <w:szCs w:val="32"/>
        </w:rPr>
        <w:t xml:space="preserve"> </w:t>
      </w:r>
    </w:p>
    <w:p w14:paraId="1116AD97" w14:textId="5F00C1BE" w:rsidR="00C401E2" w:rsidRPr="00D720F1" w:rsidRDefault="00D720F1" w:rsidP="00C401E2">
      <w:pPr>
        <w:bidi/>
        <w:jc w:val="center"/>
        <w:rPr>
          <w:rFonts w:ascii="Baskerville Old Face" w:hAnsi="Baskerville Old Face" w:cs="Simplified Arabic"/>
          <w:b/>
          <w:bCs/>
          <w:i/>
          <w:color w:val="000000" w:themeColor="text1"/>
          <w:sz w:val="32"/>
          <w:szCs w:val="32"/>
          <w:rtl/>
          <w:lang w:bidi="ar-EG"/>
        </w:rPr>
      </w:pPr>
      <w:r w:rsidRPr="00D720F1">
        <w:rPr>
          <w:rFonts w:ascii="Baskerville Old Face" w:hAnsi="Baskerville Old Face" w:cs="Simplified Arabic" w:hint="cs"/>
          <w:b/>
          <w:bCs/>
          <w:i/>
          <w:color w:val="000000" w:themeColor="text1"/>
          <w:sz w:val="32"/>
          <w:szCs w:val="32"/>
          <w:rtl/>
          <w:lang w:val="en-GB" w:bidi="ar-EG"/>
        </w:rPr>
        <w:t>بناء قدرات منظمات ال</w:t>
      </w:r>
      <w:r>
        <w:rPr>
          <w:rFonts w:ascii="Baskerville Old Face" w:hAnsi="Baskerville Old Face" w:cs="Simplified Arabic" w:hint="cs"/>
          <w:b/>
          <w:bCs/>
          <w:i/>
          <w:color w:val="000000" w:themeColor="text1"/>
          <w:sz w:val="32"/>
          <w:szCs w:val="32"/>
          <w:rtl/>
          <w:lang w:val="en-GB" w:bidi="ar-EG"/>
        </w:rPr>
        <w:t>مجتمع المدني العاملة في مجال المرأة</w:t>
      </w:r>
    </w:p>
    <w:p w14:paraId="50059CDA" w14:textId="5439CBA3" w:rsidR="009925A7" w:rsidRPr="00DB10A9" w:rsidRDefault="00802ABF" w:rsidP="003F19B5">
      <w:pPr>
        <w:bidi/>
        <w:jc w:val="center"/>
        <w:rPr>
          <w:rFonts w:ascii="Baskerville Old Face" w:hAnsi="Baskerville Old Face"/>
          <w:b/>
          <w:bCs/>
          <w:color w:val="000000" w:themeColor="text1"/>
          <w:sz w:val="32"/>
          <w:szCs w:val="32"/>
          <w:lang w:val="en-US"/>
        </w:rPr>
      </w:pPr>
      <w:proofErr w:type="gramStart"/>
      <w:r w:rsidRPr="00DB10A9">
        <w:rPr>
          <w:rFonts w:ascii="Baskerville Old Face" w:hAnsi="Baskerville Old Face"/>
          <w:b/>
          <w:bCs/>
          <w:color w:val="000000" w:themeColor="text1"/>
          <w:sz w:val="32"/>
          <w:szCs w:val="32"/>
        </w:rPr>
        <w:t xml:space="preserve">مشروع </w:t>
      </w:r>
      <w:r w:rsidR="003F19B5" w:rsidRPr="00DB10A9">
        <w:rPr>
          <w:rFonts w:ascii="Baskerville Old Face" w:hAnsi="Baskerville Old Face" w:hint="cs"/>
          <w:b/>
          <w:bCs/>
          <w:color w:val="000000" w:themeColor="text1"/>
          <w:sz w:val="32"/>
          <w:szCs w:val="32"/>
          <w:rtl/>
        </w:rPr>
        <w:t xml:space="preserve"> </w:t>
      </w:r>
      <w:proofErr w:type="spellStart"/>
      <w:r w:rsidR="003F19B5" w:rsidRPr="00DB10A9">
        <w:rPr>
          <w:rFonts w:ascii="Baskerville Old Face" w:hAnsi="Baskerville Old Face"/>
          <w:b/>
          <w:bCs/>
          <w:color w:val="000000" w:themeColor="text1"/>
          <w:sz w:val="32"/>
          <w:szCs w:val="32"/>
        </w:rPr>
        <w:t>SWoMo</w:t>
      </w:r>
      <w:proofErr w:type="spellEnd"/>
      <w:proofErr w:type="gramEnd"/>
      <w:r w:rsidR="003F19B5" w:rsidRPr="00DB10A9">
        <w:rPr>
          <w:rFonts w:ascii="Baskerville Old Face" w:hAnsi="Baskerville Old Face"/>
          <w:b/>
          <w:bCs/>
          <w:color w:val="000000" w:themeColor="text1"/>
          <w:sz w:val="32"/>
          <w:szCs w:val="32"/>
        </w:rPr>
        <w:t xml:space="preserve"> WPS</w:t>
      </w:r>
    </w:p>
    <w:p w14:paraId="6A4BB09B" w14:textId="77777777" w:rsidR="00800D73" w:rsidRDefault="00800D73" w:rsidP="00802ABF">
      <w:pPr>
        <w:bidi/>
        <w:ind w:left="-720"/>
        <w:rPr>
          <w:rFonts w:ascii="Baskerville Old Face" w:hAnsi="Baskerville Old Face"/>
          <w:color w:val="FF0000"/>
          <w:sz w:val="28"/>
          <w:szCs w:val="28"/>
          <w:rtl/>
          <w:lang w:bidi="ar-EG"/>
        </w:rPr>
      </w:pPr>
    </w:p>
    <w:p w14:paraId="339E8D26" w14:textId="381B9E7B" w:rsidR="003211C0" w:rsidRDefault="003F19B5" w:rsidP="002B68F8">
      <w:pPr>
        <w:bidi/>
        <w:ind w:left="-270" w:right="-720"/>
        <w:jc w:val="lowKashida"/>
        <w:rPr>
          <w:rFonts w:asciiTheme="minorBidi" w:hAnsiTheme="minorBidi"/>
          <w:b/>
          <w:bCs/>
          <w:color w:val="FA7A06"/>
          <w:sz w:val="28"/>
          <w:szCs w:val="28"/>
          <w:rtl/>
          <w:lang w:bidi="ar-EG"/>
        </w:rPr>
      </w:pPr>
      <w:r w:rsidRPr="003F19B5">
        <w:rPr>
          <w:rFonts w:asciiTheme="minorBidi" w:hAnsiTheme="minorBidi"/>
          <w:b/>
          <w:bCs/>
          <w:color w:val="FA7A06"/>
          <w:sz w:val="28"/>
          <w:szCs w:val="28"/>
          <w:rtl/>
          <w:lang w:bidi="ar-EG"/>
        </w:rPr>
        <w:t>خلفية:</w:t>
      </w:r>
    </w:p>
    <w:p w14:paraId="5BEEC309" w14:textId="1E04FAEA" w:rsidR="00BB4721" w:rsidRDefault="002B68F8" w:rsidP="00BB4721">
      <w:pPr>
        <w:bidi/>
        <w:ind w:left="-270" w:right="-720"/>
        <w:jc w:val="lowKashida"/>
        <w:rPr>
          <w:rFonts w:asciiTheme="minorBidi" w:hAnsiTheme="minorBidi"/>
          <w:color w:val="000000" w:themeColor="text1"/>
          <w:sz w:val="28"/>
          <w:szCs w:val="28"/>
          <w:rtl/>
          <w:lang w:bidi="ar-EG"/>
        </w:rPr>
      </w:pPr>
      <w:r w:rsidRPr="002B68F8">
        <w:rPr>
          <w:rFonts w:asciiTheme="minorBidi" w:hAnsiTheme="minorBidi" w:cs="Arial"/>
          <w:sz w:val="28"/>
          <w:szCs w:val="28"/>
          <w:rtl/>
          <w:lang w:bidi="ar-EG"/>
        </w:rPr>
        <w:t xml:space="preserve">مؤسسة كير مصر للتنمية مؤسسة أهلية مقيدة بالإدارة المركزية للجمعيات </w:t>
      </w:r>
      <w:proofErr w:type="spellStart"/>
      <w:r w:rsidRPr="002B68F8">
        <w:rPr>
          <w:rFonts w:asciiTheme="minorBidi" w:hAnsiTheme="minorBidi" w:cs="Arial"/>
          <w:sz w:val="28"/>
          <w:szCs w:val="28"/>
          <w:rtl/>
          <w:lang w:bidi="ar-EG"/>
        </w:rPr>
        <w:t>والإتحادات</w:t>
      </w:r>
      <w:proofErr w:type="spellEnd"/>
      <w:r w:rsidRPr="002B68F8">
        <w:rPr>
          <w:rFonts w:asciiTheme="minorBidi" w:hAnsiTheme="minorBidi" w:cs="Arial"/>
          <w:sz w:val="28"/>
          <w:szCs w:val="28"/>
          <w:rtl/>
          <w:lang w:bidi="ar-EG"/>
        </w:rPr>
        <w:t xml:space="preserve"> بوزارة التضامن </w:t>
      </w:r>
      <w:proofErr w:type="spellStart"/>
      <w:r w:rsidRPr="002B68F8">
        <w:rPr>
          <w:rFonts w:asciiTheme="minorBidi" w:hAnsiTheme="minorBidi" w:cs="Arial"/>
          <w:sz w:val="28"/>
          <w:szCs w:val="28"/>
          <w:rtl/>
          <w:lang w:bidi="ar-EG"/>
        </w:rPr>
        <w:t>الإجتماعي</w:t>
      </w:r>
      <w:proofErr w:type="spellEnd"/>
      <w:r w:rsidRPr="002B68F8">
        <w:rPr>
          <w:rFonts w:asciiTheme="minorBidi" w:hAnsiTheme="minorBidi" w:cs="Arial"/>
          <w:sz w:val="28"/>
          <w:szCs w:val="28"/>
          <w:rtl/>
          <w:lang w:bidi="ar-EG"/>
        </w:rPr>
        <w:t xml:space="preserve"> "برقم 833 لسنة 2018 " وعنوانها </w:t>
      </w:r>
      <w:r>
        <w:rPr>
          <w:rFonts w:asciiTheme="minorBidi" w:hAnsiTheme="minorBidi" w:cs="Arial" w:hint="cs"/>
          <w:sz w:val="28"/>
          <w:szCs w:val="28"/>
          <w:rtl/>
          <w:lang w:bidi="ar-EG"/>
        </w:rPr>
        <w:t>25 ش اسماء فهمي- أرض الجولف- مصر الجديدة- الدور الخامس- القاهرة</w:t>
      </w:r>
      <w:r w:rsidRPr="002B68F8">
        <w:rPr>
          <w:rFonts w:asciiTheme="minorBidi" w:hAnsiTheme="minorBidi" w:cs="Arial"/>
          <w:sz w:val="28"/>
          <w:szCs w:val="28"/>
          <w:rtl/>
          <w:lang w:bidi="ar-EG"/>
        </w:rPr>
        <w:t xml:space="preserve">، وان المؤسسة تخضع لأحكام قانون تنظيم ممارسة العمل </w:t>
      </w:r>
      <w:proofErr w:type="spellStart"/>
      <w:r w:rsidRPr="002B68F8">
        <w:rPr>
          <w:rFonts w:asciiTheme="minorBidi" w:hAnsiTheme="minorBidi" w:cs="Arial"/>
          <w:sz w:val="28"/>
          <w:szCs w:val="28"/>
          <w:rtl/>
          <w:lang w:bidi="ar-EG"/>
        </w:rPr>
        <w:t>الأهلى</w:t>
      </w:r>
      <w:proofErr w:type="spellEnd"/>
      <w:r w:rsidRPr="002B68F8">
        <w:rPr>
          <w:rFonts w:asciiTheme="minorBidi" w:hAnsiTheme="minorBidi" w:cs="Arial"/>
          <w:sz w:val="28"/>
          <w:szCs w:val="28"/>
          <w:rtl/>
          <w:lang w:bidi="ar-EG"/>
        </w:rPr>
        <w:t xml:space="preserve"> برقم 149 لسنة 2019.</w:t>
      </w:r>
    </w:p>
    <w:p w14:paraId="6499C3AB" w14:textId="2F3EED67" w:rsidR="003211C0" w:rsidRPr="003F19B5" w:rsidRDefault="00BB4721" w:rsidP="00BB4721">
      <w:pPr>
        <w:bidi/>
        <w:ind w:left="-270" w:right="-720"/>
        <w:jc w:val="lowKashida"/>
        <w:rPr>
          <w:rFonts w:asciiTheme="minorBidi" w:hAnsiTheme="minorBidi"/>
          <w:color w:val="000000" w:themeColor="text1"/>
          <w:sz w:val="28"/>
          <w:szCs w:val="28"/>
          <w:lang w:bidi="ar-EG"/>
        </w:rPr>
      </w:pPr>
      <w:r w:rsidRPr="00BB4721">
        <w:rPr>
          <w:rFonts w:asciiTheme="minorBidi" w:hAnsiTheme="minorBidi" w:cs="Arial"/>
          <w:color w:val="000000" w:themeColor="text1"/>
          <w:sz w:val="28"/>
          <w:szCs w:val="28"/>
          <w:rtl/>
          <w:lang w:bidi="ar-EG"/>
        </w:rPr>
        <w:t xml:space="preserve">تقوم مؤسسة كير مصر للتنمية بالبناء على إرث وخبرات هيئة كير الدولية في مصر منذ عام 1954 من خلال تصميم </w:t>
      </w:r>
      <w:proofErr w:type="gramStart"/>
      <w:r w:rsidRPr="00BB4721">
        <w:rPr>
          <w:rFonts w:asciiTheme="minorBidi" w:hAnsiTheme="minorBidi" w:cs="Arial"/>
          <w:color w:val="000000" w:themeColor="text1"/>
          <w:sz w:val="28"/>
          <w:szCs w:val="28"/>
          <w:rtl/>
          <w:lang w:bidi="ar-EG"/>
        </w:rPr>
        <w:t>و تنفيذ</w:t>
      </w:r>
      <w:proofErr w:type="gramEnd"/>
      <w:r w:rsidRPr="00BB4721">
        <w:rPr>
          <w:rFonts w:asciiTheme="minorBidi" w:hAnsiTheme="minorBidi" w:cs="Arial"/>
          <w:color w:val="000000" w:themeColor="text1"/>
          <w:sz w:val="28"/>
          <w:szCs w:val="28"/>
          <w:rtl/>
          <w:lang w:bidi="ar-EG"/>
        </w:rPr>
        <w:t xml:space="preserve"> وإدارة برامج و مشروعات تنموية تهدف إلى مساعدة المجتمعات الأكثر احتياجا في مصر، من خلال بناء شراكات استراتيجية مع القطاع الحكومي والقطاع الأهلي والقطاع الخاص، للمساعدة في تلبية الاحتياجات الأساسية وتحسين نوعية ومستوى الحياة بشكل مستدام ومتسق مع الثقافة والواقع والسياق المحلى والوطني.</w:t>
      </w:r>
    </w:p>
    <w:p w14:paraId="40FD0AA6" w14:textId="1995C317" w:rsidR="00D1511E" w:rsidRPr="00D1511E" w:rsidRDefault="00D1511E" w:rsidP="00D1511E">
      <w:pPr>
        <w:bidi/>
        <w:ind w:left="-270" w:right="-720"/>
        <w:rPr>
          <w:rFonts w:asciiTheme="minorBidi" w:hAnsiTheme="minorBidi"/>
          <w:b/>
          <w:bCs/>
          <w:color w:val="000000" w:themeColor="text1"/>
          <w:sz w:val="28"/>
          <w:szCs w:val="28"/>
          <w:u w:val="single"/>
          <w:rtl/>
          <w:lang w:bidi="ar-EG"/>
        </w:rPr>
      </w:pPr>
      <w:r w:rsidRPr="00D1511E">
        <w:rPr>
          <w:rFonts w:asciiTheme="minorBidi" w:hAnsiTheme="minorBidi" w:hint="cs"/>
          <w:b/>
          <w:bCs/>
          <w:color w:val="000000" w:themeColor="text1"/>
          <w:sz w:val="28"/>
          <w:szCs w:val="28"/>
          <w:u w:val="single"/>
          <w:rtl/>
          <w:lang w:bidi="ar-EG"/>
        </w:rPr>
        <w:t xml:space="preserve">معلومات حول مشروع </w:t>
      </w:r>
      <w:proofErr w:type="spellStart"/>
      <w:r w:rsidRPr="00D1511E">
        <w:rPr>
          <w:rFonts w:ascii="Baskerville Old Face" w:hAnsi="Baskerville Old Face"/>
          <w:b/>
          <w:bCs/>
          <w:color w:val="000000" w:themeColor="text1"/>
          <w:sz w:val="28"/>
          <w:szCs w:val="28"/>
          <w:u w:val="single"/>
          <w:lang w:bidi="ar-EG"/>
        </w:rPr>
        <w:t>SWoMo</w:t>
      </w:r>
      <w:proofErr w:type="spellEnd"/>
      <w:r w:rsidRPr="00D1511E">
        <w:rPr>
          <w:rFonts w:ascii="Baskerville Old Face" w:hAnsi="Baskerville Old Face"/>
          <w:b/>
          <w:bCs/>
          <w:color w:val="000000" w:themeColor="text1"/>
          <w:sz w:val="28"/>
          <w:szCs w:val="28"/>
          <w:u w:val="single"/>
          <w:lang w:bidi="ar-EG"/>
        </w:rPr>
        <w:t xml:space="preserve"> WPS</w:t>
      </w:r>
      <w:r w:rsidRPr="00D1511E">
        <w:rPr>
          <w:rFonts w:asciiTheme="minorBidi" w:hAnsiTheme="minorBidi" w:hint="cs"/>
          <w:b/>
          <w:bCs/>
          <w:color w:val="000000" w:themeColor="text1"/>
          <w:sz w:val="28"/>
          <w:szCs w:val="28"/>
          <w:u w:val="single"/>
          <w:rtl/>
          <w:lang w:bidi="ar-EG"/>
        </w:rPr>
        <w:t>:</w:t>
      </w:r>
    </w:p>
    <w:p w14:paraId="34CC348F" w14:textId="188EE7AA" w:rsidR="00B140AF" w:rsidRPr="009D6105" w:rsidRDefault="003211C0" w:rsidP="00B140AF">
      <w:pPr>
        <w:bidi/>
        <w:ind w:left="-270" w:right="-720"/>
        <w:rPr>
          <w:rFonts w:ascii="Baskerville Old Face" w:hAnsi="Baskerville Old Face"/>
          <w:color w:val="000000" w:themeColor="text1"/>
          <w:sz w:val="28"/>
          <w:szCs w:val="28"/>
          <w:rtl/>
          <w:lang w:val="en-US" w:bidi="ar"/>
        </w:rPr>
      </w:pPr>
      <w:r w:rsidRPr="003F19B5">
        <w:rPr>
          <w:rFonts w:asciiTheme="minorBidi" w:hAnsiTheme="minorBidi"/>
          <w:color w:val="000000" w:themeColor="text1"/>
          <w:sz w:val="28"/>
          <w:szCs w:val="28"/>
          <w:lang w:bidi="ar-EG"/>
        </w:rPr>
        <w:t>مشروع تعزيز حركات حقوق المرأة في أجندة المرأة والسلام والأمن في ثلاثة سياقات هشة في مصر والعراق</w:t>
      </w:r>
      <w:r w:rsidR="00B140AF">
        <w:rPr>
          <w:rFonts w:asciiTheme="minorBidi" w:hAnsiTheme="minorBidi" w:hint="cs"/>
          <w:color w:val="000000" w:themeColor="text1"/>
          <w:sz w:val="28"/>
          <w:szCs w:val="28"/>
          <w:rtl/>
          <w:lang w:bidi="ar-EG"/>
        </w:rPr>
        <w:t xml:space="preserve"> وجنوب السودان هو مشروع ممول من خلال (</w:t>
      </w:r>
      <w:r w:rsidR="00B140AF">
        <w:rPr>
          <w:rFonts w:asciiTheme="minorBidi" w:hAnsiTheme="minorBidi"/>
          <w:color w:val="000000" w:themeColor="text1"/>
          <w:sz w:val="28"/>
          <w:szCs w:val="28"/>
          <w:lang w:val="en-US" w:bidi="ar-EG"/>
        </w:rPr>
        <w:t>CARE D</w:t>
      </w:r>
      <w:r w:rsidR="00B140AF">
        <w:rPr>
          <w:rFonts w:asciiTheme="minorBidi" w:hAnsiTheme="minorBidi" w:hint="cs"/>
          <w:color w:val="000000" w:themeColor="text1"/>
          <w:sz w:val="28"/>
          <w:szCs w:val="28"/>
          <w:rtl/>
          <w:lang w:val="en-US" w:bidi="ar-EG"/>
        </w:rPr>
        <w:t>) يمتد من يوليو 2022 حتى يونيو 2025.</w:t>
      </w:r>
      <w:r w:rsidRPr="003F19B5">
        <w:rPr>
          <w:rFonts w:asciiTheme="minorBidi" w:hAnsiTheme="minorBidi"/>
          <w:color w:val="000000" w:themeColor="text1"/>
          <w:sz w:val="28"/>
          <w:szCs w:val="28"/>
          <w:lang w:bidi="ar-EG"/>
        </w:rPr>
        <w:t xml:space="preserve">هذا </w:t>
      </w:r>
      <w:proofErr w:type="gramStart"/>
      <w:r w:rsidRPr="003F19B5">
        <w:rPr>
          <w:rFonts w:asciiTheme="minorBidi" w:hAnsiTheme="minorBidi"/>
          <w:color w:val="000000" w:themeColor="text1"/>
          <w:sz w:val="28"/>
          <w:szCs w:val="28"/>
          <w:lang w:bidi="ar-EG"/>
        </w:rPr>
        <w:t xml:space="preserve">المشروع </w:t>
      </w:r>
      <w:r w:rsidR="00B140AF">
        <w:rPr>
          <w:rFonts w:asciiTheme="minorBidi" w:hAnsiTheme="minorBidi" w:hint="cs"/>
          <w:color w:val="000000" w:themeColor="text1"/>
          <w:sz w:val="28"/>
          <w:szCs w:val="28"/>
          <w:rtl/>
          <w:lang w:bidi="ar-EG"/>
        </w:rPr>
        <w:t xml:space="preserve"> يدعم</w:t>
      </w:r>
      <w:proofErr w:type="gramEnd"/>
      <w:r w:rsidR="009D6105">
        <w:rPr>
          <w:rFonts w:asciiTheme="minorBidi" w:hAnsiTheme="minorBidi"/>
          <w:color w:val="000000" w:themeColor="text1"/>
          <w:sz w:val="28"/>
          <w:szCs w:val="28"/>
          <w:lang w:val="en-US" w:bidi="ar-EG"/>
        </w:rPr>
        <w:t xml:space="preserve"> </w:t>
      </w:r>
      <w:r w:rsidR="009D6105">
        <w:rPr>
          <w:rFonts w:asciiTheme="minorBidi" w:hAnsiTheme="minorBidi" w:hint="cs"/>
          <w:color w:val="000000" w:themeColor="text1"/>
          <w:sz w:val="28"/>
          <w:szCs w:val="28"/>
          <w:rtl/>
          <w:lang w:val="en-US" w:bidi="ar-EG"/>
        </w:rPr>
        <w:t>منظمات حقوق المرأة للعمل مع المجتمعات المهمشة بشأن حقوق المرأة والمساواة بين الجنسين في بلدانهم كجزء من حركات حقوق المرأة الأوسع، بما في ذلك قرار مجلس الأمن رقم 1325 وأجندة المرأة والسلام والأمن (</w:t>
      </w:r>
      <w:r w:rsidR="009D6105">
        <w:rPr>
          <w:rFonts w:ascii="Baskerville Old Face" w:hAnsi="Baskerville Old Face"/>
          <w:color w:val="000000" w:themeColor="text1"/>
          <w:sz w:val="28"/>
          <w:szCs w:val="28"/>
          <w:lang w:val="en-US" w:bidi="ar-EG"/>
        </w:rPr>
        <w:t>WPS</w:t>
      </w:r>
      <w:r w:rsidR="009D6105">
        <w:rPr>
          <w:rFonts w:ascii="Baskerville Old Face" w:hAnsi="Baskerville Old Face" w:hint="cs"/>
          <w:color w:val="000000" w:themeColor="text1"/>
          <w:sz w:val="28"/>
          <w:szCs w:val="28"/>
          <w:rtl/>
          <w:lang w:val="en-US" w:bidi="ar-EG"/>
        </w:rPr>
        <w:t>).</w:t>
      </w:r>
    </w:p>
    <w:p w14:paraId="13EDE831" w14:textId="0DAA8B75" w:rsidR="003211C0" w:rsidRPr="00AF61E0" w:rsidRDefault="003211C0" w:rsidP="00AF61E0">
      <w:pPr>
        <w:bidi/>
        <w:ind w:left="-270" w:right="-720"/>
        <w:jc w:val="lowKashida"/>
        <w:rPr>
          <w:rFonts w:asciiTheme="minorBidi" w:hAnsiTheme="minorBidi"/>
          <w:color w:val="000000" w:themeColor="text1"/>
          <w:sz w:val="28"/>
          <w:szCs w:val="28"/>
          <w:lang w:val="en-US" w:bidi="ar-EG"/>
        </w:rPr>
      </w:pPr>
      <w:r w:rsidRPr="003F19B5">
        <w:rPr>
          <w:rFonts w:asciiTheme="minorBidi" w:hAnsiTheme="minorBidi"/>
          <w:color w:val="000000" w:themeColor="text1"/>
          <w:sz w:val="28"/>
          <w:szCs w:val="28"/>
          <w:lang w:bidi="ar-EG"/>
        </w:rPr>
        <w:t xml:space="preserve"> هذا المشروع يفهم المرأة</w:t>
      </w:r>
      <w:r w:rsidR="00AA3313" w:rsidRPr="003F19B5">
        <w:rPr>
          <w:rFonts w:asciiTheme="minorBidi" w:hAnsiTheme="minorBidi"/>
          <w:color w:val="000000" w:themeColor="text1"/>
          <w:sz w:val="28"/>
          <w:szCs w:val="28"/>
          <w:rtl/>
          <w:lang w:bidi="ar-EG"/>
        </w:rPr>
        <w:t xml:space="preserve"> </w:t>
      </w:r>
      <w:r w:rsidRPr="003F19B5">
        <w:rPr>
          <w:rFonts w:asciiTheme="minorBidi" w:hAnsiTheme="minorBidi"/>
          <w:color w:val="000000" w:themeColor="text1"/>
          <w:sz w:val="28"/>
          <w:szCs w:val="28"/>
          <w:lang w:bidi="ar-EG"/>
        </w:rPr>
        <w:t>تتكون حركات حقوق المرأة من منظمات حقوق المرأة (</w:t>
      </w:r>
      <w:proofErr w:type="spellStart"/>
      <w:r w:rsidRPr="003F19B5">
        <w:rPr>
          <w:rFonts w:asciiTheme="minorBidi" w:hAnsiTheme="minorBidi"/>
          <w:color w:val="000000" w:themeColor="text1"/>
          <w:sz w:val="28"/>
          <w:szCs w:val="28"/>
          <w:lang w:bidi="ar-EG"/>
        </w:rPr>
        <w:t>WROs</w:t>
      </w:r>
      <w:proofErr w:type="spellEnd"/>
      <w:r w:rsidRPr="003F19B5">
        <w:rPr>
          <w:rFonts w:asciiTheme="minorBidi" w:hAnsiTheme="minorBidi"/>
          <w:color w:val="000000" w:themeColor="text1"/>
          <w:sz w:val="28"/>
          <w:szCs w:val="28"/>
          <w:lang w:bidi="ar-EG"/>
        </w:rPr>
        <w:t xml:space="preserve">) والجماعات المهمشة من النساء والفتيات. سيعمل المشروع مع منظمات حقوق المرأة على حد سواء كشركاء منفذين </w:t>
      </w:r>
      <w:proofErr w:type="gramStart"/>
      <w:r w:rsidRPr="003F19B5">
        <w:rPr>
          <w:rFonts w:asciiTheme="minorBidi" w:hAnsiTheme="minorBidi"/>
          <w:color w:val="000000" w:themeColor="text1"/>
          <w:sz w:val="28"/>
          <w:szCs w:val="28"/>
          <w:lang w:bidi="ar-EG"/>
        </w:rPr>
        <w:t xml:space="preserve">( </w:t>
      </w:r>
      <w:proofErr w:type="spellStart"/>
      <w:r w:rsidRPr="003F19B5">
        <w:rPr>
          <w:rFonts w:asciiTheme="minorBidi" w:hAnsiTheme="minorBidi"/>
          <w:color w:val="000000" w:themeColor="text1"/>
          <w:sz w:val="28"/>
          <w:szCs w:val="28"/>
          <w:lang w:bidi="ar-EG"/>
        </w:rPr>
        <w:t>Projekträger</w:t>
      </w:r>
      <w:proofErr w:type="spellEnd"/>
      <w:proofErr w:type="gramEnd"/>
      <w:r w:rsidRPr="003F19B5">
        <w:rPr>
          <w:rFonts w:asciiTheme="minorBidi" w:hAnsiTheme="minorBidi"/>
          <w:color w:val="000000" w:themeColor="text1"/>
          <w:sz w:val="28"/>
          <w:szCs w:val="28"/>
          <w:lang w:bidi="ar-EG"/>
        </w:rPr>
        <w:t xml:space="preserve"> ، أو PT) وكمجموعات مستهدفة ( </w:t>
      </w:r>
      <w:proofErr w:type="spellStart"/>
      <w:r w:rsidRPr="003F19B5">
        <w:rPr>
          <w:rFonts w:asciiTheme="minorBidi" w:hAnsiTheme="minorBidi"/>
          <w:color w:val="000000" w:themeColor="text1"/>
          <w:sz w:val="28"/>
          <w:szCs w:val="28"/>
          <w:lang w:bidi="ar-EG"/>
        </w:rPr>
        <w:t>Zielgruppen</w:t>
      </w:r>
      <w:proofErr w:type="spellEnd"/>
      <w:r w:rsidRPr="003F19B5">
        <w:rPr>
          <w:rFonts w:asciiTheme="minorBidi" w:hAnsiTheme="minorBidi"/>
          <w:color w:val="000000" w:themeColor="text1"/>
          <w:sz w:val="28"/>
          <w:szCs w:val="28"/>
          <w:lang w:bidi="ar-EG"/>
        </w:rPr>
        <w:t xml:space="preserve"> ، أو ZG). سيُستخدم مصطلح "</w:t>
      </w:r>
      <w:proofErr w:type="spellStart"/>
      <w:r w:rsidRPr="003F19B5">
        <w:rPr>
          <w:rFonts w:asciiTheme="minorBidi" w:hAnsiTheme="minorBidi"/>
          <w:color w:val="000000" w:themeColor="text1"/>
          <w:sz w:val="28"/>
          <w:szCs w:val="28"/>
          <w:lang w:bidi="ar-EG"/>
        </w:rPr>
        <w:t>WROs</w:t>
      </w:r>
      <w:proofErr w:type="spellEnd"/>
      <w:r w:rsidRPr="003F19B5">
        <w:rPr>
          <w:rFonts w:asciiTheme="minorBidi" w:hAnsiTheme="minorBidi"/>
          <w:color w:val="000000" w:themeColor="text1"/>
          <w:sz w:val="28"/>
          <w:szCs w:val="28"/>
          <w:lang w:bidi="ar-EG"/>
        </w:rPr>
        <w:t xml:space="preserve"> للمشروع" للإشارة إلى كل من PT- </w:t>
      </w:r>
      <w:proofErr w:type="gramStart"/>
      <w:r w:rsidRPr="003F19B5">
        <w:rPr>
          <w:rFonts w:asciiTheme="minorBidi" w:hAnsiTheme="minorBidi"/>
          <w:color w:val="000000" w:themeColor="text1"/>
          <w:sz w:val="28"/>
          <w:szCs w:val="28"/>
          <w:lang w:bidi="ar-EG"/>
        </w:rPr>
        <w:t>و ZG</w:t>
      </w:r>
      <w:proofErr w:type="gramEnd"/>
      <w:r w:rsidRPr="003F19B5">
        <w:rPr>
          <w:rFonts w:asciiTheme="minorBidi" w:hAnsiTheme="minorBidi"/>
          <w:color w:val="000000" w:themeColor="text1"/>
          <w:sz w:val="28"/>
          <w:szCs w:val="28"/>
          <w:lang w:bidi="ar-EG"/>
        </w:rPr>
        <w:t>-</w:t>
      </w:r>
      <w:proofErr w:type="spellStart"/>
      <w:r w:rsidRPr="003F19B5">
        <w:rPr>
          <w:rFonts w:asciiTheme="minorBidi" w:hAnsiTheme="minorBidi"/>
          <w:color w:val="000000" w:themeColor="text1"/>
          <w:sz w:val="28"/>
          <w:szCs w:val="28"/>
          <w:lang w:bidi="ar-EG"/>
        </w:rPr>
        <w:t>WROs</w:t>
      </w:r>
      <w:proofErr w:type="spellEnd"/>
      <w:r w:rsidRPr="003F19B5">
        <w:rPr>
          <w:rFonts w:asciiTheme="minorBidi" w:hAnsiTheme="minorBidi"/>
          <w:color w:val="000000" w:themeColor="text1"/>
          <w:sz w:val="28"/>
          <w:szCs w:val="28"/>
          <w:lang w:bidi="ar-EG"/>
        </w:rPr>
        <w:t xml:space="preserve">. في </w:t>
      </w:r>
      <w:proofErr w:type="gramStart"/>
      <w:r w:rsidRPr="003F19B5">
        <w:rPr>
          <w:rFonts w:asciiTheme="minorBidi" w:hAnsiTheme="minorBidi"/>
          <w:color w:val="000000" w:themeColor="text1"/>
          <w:sz w:val="28"/>
          <w:szCs w:val="28"/>
          <w:lang w:bidi="ar-EG"/>
        </w:rPr>
        <w:t>مصر ،</w:t>
      </w:r>
      <w:proofErr w:type="gramEnd"/>
      <w:r w:rsidRPr="003F19B5">
        <w:rPr>
          <w:rFonts w:asciiTheme="minorBidi" w:hAnsiTheme="minorBidi"/>
          <w:color w:val="000000" w:themeColor="text1"/>
          <w:sz w:val="28"/>
          <w:szCs w:val="28"/>
          <w:lang w:bidi="ar-EG"/>
        </w:rPr>
        <w:t xml:space="preserve"> سيستهدف المشروع بشكل مباشر 12 منظمة من منظمات حقوق المرأة (2 من منظمات التدريب المهني ، و 10 منظمات حقوق المرأة ، و 52 من موظفي منظمة حقوق المرأة ، وممثلين ومتطوعين ، و 500 امرأة وفتاة من المجموعات المستبعدة ، و 30 من صانعي القرار (5 على المستوى الوطني ، 25 على مستوى المحافظة). بشكل غير </w:t>
      </w:r>
      <w:proofErr w:type="gramStart"/>
      <w:r w:rsidRPr="003F19B5">
        <w:rPr>
          <w:rFonts w:asciiTheme="minorBidi" w:hAnsiTheme="minorBidi"/>
          <w:color w:val="000000" w:themeColor="text1"/>
          <w:sz w:val="28"/>
          <w:szCs w:val="28"/>
          <w:lang w:bidi="ar-EG"/>
        </w:rPr>
        <w:t>مباشر ،</w:t>
      </w:r>
      <w:proofErr w:type="gramEnd"/>
      <w:r w:rsidRPr="003F19B5">
        <w:rPr>
          <w:rFonts w:asciiTheme="minorBidi" w:hAnsiTheme="minorBidi"/>
          <w:color w:val="000000" w:themeColor="text1"/>
          <w:sz w:val="28"/>
          <w:szCs w:val="28"/>
          <w:lang w:bidi="ar-EG"/>
        </w:rPr>
        <w:t xml:space="preserve"> سيهدف المشروع إلى الوصول إلى 5000 شخص في مصر ، 65٪ من النساء والفتيات ، و 35٪ من الرجال والفتيان. سيعمل المشروع في القاهرة والجيزة والقليوبية وأسيوط </w:t>
      </w:r>
      <w:proofErr w:type="gramStart"/>
      <w:r w:rsidRPr="003F19B5">
        <w:rPr>
          <w:rFonts w:asciiTheme="minorBidi" w:hAnsiTheme="minorBidi"/>
          <w:color w:val="000000" w:themeColor="text1"/>
          <w:sz w:val="28"/>
          <w:szCs w:val="28"/>
          <w:lang w:bidi="ar-EG"/>
        </w:rPr>
        <w:t>وسوهاج .</w:t>
      </w:r>
      <w:proofErr w:type="gramEnd"/>
    </w:p>
    <w:p w14:paraId="4C14C7F9" w14:textId="3584A7AB" w:rsidR="003211C0" w:rsidRPr="003F19B5" w:rsidRDefault="003211C0" w:rsidP="009D6105">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في </w:t>
      </w:r>
      <w:proofErr w:type="gramStart"/>
      <w:r w:rsidRPr="003F19B5">
        <w:rPr>
          <w:rFonts w:asciiTheme="minorBidi" w:hAnsiTheme="minorBidi"/>
          <w:color w:val="000000" w:themeColor="text1"/>
          <w:sz w:val="28"/>
          <w:szCs w:val="28"/>
          <w:lang w:bidi="ar-EG"/>
        </w:rPr>
        <w:t>مصر ،</w:t>
      </w:r>
      <w:proofErr w:type="gramEnd"/>
      <w:r w:rsidRPr="003F19B5">
        <w:rPr>
          <w:rFonts w:asciiTheme="minorBidi" w:hAnsiTheme="minorBidi"/>
          <w:color w:val="000000" w:themeColor="text1"/>
          <w:sz w:val="28"/>
          <w:szCs w:val="28"/>
          <w:lang w:bidi="ar-EG"/>
        </w:rPr>
        <w:t xml:space="preserve"> سيعمل المركز مع اثنين من الشركاء المنفذين ( </w:t>
      </w:r>
      <w:proofErr w:type="spellStart"/>
      <w:r w:rsidRPr="003F19B5">
        <w:rPr>
          <w:rFonts w:asciiTheme="minorBidi" w:hAnsiTheme="minorBidi"/>
          <w:color w:val="000000" w:themeColor="text1"/>
          <w:sz w:val="28"/>
          <w:szCs w:val="28"/>
          <w:lang w:bidi="ar-EG"/>
        </w:rPr>
        <w:t>Projektträger</w:t>
      </w:r>
      <w:proofErr w:type="spellEnd"/>
      <w:r w:rsidRPr="003F19B5">
        <w:rPr>
          <w:rFonts w:asciiTheme="minorBidi" w:hAnsiTheme="minorBidi"/>
          <w:color w:val="000000" w:themeColor="text1"/>
          <w:sz w:val="28"/>
          <w:szCs w:val="28"/>
          <w:lang w:bidi="ar-EG"/>
        </w:rPr>
        <w:t xml:space="preserve"> ، أو PT) </w:t>
      </w:r>
      <w:proofErr w:type="spellStart"/>
      <w:r w:rsidRPr="003F19B5">
        <w:rPr>
          <w:rFonts w:asciiTheme="minorBidi" w:hAnsiTheme="minorBidi"/>
          <w:color w:val="000000" w:themeColor="text1"/>
          <w:sz w:val="28"/>
          <w:szCs w:val="28"/>
          <w:lang w:bidi="ar-EG"/>
        </w:rPr>
        <w:t>WROs</w:t>
      </w:r>
      <w:proofErr w:type="spellEnd"/>
      <w:r w:rsidRPr="003F19B5">
        <w:rPr>
          <w:rFonts w:asciiTheme="minorBidi" w:hAnsiTheme="minorBidi"/>
          <w:color w:val="000000" w:themeColor="text1"/>
          <w:sz w:val="28"/>
          <w:szCs w:val="28"/>
          <w:lang w:bidi="ar-EG"/>
        </w:rPr>
        <w:t xml:space="preserve">: مركز المساعدة القانونية للمرأة المصرية (CEWLA) وتقنيات الاتصال المناسبة لمركز التنمية (ACT). في </w:t>
      </w:r>
      <w:proofErr w:type="gramStart"/>
      <w:r w:rsidRPr="003F19B5">
        <w:rPr>
          <w:rFonts w:asciiTheme="minorBidi" w:hAnsiTheme="minorBidi"/>
          <w:color w:val="000000" w:themeColor="text1"/>
          <w:sz w:val="28"/>
          <w:szCs w:val="28"/>
          <w:lang w:bidi="ar-EG"/>
        </w:rPr>
        <w:t>العراق ،</w:t>
      </w:r>
      <w:proofErr w:type="gramEnd"/>
      <w:r w:rsidRPr="003F19B5">
        <w:rPr>
          <w:rFonts w:asciiTheme="minorBidi" w:hAnsiTheme="minorBidi"/>
          <w:color w:val="000000" w:themeColor="text1"/>
          <w:sz w:val="28"/>
          <w:szCs w:val="28"/>
          <w:lang w:bidi="ar-EG"/>
        </w:rPr>
        <w:t xml:space="preserve"> ستعمل منظمة كير العراق مع ثلاث منظمات تمكين المرأة: منظمة تمكين المرأة (WEO) ، ومنظمة عالم أفضل (BWO) ، </w:t>
      </w:r>
      <w:r w:rsidRPr="003F19B5">
        <w:rPr>
          <w:rFonts w:asciiTheme="minorBidi" w:hAnsiTheme="minorBidi"/>
          <w:color w:val="000000" w:themeColor="text1"/>
          <w:sz w:val="28"/>
          <w:szCs w:val="28"/>
          <w:lang w:bidi="ar-EG"/>
        </w:rPr>
        <w:lastRenderedPageBreak/>
        <w:t xml:space="preserve">وجمعية نساء بغداد (BWA). في جنوب </w:t>
      </w:r>
      <w:proofErr w:type="gramStart"/>
      <w:r w:rsidRPr="003F19B5">
        <w:rPr>
          <w:rFonts w:asciiTheme="minorBidi" w:hAnsiTheme="minorBidi"/>
          <w:color w:val="000000" w:themeColor="text1"/>
          <w:sz w:val="28"/>
          <w:szCs w:val="28"/>
          <w:lang w:bidi="ar-EG"/>
        </w:rPr>
        <w:t>السودان ،</w:t>
      </w:r>
      <w:proofErr w:type="gramEnd"/>
      <w:r w:rsidRPr="003F19B5">
        <w:rPr>
          <w:rFonts w:asciiTheme="minorBidi" w:hAnsiTheme="minorBidi"/>
          <w:color w:val="000000" w:themeColor="text1"/>
          <w:sz w:val="28"/>
          <w:szCs w:val="28"/>
          <w:lang w:bidi="ar-EG"/>
        </w:rPr>
        <w:t xml:space="preserve"> ستعمل منظمة كير جنوب السودان مع ثلاث منظمات من منظمات حقوق المرأة: جمعية الشابات المسيحيات بجنوب السودان (YWCA) ، ومركز تمكين المرأة بجنوب السودان (WECSS) ، ومنظمة المرأة من أجل التقدم (WAPO).</w:t>
      </w:r>
    </w:p>
    <w:p w14:paraId="769ECA34" w14:textId="54488A5A" w:rsidR="00E61538" w:rsidRPr="003F19B5" w:rsidRDefault="003211C0"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سيكون دور المركز والمكتبين القُطريين لهيئة كير توفير تنسيق المشروع وتنمية القدرات التنظيمية </w:t>
      </w:r>
      <w:proofErr w:type="gramStart"/>
      <w:r w:rsidRPr="003F19B5">
        <w:rPr>
          <w:rFonts w:asciiTheme="minorBidi" w:hAnsiTheme="minorBidi"/>
          <w:color w:val="000000" w:themeColor="text1"/>
          <w:sz w:val="28"/>
          <w:szCs w:val="28"/>
          <w:lang w:bidi="ar-EG"/>
        </w:rPr>
        <w:t>والتقنية ،</w:t>
      </w:r>
      <w:proofErr w:type="gramEnd"/>
      <w:r w:rsidRPr="003F19B5">
        <w:rPr>
          <w:rFonts w:asciiTheme="minorBidi" w:hAnsiTheme="minorBidi"/>
          <w:color w:val="000000" w:themeColor="text1"/>
          <w:sz w:val="28"/>
          <w:szCs w:val="28"/>
          <w:lang w:bidi="ar-EG"/>
        </w:rPr>
        <w:t xml:space="preserve"> مع التركيز على جدول أعمال المرأة والسلام والأمن. في سياق </w:t>
      </w:r>
      <w:proofErr w:type="gramStart"/>
      <w:r w:rsidRPr="003F19B5">
        <w:rPr>
          <w:rFonts w:asciiTheme="minorBidi" w:hAnsiTheme="minorBidi"/>
          <w:color w:val="000000" w:themeColor="text1"/>
          <w:sz w:val="28"/>
          <w:szCs w:val="28"/>
          <w:lang w:bidi="ar-EG"/>
        </w:rPr>
        <w:t>المشروع ،</w:t>
      </w:r>
      <w:proofErr w:type="gramEnd"/>
      <w:r w:rsidRPr="003F19B5">
        <w:rPr>
          <w:rFonts w:asciiTheme="minorBidi" w:hAnsiTheme="minorBidi"/>
          <w:color w:val="000000" w:themeColor="text1"/>
          <w:sz w:val="28"/>
          <w:szCs w:val="28"/>
          <w:lang w:bidi="ar-EG"/>
        </w:rPr>
        <w:t xml:space="preserve"> ستتولى منظمات التدريب المهني الثمانية قيادة ومسؤولية أكبر ، بدعم من الإرشاد طويل الأجل ، والتدريب ، والمساعدة الفنية من مركز التعليم الدولي ، وكير العراق ، وكير جنوب السودان.</w:t>
      </w:r>
    </w:p>
    <w:p w14:paraId="5F3B095C" w14:textId="6619F5ED" w:rsidR="009C20B5" w:rsidRPr="009D6105" w:rsidRDefault="009C20B5" w:rsidP="009D6105">
      <w:pPr>
        <w:bidi/>
        <w:ind w:left="-270" w:right="-720"/>
        <w:rPr>
          <w:rFonts w:asciiTheme="minorBidi" w:hAnsiTheme="minorBidi"/>
          <w:color w:val="000000" w:themeColor="text1"/>
          <w:sz w:val="28"/>
          <w:szCs w:val="28"/>
          <w:rtl/>
          <w:lang w:val="en-US" w:bidi="ar-EG"/>
        </w:rPr>
      </w:pPr>
      <w:r w:rsidRPr="003F19B5">
        <w:rPr>
          <w:rFonts w:asciiTheme="minorBidi" w:hAnsiTheme="minorBidi"/>
          <w:b/>
          <w:bCs/>
          <w:color w:val="FA7A06"/>
          <w:sz w:val="28"/>
          <w:szCs w:val="28"/>
          <w:lang w:bidi="ar-EG"/>
        </w:rPr>
        <w:t>نِطَاق</w:t>
      </w:r>
      <w:r w:rsidR="009D6105">
        <w:rPr>
          <w:rFonts w:asciiTheme="minorBidi" w:hAnsiTheme="minorBidi" w:hint="cs"/>
          <w:b/>
          <w:bCs/>
          <w:color w:val="FA7A06"/>
          <w:sz w:val="28"/>
          <w:szCs w:val="28"/>
          <w:rtl/>
          <w:lang w:bidi="ar-EG"/>
        </w:rPr>
        <w:t>:</w:t>
      </w:r>
    </w:p>
    <w:p w14:paraId="76E3099A" w14:textId="77777777"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الغرض من تعزيز حركات حقوق المرأة في جدول أعمال المرأة والسلام والأمن في ثلاثة سياقات هشة هو زيادة تأثير منظمات حقوق المرأة والمجموعات المستبعدة من النساء والفتيات في مصر والعراق وجنوب السودان على أجندة قرار مجلس الأمن رقم 1325 بشأن </w:t>
      </w:r>
      <w:proofErr w:type="gramStart"/>
      <w:r w:rsidRPr="003F19B5">
        <w:rPr>
          <w:rFonts w:asciiTheme="minorBidi" w:hAnsiTheme="minorBidi"/>
          <w:color w:val="000000" w:themeColor="text1"/>
          <w:sz w:val="28"/>
          <w:szCs w:val="28"/>
          <w:lang w:bidi="ar-EG"/>
        </w:rPr>
        <w:t>المرأة ،</w:t>
      </w:r>
      <w:proofErr w:type="gramEnd"/>
      <w:r w:rsidRPr="003F19B5">
        <w:rPr>
          <w:rFonts w:asciiTheme="minorBidi" w:hAnsiTheme="minorBidi"/>
          <w:color w:val="000000" w:themeColor="text1"/>
          <w:sz w:val="28"/>
          <w:szCs w:val="28"/>
          <w:lang w:bidi="ar-EG"/>
        </w:rPr>
        <w:t xml:space="preserve"> السلام والأمن (WPS) على المستويات المحلية والوطنية ومتعددة البلدان. يحتوي المشروع / البرنامج / المبادرة على نتيجة مشروع واحدة </w:t>
      </w:r>
      <w:proofErr w:type="gramStart"/>
      <w:r w:rsidRPr="003F19B5">
        <w:rPr>
          <w:rFonts w:asciiTheme="minorBidi" w:hAnsiTheme="minorBidi"/>
          <w:color w:val="000000" w:themeColor="text1"/>
          <w:sz w:val="28"/>
          <w:szCs w:val="28"/>
          <w:lang w:bidi="ar-EG"/>
        </w:rPr>
        <w:t>و 3</w:t>
      </w:r>
      <w:proofErr w:type="gramEnd"/>
      <w:r w:rsidRPr="003F19B5">
        <w:rPr>
          <w:rFonts w:asciiTheme="minorBidi" w:hAnsiTheme="minorBidi"/>
          <w:color w:val="000000" w:themeColor="text1"/>
          <w:sz w:val="28"/>
          <w:szCs w:val="28"/>
          <w:lang w:bidi="ar-EG"/>
        </w:rPr>
        <w:t xml:space="preserve"> نواتج متوقعة موضحة أدناه:</w:t>
      </w:r>
    </w:p>
    <w:p w14:paraId="7EF44A75" w14:textId="132750D0" w:rsidR="009C20B5" w:rsidRPr="003F19B5" w:rsidRDefault="009D6105" w:rsidP="009D6105">
      <w:pPr>
        <w:bidi/>
        <w:ind w:left="-270" w:right="-720"/>
        <w:rPr>
          <w:rFonts w:asciiTheme="minorBidi" w:hAnsiTheme="minorBidi"/>
          <w:color w:val="000000" w:themeColor="text1"/>
          <w:sz w:val="28"/>
          <w:szCs w:val="28"/>
          <w:lang w:bidi="ar-EG"/>
        </w:rPr>
      </w:pPr>
      <w:r>
        <w:rPr>
          <w:rFonts w:asciiTheme="minorBidi" w:hAnsiTheme="minorBidi" w:hint="cs"/>
          <w:color w:val="000000" w:themeColor="text1"/>
          <w:sz w:val="28"/>
          <w:szCs w:val="28"/>
          <w:u w:val="single"/>
          <w:rtl/>
          <w:lang w:bidi="ar-EG"/>
        </w:rPr>
        <w:t>النتيجة:</w:t>
      </w:r>
    </w:p>
    <w:p w14:paraId="7CD971E5" w14:textId="66F63471"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تستخدم منظمات حقوق المرأة والمجموعات المستبعدة من النساء والفتيات استراتيجياتها المعززة وقدراتها وشبكاتها المحسنة للتنظيم والمشاركة والتأثير بشكل جماعي في المنظمات غير الرسمية (التي يقودها المجتمع المدني) والرسمية (التي تقودها الحكومة)</w:t>
      </w:r>
    </w:p>
    <w:p w14:paraId="60C68B6F" w14:textId="36C1DA5F"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مساحات صنع القرار على أجندة WPS على المستويات المحلية والوطنية ومتعددة البلدان.</w:t>
      </w:r>
    </w:p>
    <w:p w14:paraId="3BE0165D" w14:textId="6A18F414" w:rsidR="009C20B5" w:rsidRDefault="009D6105" w:rsidP="00DB10A9">
      <w:pPr>
        <w:bidi/>
        <w:ind w:left="-270" w:right="-720"/>
        <w:jc w:val="lowKashida"/>
        <w:rPr>
          <w:rFonts w:asciiTheme="minorBidi" w:hAnsiTheme="minorBidi"/>
          <w:color w:val="000000" w:themeColor="text1"/>
          <w:sz w:val="28"/>
          <w:szCs w:val="28"/>
          <w:u w:val="single"/>
          <w:rtl/>
          <w:lang w:bidi="ar-EG"/>
        </w:rPr>
      </w:pPr>
      <w:r>
        <w:rPr>
          <w:rFonts w:asciiTheme="minorBidi" w:hAnsiTheme="minorBidi" w:hint="cs"/>
          <w:color w:val="000000" w:themeColor="text1"/>
          <w:sz w:val="28"/>
          <w:szCs w:val="28"/>
          <w:u w:val="single"/>
          <w:rtl/>
          <w:lang w:bidi="ar-EG"/>
        </w:rPr>
        <w:t>المخرجات:</w:t>
      </w:r>
    </w:p>
    <w:p w14:paraId="1EC6BCFD" w14:textId="44CC1990" w:rsidR="009C20B5" w:rsidRDefault="009D6105" w:rsidP="009D6105">
      <w:pPr>
        <w:pStyle w:val="ListParagraph"/>
        <w:numPr>
          <w:ilvl w:val="0"/>
          <w:numId w:val="8"/>
        </w:numPr>
        <w:bidi/>
        <w:ind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عززت منظمات حقوق المرأة القدرات </w:t>
      </w:r>
      <w:proofErr w:type="gramStart"/>
      <w:r w:rsidRPr="003F19B5">
        <w:rPr>
          <w:rFonts w:asciiTheme="minorBidi" w:hAnsiTheme="minorBidi"/>
          <w:color w:val="000000" w:themeColor="text1"/>
          <w:sz w:val="28"/>
          <w:szCs w:val="28"/>
          <w:lang w:bidi="ar-EG"/>
        </w:rPr>
        <w:t>المؤسسية ،</w:t>
      </w:r>
      <w:proofErr w:type="gramEnd"/>
      <w:r w:rsidRPr="003F19B5">
        <w:rPr>
          <w:rFonts w:asciiTheme="minorBidi" w:hAnsiTheme="minorBidi"/>
          <w:color w:val="000000" w:themeColor="text1"/>
          <w:sz w:val="28"/>
          <w:szCs w:val="28"/>
          <w:lang w:bidi="ar-EG"/>
        </w:rPr>
        <w:t xml:space="preserve"> وزيادة تعبئة الموارد ، وتحسين الخطط الإستراتيجية في أجندة المرأة والسلام والأمن التي تمثل المجموعات المستبعدة من النساء والفتيات وتخضع للمساءلة أمامها</w:t>
      </w:r>
      <w:r>
        <w:rPr>
          <w:rFonts w:asciiTheme="minorBidi" w:hAnsiTheme="minorBidi" w:hint="cs"/>
          <w:color w:val="000000" w:themeColor="text1"/>
          <w:sz w:val="28"/>
          <w:szCs w:val="28"/>
          <w:rtl/>
          <w:lang w:bidi="ar-EG"/>
        </w:rPr>
        <w:t>.</w:t>
      </w:r>
    </w:p>
    <w:p w14:paraId="6EE1E6B7" w14:textId="725044AE" w:rsidR="009D6105" w:rsidRDefault="009D6105" w:rsidP="009D6105">
      <w:pPr>
        <w:pStyle w:val="ListParagraph"/>
        <w:numPr>
          <w:ilvl w:val="0"/>
          <w:numId w:val="8"/>
        </w:numPr>
        <w:bidi/>
        <w:ind w:right="-720"/>
        <w:jc w:val="lowKashida"/>
        <w:rPr>
          <w:rFonts w:asciiTheme="minorBidi" w:hAnsiTheme="minorBidi"/>
          <w:color w:val="000000" w:themeColor="text1"/>
          <w:sz w:val="28"/>
          <w:szCs w:val="28"/>
          <w:lang w:bidi="ar-EG"/>
        </w:rPr>
      </w:pPr>
      <w:r>
        <w:rPr>
          <w:rFonts w:asciiTheme="minorBidi" w:hAnsiTheme="minorBidi" w:hint="cs"/>
          <w:color w:val="000000" w:themeColor="text1"/>
          <w:sz w:val="28"/>
          <w:szCs w:val="28"/>
          <w:rtl/>
          <w:lang w:bidi="ar-EG"/>
        </w:rPr>
        <w:t xml:space="preserve">منظمات حقوق المرأة المستبعدة من النساء والفتيات لديها القدرة على الانخراط في مساحات صنع القرار غير الرسمية والرسمية على أجندة المرأة والسلام والأمن على المستويات المحلية والوطنية </w:t>
      </w:r>
      <w:proofErr w:type="spellStart"/>
      <w:r>
        <w:rPr>
          <w:rFonts w:asciiTheme="minorBidi" w:hAnsiTheme="minorBidi" w:hint="cs"/>
          <w:color w:val="000000" w:themeColor="text1"/>
          <w:sz w:val="28"/>
          <w:szCs w:val="28"/>
          <w:rtl/>
          <w:lang w:bidi="ar-EG"/>
        </w:rPr>
        <w:t>ومتععدة</w:t>
      </w:r>
      <w:proofErr w:type="spellEnd"/>
      <w:r>
        <w:rPr>
          <w:rFonts w:asciiTheme="minorBidi" w:hAnsiTheme="minorBidi" w:hint="cs"/>
          <w:color w:val="000000" w:themeColor="text1"/>
          <w:sz w:val="28"/>
          <w:szCs w:val="28"/>
          <w:rtl/>
          <w:lang w:bidi="ar-EG"/>
        </w:rPr>
        <w:t xml:space="preserve"> البلدان.</w:t>
      </w:r>
    </w:p>
    <w:p w14:paraId="708FA4EE" w14:textId="47C4F786" w:rsidR="009C20B5" w:rsidRPr="009D6105" w:rsidRDefault="009D6105" w:rsidP="009D6105">
      <w:pPr>
        <w:pStyle w:val="ListParagraph"/>
        <w:numPr>
          <w:ilvl w:val="0"/>
          <w:numId w:val="8"/>
        </w:numPr>
        <w:bidi/>
        <w:ind w:right="-720"/>
        <w:jc w:val="lowKashida"/>
        <w:rPr>
          <w:rFonts w:asciiTheme="minorBidi" w:hAnsiTheme="minorBidi"/>
          <w:color w:val="000000" w:themeColor="text1"/>
          <w:sz w:val="28"/>
          <w:szCs w:val="28"/>
          <w:lang w:bidi="ar-EG"/>
        </w:rPr>
      </w:pPr>
      <w:r>
        <w:rPr>
          <w:rFonts w:asciiTheme="minorBidi" w:hAnsiTheme="minorBidi" w:hint="cs"/>
          <w:color w:val="000000" w:themeColor="text1"/>
          <w:sz w:val="28"/>
          <w:szCs w:val="28"/>
          <w:rtl/>
          <w:lang w:bidi="ar-EG"/>
        </w:rPr>
        <w:t>عززت منظمات حقوق المرأة والمجموعات المستبعدة من النساء والفتيات شبكات جمع وتبادل وتضخيم التعلم على جدول أعمال المرأة والسلام والأمن على المستويات المحلية والوطنية والإقليمية.</w:t>
      </w:r>
    </w:p>
    <w:p w14:paraId="7C03277D" w14:textId="213E4531"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لتحقيق هذا </w:t>
      </w:r>
      <w:proofErr w:type="gramStart"/>
      <w:r w:rsidRPr="003F19B5">
        <w:rPr>
          <w:rFonts w:asciiTheme="minorBidi" w:hAnsiTheme="minorBidi"/>
          <w:color w:val="000000" w:themeColor="text1"/>
          <w:sz w:val="28"/>
          <w:szCs w:val="28"/>
          <w:lang w:bidi="ar-EG"/>
        </w:rPr>
        <w:t>الهدف ،</w:t>
      </w:r>
      <w:proofErr w:type="gramEnd"/>
      <w:r w:rsidRPr="003F19B5">
        <w:rPr>
          <w:rFonts w:asciiTheme="minorBidi" w:hAnsiTheme="minorBidi"/>
          <w:color w:val="000000" w:themeColor="text1"/>
          <w:sz w:val="28"/>
          <w:szCs w:val="28"/>
          <w:lang w:bidi="ar-EG"/>
        </w:rPr>
        <w:t xml:space="preserve"> فإن تعزيز حركات حقوق المرأة في مشروع جدول أعمال المرأة والسلام والأمن ينفذ الأنشطة الرئيسية التالية</w:t>
      </w:r>
      <w:r w:rsidR="00FB5211">
        <w:rPr>
          <w:rFonts w:asciiTheme="minorBidi" w:hAnsiTheme="minorBidi" w:hint="cs"/>
          <w:color w:val="000000" w:themeColor="text1"/>
          <w:sz w:val="28"/>
          <w:szCs w:val="28"/>
          <w:rtl/>
          <w:lang w:bidi="ar-EG"/>
        </w:rPr>
        <w:t xml:space="preserve">، </w:t>
      </w:r>
      <w:r w:rsidRPr="003F19B5">
        <w:rPr>
          <w:rFonts w:asciiTheme="minorBidi" w:hAnsiTheme="minorBidi"/>
          <w:color w:val="000000" w:themeColor="text1"/>
          <w:sz w:val="28"/>
          <w:szCs w:val="28"/>
          <w:lang w:bidi="ar-EG"/>
        </w:rPr>
        <w:t>بما يتماشى مع أهداف ونتائج المشروع العامة</w:t>
      </w:r>
      <w:r w:rsidR="00FB5211">
        <w:rPr>
          <w:rFonts w:asciiTheme="minorBidi" w:hAnsiTheme="minorBidi" w:hint="cs"/>
          <w:color w:val="000000" w:themeColor="text1"/>
          <w:sz w:val="28"/>
          <w:szCs w:val="28"/>
          <w:rtl/>
          <w:lang w:bidi="ar-EG"/>
        </w:rPr>
        <w:t>:</w:t>
      </w:r>
    </w:p>
    <w:p w14:paraId="200ED0D0" w14:textId="6CF12364"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1.1. تضع منظمات حقوق المرأة في المشروع </w:t>
      </w:r>
      <w:r w:rsidR="006300E7" w:rsidRPr="003F19B5">
        <w:rPr>
          <w:rFonts w:asciiTheme="minorBidi" w:hAnsiTheme="minorBidi"/>
          <w:color w:val="000000" w:themeColor="text1"/>
          <w:sz w:val="28"/>
          <w:szCs w:val="28"/>
          <w:lang w:bidi="ar-EG"/>
        </w:rPr>
        <w:t xml:space="preserve">وتنفذ خطط تعزيز القدرات المؤسسية من خلال التدريب والمساعدة الفنية والتوجيه </w:t>
      </w:r>
      <w:proofErr w:type="spellStart"/>
      <w:r w:rsidR="006300E7" w:rsidRPr="003F19B5">
        <w:rPr>
          <w:rFonts w:asciiTheme="minorBidi" w:hAnsiTheme="minorBidi"/>
          <w:color w:val="000000" w:themeColor="text1"/>
          <w:sz w:val="28"/>
          <w:szCs w:val="28"/>
          <w:lang w:bidi="ar-EG"/>
        </w:rPr>
        <w:t>والتوجيه</w:t>
      </w:r>
      <w:proofErr w:type="spellEnd"/>
      <w:r w:rsidR="006300E7" w:rsidRPr="003F19B5">
        <w:rPr>
          <w:rFonts w:asciiTheme="minorBidi" w:hAnsiTheme="minorBidi"/>
          <w:color w:val="000000" w:themeColor="text1"/>
          <w:sz w:val="28"/>
          <w:szCs w:val="28"/>
          <w:lang w:bidi="ar-EG"/>
        </w:rPr>
        <w:t>.</w:t>
      </w:r>
      <w:r w:rsidR="00FB5211">
        <w:rPr>
          <w:rFonts w:asciiTheme="minorBidi" w:hAnsiTheme="minorBidi" w:hint="cs"/>
          <w:color w:val="000000" w:themeColor="text1"/>
          <w:sz w:val="28"/>
          <w:szCs w:val="28"/>
          <w:rtl/>
          <w:lang w:bidi="ar-EG"/>
        </w:rPr>
        <w:t>.</w:t>
      </w:r>
    </w:p>
    <w:p w14:paraId="736D6C57" w14:textId="79E7B52D"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1.2. تقوم منظمات حقوق المرأة في المشروع </w:t>
      </w:r>
      <w:r w:rsidR="006300E7" w:rsidRPr="003F19B5">
        <w:rPr>
          <w:rFonts w:asciiTheme="minorBidi" w:hAnsiTheme="minorBidi"/>
          <w:color w:val="000000" w:themeColor="text1"/>
          <w:sz w:val="28"/>
          <w:szCs w:val="28"/>
          <w:lang w:bidi="ar-EG"/>
        </w:rPr>
        <w:t xml:space="preserve">بتطوير وتنفيذ استراتيجيات </w:t>
      </w:r>
      <w:r w:rsidRPr="003F19B5">
        <w:rPr>
          <w:rFonts w:asciiTheme="minorBidi" w:hAnsiTheme="minorBidi"/>
          <w:color w:val="000000" w:themeColor="text1"/>
          <w:sz w:val="28"/>
          <w:szCs w:val="28"/>
          <w:lang w:bidi="ar-EG"/>
        </w:rPr>
        <w:t>لتعبئة الموارد لزيادة الوصول إلى فرص التمويل.</w:t>
      </w:r>
      <w:r w:rsidR="00FB5211">
        <w:rPr>
          <w:rFonts w:asciiTheme="minorBidi" w:hAnsiTheme="minorBidi" w:hint="cs"/>
          <w:color w:val="000000" w:themeColor="text1"/>
          <w:sz w:val="28"/>
          <w:szCs w:val="28"/>
          <w:rtl/>
          <w:lang w:bidi="ar-EG"/>
        </w:rPr>
        <w:t>.</w:t>
      </w:r>
    </w:p>
    <w:p w14:paraId="47E228F6" w14:textId="2550E55E"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lastRenderedPageBreak/>
        <w:t xml:space="preserve">• </w:t>
      </w:r>
      <w:r w:rsidRPr="003F19B5">
        <w:rPr>
          <w:rFonts w:asciiTheme="minorBidi" w:hAnsiTheme="minorBidi"/>
          <w:color w:val="000000" w:themeColor="text1"/>
          <w:sz w:val="28"/>
          <w:szCs w:val="28"/>
          <w:lang w:bidi="ar-EG"/>
        </w:rPr>
        <w:tab/>
        <w:t xml:space="preserve">النشاط 1.3. تقوم منظمات حقوق المرأة في المشروع </w:t>
      </w:r>
      <w:r w:rsidR="006300E7" w:rsidRPr="003F19B5">
        <w:rPr>
          <w:rFonts w:asciiTheme="minorBidi" w:hAnsiTheme="minorBidi"/>
          <w:color w:val="000000" w:themeColor="text1"/>
          <w:sz w:val="28"/>
          <w:szCs w:val="28"/>
          <w:lang w:bidi="ar-EG"/>
        </w:rPr>
        <w:t>بتطوير وتنفيذ الخطط الإستراتيجية التي تمثل أولويات المجموعات المستبعدة من النساء والفتيات.</w:t>
      </w:r>
    </w:p>
    <w:p w14:paraId="4A4A39D0" w14:textId="51F97361"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2.1. يشارك ممثلو منظمة حقوق المرأة في المشروع </w:t>
      </w:r>
      <w:r w:rsidR="006300E7" w:rsidRPr="003F19B5">
        <w:rPr>
          <w:rFonts w:asciiTheme="minorBidi" w:hAnsiTheme="minorBidi"/>
          <w:color w:val="000000" w:themeColor="text1"/>
          <w:sz w:val="28"/>
          <w:szCs w:val="28"/>
          <w:lang w:bidi="ar-EG"/>
        </w:rPr>
        <w:t xml:space="preserve">في التدريب والتوجيه والتدريب على جدول أعمال المرأة والسلام </w:t>
      </w:r>
      <w:proofErr w:type="gramStart"/>
      <w:r w:rsidR="006300E7" w:rsidRPr="003F19B5">
        <w:rPr>
          <w:rFonts w:asciiTheme="minorBidi" w:hAnsiTheme="minorBidi"/>
          <w:color w:val="000000" w:themeColor="text1"/>
          <w:sz w:val="28"/>
          <w:szCs w:val="28"/>
          <w:lang w:bidi="ar-EG"/>
        </w:rPr>
        <w:t>والأمن ،</w:t>
      </w:r>
      <w:proofErr w:type="gramEnd"/>
      <w:r w:rsidR="006300E7" w:rsidRPr="003F19B5">
        <w:rPr>
          <w:rFonts w:asciiTheme="minorBidi" w:hAnsiTheme="minorBidi"/>
          <w:color w:val="000000" w:themeColor="text1"/>
          <w:sz w:val="28"/>
          <w:szCs w:val="28"/>
          <w:lang w:bidi="ar-EG"/>
        </w:rPr>
        <w:t xml:space="preserve"> وما يتصل بذلك من تأثير ومناصرة ومتابعة.</w:t>
      </w:r>
    </w:p>
    <w:p w14:paraId="1C98AF3D" w14:textId="633EA2FA"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2.2. تقوم منظمات حقوق المرأة في المشروع </w:t>
      </w:r>
      <w:r w:rsidR="006300E7" w:rsidRPr="003F19B5">
        <w:rPr>
          <w:rFonts w:asciiTheme="minorBidi" w:hAnsiTheme="minorBidi"/>
          <w:color w:val="000000" w:themeColor="text1"/>
          <w:sz w:val="28"/>
          <w:szCs w:val="28"/>
          <w:lang w:bidi="ar-EG"/>
        </w:rPr>
        <w:t>بتطوير وتنفيذ خطط جماعية للتأثير والمناصرة والمراقبة لتعزيز أولويات WPS مع صانعي القرار على المستويين المحلي والوطني.</w:t>
      </w:r>
    </w:p>
    <w:p w14:paraId="2887865C" w14:textId="77777777"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النشاط 2.3. تشارك مجموعات مستبعدة من النساء والفتيات مع صانعي القرار بشأن أولويات المرأة والسلام والأمن على المستويين المحلي والوطني.</w:t>
      </w:r>
    </w:p>
    <w:p w14:paraId="723A5109" w14:textId="5E191BDE"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3.1. تقوم منظمات حقوق المرأة في المشروع </w:t>
      </w:r>
      <w:r w:rsidR="006300E7" w:rsidRPr="003F19B5">
        <w:rPr>
          <w:rFonts w:asciiTheme="minorBidi" w:hAnsiTheme="minorBidi"/>
          <w:color w:val="000000" w:themeColor="text1"/>
          <w:sz w:val="28"/>
          <w:szCs w:val="28"/>
          <w:lang w:bidi="ar-EG"/>
        </w:rPr>
        <w:t xml:space="preserve">والمجموعات المستبعدة من النساء والفتيات بتوثيق وتبادل </w:t>
      </w:r>
      <w:proofErr w:type="spellStart"/>
      <w:r w:rsidR="006300E7" w:rsidRPr="003F19B5">
        <w:rPr>
          <w:rFonts w:asciiTheme="minorBidi" w:hAnsiTheme="minorBidi"/>
          <w:color w:val="000000" w:themeColor="text1"/>
          <w:sz w:val="28"/>
          <w:szCs w:val="28"/>
          <w:lang w:bidi="ar-EG"/>
        </w:rPr>
        <w:t>وتبادل</w:t>
      </w:r>
      <w:proofErr w:type="spellEnd"/>
      <w:r w:rsidR="006300E7" w:rsidRPr="003F19B5">
        <w:rPr>
          <w:rFonts w:asciiTheme="minorBidi" w:hAnsiTheme="minorBidi"/>
          <w:color w:val="000000" w:themeColor="text1"/>
          <w:sz w:val="28"/>
          <w:szCs w:val="28"/>
          <w:lang w:bidi="ar-EG"/>
        </w:rPr>
        <w:t xml:space="preserve"> التعلم الجماعي حول أولويات المرأة والسلام والأمن مع الشبكات المحلية والوطنية.</w:t>
      </w:r>
    </w:p>
    <w:p w14:paraId="4243A966" w14:textId="7E700BE8"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3.2. تتبادل منظمات حقوق المرأة في المشروع </w:t>
      </w:r>
      <w:r w:rsidR="006300E7" w:rsidRPr="003F19B5">
        <w:rPr>
          <w:rFonts w:asciiTheme="minorBidi" w:hAnsiTheme="minorBidi"/>
          <w:color w:val="000000" w:themeColor="text1"/>
          <w:sz w:val="28"/>
          <w:szCs w:val="28"/>
          <w:lang w:bidi="ar-EG"/>
        </w:rPr>
        <w:t>عبر ثلاث دول المعرفة والخبرة والتعلم على أجندة المرأة والسلام والأمن من خلال شبكات متعددة البلدان.</w:t>
      </w:r>
    </w:p>
    <w:p w14:paraId="0EAF2C25" w14:textId="02886098" w:rsidR="009925A7"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3.3. تقوم منظمات حقوق المرأة في المشروع </w:t>
      </w:r>
      <w:r w:rsidR="006300E7" w:rsidRPr="003F19B5">
        <w:rPr>
          <w:rFonts w:asciiTheme="minorBidi" w:hAnsiTheme="minorBidi"/>
          <w:color w:val="000000" w:themeColor="text1"/>
          <w:sz w:val="28"/>
          <w:szCs w:val="28"/>
          <w:lang w:bidi="ar-EG"/>
        </w:rPr>
        <w:t>بتضخيم مبادراتها من خلال آليات كير الإقليمية والعالمية.</w:t>
      </w:r>
    </w:p>
    <w:p w14:paraId="3022EBED" w14:textId="1A8E9A82" w:rsidR="00A376EF" w:rsidRPr="003F19B5" w:rsidRDefault="00FB5211" w:rsidP="00FB5211">
      <w:pPr>
        <w:bidi/>
        <w:ind w:left="-270" w:right="-720"/>
        <w:rPr>
          <w:rFonts w:asciiTheme="minorBidi" w:hAnsiTheme="minorBidi"/>
          <w:b/>
          <w:bCs/>
          <w:color w:val="ED7D31" w:themeColor="accent2"/>
          <w:sz w:val="28"/>
          <w:szCs w:val="28"/>
          <w:lang w:bidi="ar-EG"/>
        </w:rPr>
      </w:pPr>
      <w:r>
        <w:rPr>
          <w:rFonts w:asciiTheme="minorBidi" w:hAnsiTheme="minorBidi" w:hint="cs"/>
          <w:b/>
          <w:bCs/>
          <w:color w:val="ED7D31" w:themeColor="accent2"/>
          <w:sz w:val="28"/>
          <w:szCs w:val="28"/>
          <w:rtl/>
          <w:lang w:bidi="ar-EG"/>
        </w:rPr>
        <w:t>الهدف:</w:t>
      </w:r>
    </w:p>
    <w:p w14:paraId="0A59F851" w14:textId="38370188" w:rsidR="00A376EF" w:rsidRDefault="00A376EF" w:rsidP="00DB10A9">
      <w:pPr>
        <w:bidi/>
        <w:ind w:left="-270" w:right="-720"/>
        <w:jc w:val="lowKashida"/>
        <w:rPr>
          <w:rFonts w:asciiTheme="minorBidi" w:hAnsiTheme="minorBidi"/>
          <w:color w:val="000000" w:themeColor="text1"/>
          <w:sz w:val="28"/>
          <w:szCs w:val="28"/>
          <w:rtl/>
          <w:lang w:bidi="ar-EG"/>
        </w:rPr>
      </w:pPr>
      <w:r w:rsidRPr="003F19B5">
        <w:rPr>
          <w:rFonts w:asciiTheme="minorBidi" w:hAnsiTheme="minorBidi"/>
          <w:color w:val="000000" w:themeColor="text1"/>
          <w:sz w:val="28"/>
          <w:szCs w:val="28"/>
          <w:lang w:bidi="ar-EG"/>
        </w:rPr>
        <w:t xml:space="preserve">الهدف العام للمهمة هو </w:t>
      </w:r>
      <w:r w:rsidR="008054D5">
        <w:rPr>
          <w:rFonts w:asciiTheme="minorBidi" w:hAnsiTheme="minorBidi" w:hint="cs"/>
          <w:color w:val="000000" w:themeColor="text1"/>
          <w:sz w:val="28"/>
          <w:szCs w:val="28"/>
          <w:rtl/>
          <w:lang w:bidi="ar-EG"/>
        </w:rPr>
        <w:t>تعريف المتدربين على أسس ومفاهيم العمل التطوعي، وتمكين المتدربين من أدوات ومهارات إدارة واستقطاب وتوظيف المتطوعين، وآليات المتابعة والإشراف عليهم، وايضًا توضيح حقوق المتطوعين ومعرفة دوافعهم وطرق تحفيزهم.</w:t>
      </w:r>
    </w:p>
    <w:p w14:paraId="667D4E96" w14:textId="77777777" w:rsidR="00D63420" w:rsidRDefault="00E62F76" w:rsidP="00D63420">
      <w:pPr>
        <w:bidi/>
        <w:ind w:left="-270" w:right="-720"/>
        <w:rPr>
          <w:rFonts w:asciiTheme="minorBidi" w:hAnsiTheme="minorBidi"/>
          <w:b/>
          <w:bCs/>
          <w:color w:val="ED7D31" w:themeColor="accent2"/>
          <w:sz w:val="28"/>
          <w:szCs w:val="28"/>
          <w:rtl/>
          <w:lang w:bidi="ar-EG"/>
        </w:rPr>
      </w:pPr>
      <w:r>
        <w:rPr>
          <w:rFonts w:asciiTheme="minorBidi" w:hAnsiTheme="minorBidi" w:hint="cs"/>
          <w:b/>
          <w:bCs/>
          <w:color w:val="ED7D31" w:themeColor="accent2"/>
          <w:sz w:val="28"/>
          <w:szCs w:val="28"/>
          <w:rtl/>
          <w:lang w:bidi="ar-EG"/>
        </w:rPr>
        <w:t>المهام المحددة:</w:t>
      </w:r>
    </w:p>
    <w:p w14:paraId="3D14EF9E" w14:textId="3965F1AD" w:rsidR="00BE0430" w:rsidRPr="00BE0430" w:rsidRDefault="00E62F76" w:rsidP="00BE0430">
      <w:pPr>
        <w:bidi/>
        <w:ind w:left="-270" w:right="-720"/>
        <w:rPr>
          <w:rFonts w:asciiTheme="minorBidi" w:hAnsiTheme="minorBidi"/>
          <w:b/>
          <w:sz w:val="28"/>
          <w:szCs w:val="28"/>
          <w:rtl/>
          <w:lang w:val="en-GB" w:bidi="ar-EG"/>
        </w:rPr>
      </w:pPr>
      <w:r>
        <w:rPr>
          <w:rFonts w:asciiTheme="minorBidi" w:hAnsiTheme="minorBidi" w:hint="cs"/>
          <w:b/>
          <w:color w:val="000000" w:themeColor="text1"/>
          <w:sz w:val="28"/>
          <w:szCs w:val="28"/>
          <w:rtl/>
          <w:lang w:val="en-GB" w:bidi="ar-EG"/>
        </w:rPr>
        <w:t xml:space="preserve">يكون </w:t>
      </w:r>
      <w:r w:rsidR="00DA6276">
        <w:rPr>
          <w:rFonts w:asciiTheme="minorBidi" w:hAnsiTheme="minorBidi" w:hint="cs"/>
          <w:b/>
          <w:color w:val="000000" w:themeColor="text1"/>
          <w:sz w:val="28"/>
          <w:szCs w:val="28"/>
          <w:rtl/>
          <w:lang w:val="en-GB" w:bidi="ar-EG"/>
        </w:rPr>
        <w:t>تحت إشراف م</w:t>
      </w:r>
      <w:r w:rsidR="00D720F1">
        <w:rPr>
          <w:rFonts w:asciiTheme="minorBidi" w:hAnsiTheme="minorBidi" w:hint="cs"/>
          <w:b/>
          <w:color w:val="000000" w:themeColor="text1"/>
          <w:sz w:val="28"/>
          <w:szCs w:val="28"/>
          <w:rtl/>
          <w:lang w:val="en-GB" w:bidi="ar-EG"/>
        </w:rPr>
        <w:t>دير المشروع واخصائي الحوكمة وبناء القدرات</w:t>
      </w:r>
      <w:r w:rsidR="00DA6276">
        <w:rPr>
          <w:rFonts w:asciiTheme="minorBidi" w:hAnsiTheme="minorBidi" w:hint="cs"/>
          <w:b/>
          <w:color w:val="000000" w:themeColor="text1"/>
          <w:sz w:val="28"/>
          <w:szCs w:val="28"/>
          <w:rtl/>
          <w:lang w:val="en-GB" w:bidi="ar-EG"/>
        </w:rPr>
        <w:t xml:space="preserve">، سيقوم الفرد أو المنظمة المختارة بتصميم وتقديم التدريب لتغطية </w:t>
      </w:r>
      <w:r w:rsidR="00DA6276" w:rsidRPr="00BE0430">
        <w:rPr>
          <w:rFonts w:asciiTheme="minorBidi" w:hAnsiTheme="minorBidi" w:hint="cs"/>
          <w:b/>
          <w:sz w:val="28"/>
          <w:szCs w:val="28"/>
          <w:rtl/>
          <w:lang w:val="en-GB" w:bidi="ar-EG"/>
        </w:rPr>
        <w:t>ما يلي:</w:t>
      </w:r>
    </w:p>
    <w:p w14:paraId="628AFB82" w14:textId="33A77F59" w:rsidR="00BE0430" w:rsidRPr="00BE0430" w:rsidRDefault="00BE0430" w:rsidP="00BE0430">
      <w:pPr>
        <w:pStyle w:val="ListParagraph"/>
        <w:numPr>
          <w:ilvl w:val="0"/>
          <w:numId w:val="17"/>
        </w:numPr>
        <w:bidi/>
        <w:ind w:right="-720"/>
        <w:rPr>
          <w:rFonts w:asciiTheme="minorBidi" w:hAnsiTheme="minorBidi"/>
          <w:b/>
          <w:sz w:val="28"/>
          <w:szCs w:val="28"/>
          <w:lang w:bidi="ar-EG"/>
        </w:rPr>
      </w:pPr>
      <w:r>
        <w:rPr>
          <w:rFonts w:asciiTheme="minorBidi" w:hAnsiTheme="minorBidi" w:hint="cs"/>
          <w:b/>
          <w:sz w:val="28"/>
          <w:szCs w:val="28"/>
          <w:rtl/>
          <w:lang w:bidi="ar-EG"/>
        </w:rPr>
        <w:t>فهم التطوع.</w:t>
      </w:r>
    </w:p>
    <w:p w14:paraId="40FEAFD3" w14:textId="6BACE2F0" w:rsidR="00BE0430" w:rsidRPr="00BE0430" w:rsidRDefault="00BE0430" w:rsidP="00BE0430">
      <w:pPr>
        <w:pStyle w:val="ListParagraph"/>
        <w:numPr>
          <w:ilvl w:val="0"/>
          <w:numId w:val="17"/>
        </w:numPr>
        <w:bidi/>
        <w:ind w:right="-720"/>
        <w:rPr>
          <w:rFonts w:asciiTheme="minorBidi" w:hAnsiTheme="minorBidi"/>
          <w:b/>
          <w:sz w:val="28"/>
          <w:szCs w:val="28"/>
          <w:lang w:bidi="ar-EG"/>
        </w:rPr>
      </w:pPr>
      <w:r w:rsidRPr="00BE0430">
        <w:rPr>
          <w:rFonts w:asciiTheme="minorBidi" w:hAnsiTheme="minorBidi" w:hint="cs"/>
          <w:b/>
          <w:sz w:val="28"/>
          <w:szCs w:val="28"/>
          <w:rtl/>
          <w:lang w:bidi="ar-EG"/>
        </w:rPr>
        <w:t>التخطيط ووضع برامج للمتطوعين.</w:t>
      </w:r>
    </w:p>
    <w:p w14:paraId="03DFE508" w14:textId="1A5180F4" w:rsidR="00BE0430" w:rsidRPr="00BE0430" w:rsidRDefault="00BE0430" w:rsidP="00BE0430">
      <w:pPr>
        <w:pStyle w:val="ListParagraph"/>
        <w:numPr>
          <w:ilvl w:val="0"/>
          <w:numId w:val="17"/>
        </w:numPr>
        <w:bidi/>
        <w:ind w:right="-720"/>
        <w:rPr>
          <w:rFonts w:asciiTheme="minorBidi" w:hAnsiTheme="minorBidi"/>
          <w:b/>
          <w:bCs/>
          <w:color w:val="ED7D31" w:themeColor="accent2"/>
          <w:sz w:val="28"/>
          <w:szCs w:val="28"/>
          <w:lang w:bidi="ar-EG"/>
        </w:rPr>
      </w:pPr>
      <w:r w:rsidRPr="00BE0430">
        <w:rPr>
          <w:rFonts w:asciiTheme="minorBidi" w:hAnsiTheme="minorBidi" w:hint="cs"/>
          <w:b/>
          <w:sz w:val="28"/>
          <w:szCs w:val="28"/>
          <w:rtl/>
          <w:lang w:bidi="ar-EG"/>
        </w:rPr>
        <w:t>وضع لائحة للمتطوعين</w:t>
      </w:r>
      <w:r>
        <w:rPr>
          <w:rFonts w:asciiTheme="minorBidi" w:hAnsiTheme="minorBidi" w:hint="cs"/>
          <w:sz w:val="28"/>
          <w:szCs w:val="28"/>
          <w:rtl/>
          <w:lang w:bidi="ar-EG"/>
        </w:rPr>
        <w:t>.</w:t>
      </w:r>
    </w:p>
    <w:p w14:paraId="25947625" w14:textId="2101DA6B" w:rsidR="00BE0430" w:rsidRPr="00BE0430" w:rsidRDefault="00BE0430" w:rsidP="00BE0430">
      <w:pPr>
        <w:pStyle w:val="ListParagraph"/>
        <w:numPr>
          <w:ilvl w:val="0"/>
          <w:numId w:val="17"/>
        </w:numPr>
        <w:bidi/>
        <w:ind w:right="-720"/>
        <w:rPr>
          <w:rFonts w:asciiTheme="minorBidi" w:hAnsiTheme="minorBidi"/>
          <w:b/>
          <w:bCs/>
          <w:color w:val="ED7D31" w:themeColor="accent2"/>
          <w:sz w:val="28"/>
          <w:szCs w:val="28"/>
          <w:lang w:bidi="ar-EG"/>
        </w:rPr>
      </w:pPr>
      <w:r>
        <w:rPr>
          <w:rFonts w:asciiTheme="minorBidi" w:hAnsiTheme="minorBidi" w:hint="cs"/>
          <w:sz w:val="28"/>
          <w:szCs w:val="28"/>
          <w:rtl/>
          <w:lang w:bidi="ar-EG"/>
        </w:rPr>
        <w:t>إدارة المتطوعين.</w:t>
      </w:r>
    </w:p>
    <w:p w14:paraId="78B8FC1D" w14:textId="0058951C" w:rsidR="00BE0430" w:rsidRPr="00BE0430" w:rsidRDefault="00BE0430" w:rsidP="00BE0430">
      <w:pPr>
        <w:pStyle w:val="ListParagraph"/>
        <w:numPr>
          <w:ilvl w:val="0"/>
          <w:numId w:val="17"/>
        </w:numPr>
        <w:bidi/>
        <w:ind w:right="-720"/>
        <w:rPr>
          <w:rFonts w:asciiTheme="minorBidi" w:hAnsiTheme="minorBidi"/>
          <w:b/>
          <w:bCs/>
          <w:color w:val="ED7D31" w:themeColor="accent2"/>
          <w:sz w:val="28"/>
          <w:szCs w:val="28"/>
          <w:lang w:bidi="ar-EG"/>
        </w:rPr>
      </w:pPr>
      <w:r>
        <w:rPr>
          <w:rFonts w:asciiTheme="minorBidi" w:hAnsiTheme="minorBidi" w:hint="cs"/>
          <w:sz w:val="28"/>
          <w:szCs w:val="28"/>
          <w:rtl/>
          <w:lang w:bidi="ar-EG"/>
        </w:rPr>
        <w:t>استقطاب المتطوعين.</w:t>
      </w:r>
    </w:p>
    <w:p w14:paraId="47A9ED6E" w14:textId="20769FED" w:rsidR="00BE0430" w:rsidRPr="00BE0430" w:rsidRDefault="00BE0430" w:rsidP="00BE0430">
      <w:pPr>
        <w:pStyle w:val="ListParagraph"/>
        <w:numPr>
          <w:ilvl w:val="0"/>
          <w:numId w:val="17"/>
        </w:numPr>
        <w:bidi/>
        <w:ind w:right="-720"/>
        <w:rPr>
          <w:rFonts w:asciiTheme="minorBidi" w:hAnsiTheme="minorBidi"/>
          <w:b/>
          <w:bCs/>
          <w:color w:val="ED7D31" w:themeColor="accent2"/>
          <w:sz w:val="28"/>
          <w:szCs w:val="28"/>
          <w:lang w:bidi="ar-EG"/>
        </w:rPr>
      </w:pPr>
      <w:r>
        <w:rPr>
          <w:rFonts w:asciiTheme="minorBidi" w:hAnsiTheme="minorBidi" w:hint="cs"/>
          <w:sz w:val="28"/>
          <w:szCs w:val="28"/>
          <w:rtl/>
          <w:lang w:bidi="ar-EG"/>
        </w:rPr>
        <w:t>تدريب المتطوعين.</w:t>
      </w:r>
    </w:p>
    <w:p w14:paraId="58C64380" w14:textId="1A8865DA" w:rsidR="00BE0430" w:rsidRPr="00BE0430" w:rsidRDefault="00BE0430" w:rsidP="00BE0430">
      <w:pPr>
        <w:pStyle w:val="ListParagraph"/>
        <w:numPr>
          <w:ilvl w:val="0"/>
          <w:numId w:val="17"/>
        </w:numPr>
        <w:bidi/>
        <w:ind w:right="-720"/>
        <w:rPr>
          <w:rFonts w:asciiTheme="minorBidi" w:hAnsiTheme="minorBidi"/>
          <w:b/>
          <w:bCs/>
          <w:color w:val="ED7D31" w:themeColor="accent2"/>
          <w:sz w:val="28"/>
          <w:szCs w:val="28"/>
          <w:lang w:bidi="ar-EG"/>
        </w:rPr>
      </w:pPr>
      <w:r>
        <w:rPr>
          <w:rFonts w:asciiTheme="minorBidi" w:hAnsiTheme="minorBidi" w:hint="cs"/>
          <w:sz w:val="28"/>
          <w:szCs w:val="28"/>
          <w:rtl/>
          <w:lang w:bidi="ar-EG"/>
        </w:rPr>
        <w:t>التمرين على بناء فرق تطوعية.</w:t>
      </w:r>
    </w:p>
    <w:p w14:paraId="2438E06A" w14:textId="77777777" w:rsidR="00BE0430" w:rsidRPr="00BE0430" w:rsidRDefault="00BE0430" w:rsidP="00BE0430">
      <w:pPr>
        <w:pStyle w:val="ListParagraph"/>
        <w:bidi/>
        <w:ind w:left="450" w:right="-720"/>
        <w:rPr>
          <w:rFonts w:asciiTheme="minorBidi" w:hAnsiTheme="minorBidi"/>
          <w:b/>
          <w:bCs/>
          <w:color w:val="ED7D31" w:themeColor="accent2"/>
          <w:sz w:val="28"/>
          <w:szCs w:val="28"/>
          <w:lang w:bidi="ar-EG"/>
        </w:rPr>
      </w:pPr>
    </w:p>
    <w:p w14:paraId="12FE42FD" w14:textId="25B57451" w:rsidR="00153AD8" w:rsidRDefault="00153AD8" w:rsidP="00BE0430">
      <w:pPr>
        <w:pStyle w:val="ListParagraph"/>
        <w:numPr>
          <w:ilvl w:val="0"/>
          <w:numId w:val="10"/>
        </w:numPr>
        <w:bidi/>
        <w:spacing w:before="240"/>
        <w:ind w:right="-720"/>
        <w:jc w:val="both"/>
        <w:rPr>
          <w:rFonts w:asciiTheme="minorBidi" w:hAnsiTheme="minorBidi"/>
          <w:b/>
          <w:color w:val="000000" w:themeColor="text1"/>
          <w:sz w:val="28"/>
          <w:szCs w:val="28"/>
          <w:lang w:val="en-GB" w:bidi="ar-EG"/>
        </w:rPr>
      </w:pPr>
      <w:r>
        <w:rPr>
          <w:rFonts w:asciiTheme="minorBidi" w:hAnsiTheme="minorBidi" w:hint="cs"/>
          <w:b/>
          <w:color w:val="000000" w:themeColor="text1"/>
          <w:sz w:val="28"/>
          <w:szCs w:val="28"/>
          <w:rtl/>
          <w:lang w:val="en-GB" w:bidi="ar-EG"/>
        </w:rPr>
        <w:t>تقديم التدريب في يومين</w:t>
      </w:r>
      <w:r w:rsidR="00C77136">
        <w:rPr>
          <w:rFonts w:asciiTheme="minorBidi" w:hAnsiTheme="minorBidi" w:hint="cs"/>
          <w:b/>
          <w:color w:val="000000" w:themeColor="text1"/>
          <w:sz w:val="28"/>
          <w:szCs w:val="28"/>
          <w:rtl/>
          <w:lang w:val="en-GB" w:bidi="ar-EG"/>
        </w:rPr>
        <w:t xml:space="preserve"> (</w:t>
      </w:r>
      <w:r w:rsidR="008C49B9">
        <w:rPr>
          <w:rFonts w:asciiTheme="minorBidi" w:hAnsiTheme="minorBidi" w:hint="cs"/>
          <w:b/>
          <w:color w:val="000000" w:themeColor="text1"/>
          <w:sz w:val="28"/>
          <w:szCs w:val="28"/>
          <w:rtl/>
          <w:lang w:val="en-GB" w:bidi="ar-EG"/>
        </w:rPr>
        <w:t>6 &amp; 7</w:t>
      </w:r>
      <w:r w:rsidR="00C77136">
        <w:rPr>
          <w:rFonts w:asciiTheme="minorBidi" w:hAnsiTheme="minorBidi" w:hint="cs"/>
          <w:b/>
          <w:color w:val="000000" w:themeColor="text1"/>
          <w:sz w:val="28"/>
          <w:szCs w:val="28"/>
          <w:rtl/>
          <w:lang w:val="en-GB" w:bidi="ar-EG"/>
        </w:rPr>
        <w:t xml:space="preserve"> </w:t>
      </w:r>
      <w:r w:rsidR="00F167AE">
        <w:rPr>
          <w:rFonts w:asciiTheme="minorBidi" w:hAnsiTheme="minorBidi" w:hint="cs"/>
          <w:b/>
          <w:color w:val="000000" w:themeColor="text1"/>
          <w:sz w:val="28"/>
          <w:szCs w:val="28"/>
          <w:rtl/>
          <w:lang w:val="en-GB" w:bidi="ar-EG"/>
        </w:rPr>
        <w:t>سبتمبر</w:t>
      </w:r>
      <w:r w:rsidR="00EC38E3">
        <w:rPr>
          <w:rFonts w:asciiTheme="minorBidi" w:hAnsiTheme="minorBidi" w:hint="cs"/>
          <w:b/>
          <w:color w:val="000000" w:themeColor="text1"/>
          <w:sz w:val="28"/>
          <w:szCs w:val="28"/>
          <w:rtl/>
          <w:lang w:val="en-GB" w:bidi="ar-EG"/>
        </w:rPr>
        <w:t xml:space="preserve"> 2023)</w:t>
      </w:r>
      <w:r>
        <w:rPr>
          <w:rFonts w:asciiTheme="minorBidi" w:hAnsiTheme="minorBidi" w:hint="cs"/>
          <w:b/>
          <w:color w:val="000000" w:themeColor="text1"/>
          <w:sz w:val="28"/>
          <w:szCs w:val="28"/>
          <w:rtl/>
          <w:lang w:val="en-GB" w:bidi="ar-EG"/>
        </w:rPr>
        <w:t xml:space="preserve"> على </w:t>
      </w:r>
      <w:r w:rsidR="00F167AE">
        <w:rPr>
          <w:rFonts w:asciiTheme="minorBidi" w:hAnsiTheme="minorBidi" w:hint="cs"/>
          <w:b/>
          <w:color w:val="000000" w:themeColor="text1"/>
          <w:sz w:val="28"/>
          <w:szCs w:val="28"/>
          <w:rtl/>
          <w:lang w:val="en-GB" w:bidi="ar-EG"/>
        </w:rPr>
        <w:t>استراتيجيات إدارة المتطوعين</w:t>
      </w:r>
      <w:r>
        <w:rPr>
          <w:rFonts w:asciiTheme="minorBidi" w:hAnsiTheme="minorBidi" w:hint="cs"/>
          <w:b/>
          <w:color w:val="000000" w:themeColor="text1"/>
          <w:sz w:val="28"/>
          <w:szCs w:val="28"/>
          <w:rtl/>
          <w:lang w:val="en-GB" w:bidi="ar-EG"/>
        </w:rPr>
        <w:t xml:space="preserve"> </w:t>
      </w:r>
      <w:r w:rsidR="00BE0430">
        <w:rPr>
          <w:rFonts w:asciiTheme="minorBidi" w:hAnsiTheme="minorBidi" w:hint="cs"/>
          <w:b/>
          <w:color w:val="000000" w:themeColor="text1"/>
          <w:sz w:val="28"/>
          <w:szCs w:val="28"/>
          <w:rtl/>
          <w:lang w:val="en-GB" w:bidi="ar-EG"/>
        </w:rPr>
        <w:t>باستخدام</w:t>
      </w:r>
      <w:r>
        <w:rPr>
          <w:rFonts w:asciiTheme="minorBidi" w:hAnsiTheme="minorBidi" w:hint="cs"/>
          <w:b/>
          <w:color w:val="000000" w:themeColor="text1"/>
          <w:sz w:val="28"/>
          <w:szCs w:val="28"/>
          <w:rtl/>
          <w:lang w:val="en-GB" w:bidi="ar-EG"/>
        </w:rPr>
        <w:t xml:space="preserve"> نماذج لذلك.</w:t>
      </w:r>
    </w:p>
    <w:p w14:paraId="0C4F0B00" w14:textId="48A695FC" w:rsidR="00153AD8" w:rsidRDefault="00153AD8" w:rsidP="00153AD8">
      <w:pPr>
        <w:pStyle w:val="ListParagraph"/>
        <w:numPr>
          <w:ilvl w:val="0"/>
          <w:numId w:val="10"/>
        </w:numPr>
        <w:bidi/>
        <w:spacing w:before="240"/>
        <w:ind w:right="-720"/>
        <w:jc w:val="both"/>
        <w:rPr>
          <w:rFonts w:asciiTheme="minorBidi" w:hAnsiTheme="minorBidi"/>
          <w:b/>
          <w:color w:val="000000" w:themeColor="text1"/>
          <w:sz w:val="28"/>
          <w:szCs w:val="28"/>
          <w:lang w:val="en-GB" w:bidi="ar-EG"/>
        </w:rPr>
      </w:pPr>
      <w:r>
        <w:rPr>
          <w:rFonts w:asciiTheme="minorBidi" w:hAnsiTheme="minorBidi" w:hint="cs"/>
          <w:b/>
          <w:color w:val="000000" w:themeColor="text1"/>
          <w:sz w:val="28"/>
          <w:szCs w:val="28"/>
          <w:rtl/>
          <w:lang w:val="en-GB" w:bidi="ar-EG"/>
        </w:rPr>
        <w:t>يكون هناك محتوى تدريبي للمنظمات المشاركة (يعطي الاستشاري المنظمات المشاركة في التدريب محتوى علمي).</w:t>
      </w:r>
    </w:p>
    <w:p w14:paraId="31BD67F7" w14:textId="77777777" w:rsidR="00CF3F82" w:rsidRPr="00CF3F82" w:rsidRDefault="00CF3F82" w:rsidP="00CF3F82">
      <w:pPr>
        <w:bidi/>
        <w:spacing w:before="240"/>
        <w:ind w:left="-270" w:right="-720"/>
        <w:rPr>
          <w:rFonts w:asciiTheme="minorBidi" w:hAnsiTheme="minorBidi"/>
          <w:b/>
          <w:bCs/>
          <w:color w:val="ED7D31" w:themeColor="accent2"/>
          <w:sz w:val="28"/>
          <w:szCs w:val="28"/>
          <w:rtl/>
          <w:lang w:bidi="ar-EG"/>
        </w:rPr>
      </w:pPr>
      <w:r w:rsidRPr="00CF3F82">
        <w:rPr>
          <w:rFonts w:asciiTheme="minorBidi" w:hAnsiTheme="minorBidi" w:cs="Arial"/>
          <w:b/>
          <w:bCs/>
          <w:color w:val="ED7D31" w:themeColor="accent2"/>
          <w:sz w:val="28"/>
          <w:szCs w:val="28"/>
          <w:rtl/>
          <w:lang w:bidi="ar-EG"/>
        </w:rPr>
        <w:lastRenderedPageBreak/>
        <w:t>الإنجازات</w:t>
      </w:r>
      <w:r w:rsidRPr="00CF3F82">
        <w:rPr>
          <w:rFonts w:asciiTheme="minorBidi" w:hAnsiTheme="minorBidi"/>
          <w:b/>
          <w:bCs/>
          <w:color w:val="ED7D31" w:themeColor="accent2"/>
          <w:sz w:val="28"/>
          <w:szCs w:val="28"/>
          <w:lang w:bidi="ar-EG"/>
        </w:rPr>
        <w:t>:</w:t>
      </w:r>
    </w:p>
    <w:p w14:paraId="3CA63399" w14:textId="4F1644C1" w:rsidR="00CF3F82" w:rsidRPr="00CF3F82" w:rsidRDefault="00CF3F82" w:rsidP="00CF3F82">
      <w:pPr>
        <w:pStyle w:val="ListParagraph"/>
        <w:numPr>
          <w:ilvl w:val="0"/>
          <w:numId w:val="14"/>
        </w:numPr>
        <w:bidi/>
        <w:spacing w:before="240"/>
        <w:ind w:right="-720"/>
        <w:rPr>
          <w:rFonts w:asciiTheme="minorBidi" w:hAnsiTheme="minorBidi"/>
          <w:sz w:val="28"/>
          <w:szCs w:val="28"/>
          <w:rtl/>
          <w:lang w:bidi="ar-EG"/>
        </w:rPr>
      </w:pPr>
      <w:r w:rsidRPr="00CF3F82">
        <w:rPr>
          <w:rFonts w:asciiTheme="minorBidi" w:hAnsiTheme="minorBidi" w:cs="Arial"/>
          <w:sz w:val="28"/>
          <w:szCs w:val="28"/>
          <w:rtl/>
          <w:lang w:bidi="ar-EG"/>
        </w:rPr>
        <w:t>وحدات ومواد التدريب المستخدمة أثناء التدريب (باللغة العربية)</w:t>
      </w:r>
    </w:p>
    <w:p w14:paraId="37C412E3" w14:textId="77777777" w:rsidR="00CF3F82" w:rsidRPr="00CF3F82" w:rsidRDefault="00CF3F82" w:rsidP="00CF3F82">
      <w:pPr>
        <w:pStyle w:val="ListParagraph"/>
        <w:numPr>
          <w:ilvl w:val="0"/>
          <w:numId w:val="14"/>
        </w:numPr>
        <w:bidi/>
        <w:spacing w:before="240"/>
        <w:ind w:right="-720"/>
        <w:rPr>
          <w:rFonts w:asciiTheme="minorBidi" w:hAnsiTheme="minorBidi"/>
          <w:sz w:val="28"/>
          <w:szCs w:val="28"/>
          <w:lang w:bidi="ar-EG"/>
        </w:rPr>
      </w:pPr>
      <w:r w:rsidRPr="00CF3F82">
        <w:rPr>
          <w:rFonts w:asciiTheme="minorBidi" w:hAnsiTheme="minorBidi" w:cs="Arial"/>
          <w:sz w:val="28"/>
          <w:szCs w:val="28"/>
          <w:rtl/>
          <w:lang w:bidi="ar-EG"/>
        </w:rPr>
        <w:t>جدول التدريب وجدول الأعمال (باللغة العربي</w:t>
      </w:r>
      <w:r>
        <w:rPr>
          <w:rFonts w:asciiTheme="minorBidi" w:hAnsiTheme="minorBidi" w:cs="Arial" w:hint="cs"/>
          <w:sz w:val="28"/>
          <w:szCs w:val="28"/>
          <w:rtl/>
          <w:lang w:bidi="ar-EG"/>
        </w:rPr>
        <w:t>ة).</w:t>
      </w:r>
    </w:p>
    <w:p w14:paraId="7FFEDDBE" w14:textId="2001BC58" w:rsidR="00CF3F82" w:rsidRPr="00CF3F82" w:rsidRDefault="00CF3F82" w:rsidP="00CF3F82">
      <w:pPr>
        <w:pStyle w:val="ListParagraph"/>
        <w:numPr>
          <w:ilvl w:val="0"/>
          <w:numId w:val="14"/>
        </w:numPr>
        <w:bidi/>
        <w:spacing w:before="240"/>
        <w:ind w:right="-720"/>
        <w:rPr>
          <w:rFonts w:asciiTheme="minorBidi" w:hAnsiTheme="minorBidi"/>
          <w:sz w:val="28"/>
          <w:szCs w:val="28"/>
          <w:lang w:bidi="ar-EG"/>
        </w:rPr>
      </w:pPr>
      <w:r w:rsidRPr="00CF3F82">
        <w:rPr>
          <w:rFonts w:asciiTheme="minorBidi" w:hAnsiTheme="minorBidi" w:cs="Arial"/>
          <w:sz w:val="28"/>
          <w:szCs w:val="28"/>
          <w:rtl/>
          <w:lang w:bidi="ar-EG"/>
        </w:rPr>
        <w:t>ت</w:t>
      </w:r>
      <w:r>
        <w:rPr>
          <w:rFonts w:asciiTheme="minorBidi" w:hAnsiTheme="minorBidi" w:cs="Arial" w:hint="cs"/>
          <w:sz w:val="28"/>
          <w:szCs w:val="28"/>
          <w:rtl/>
          <w:lang w:bidi="ar-EG"/>
        </w:rPr>
        <w:t>يسير</w:t>
      </w:r>
      <w:r w:rsidRPr="00CF3F82">
        <w:rPr>
          <w:rFonts w:asciiTheme="minorBidi" w:hAnsiTheme="minorBidi" w:cs="Arial"/>
          <w:sz w:val="28"/>
          <w:szCs w:val="28"/>
          <w:rtl/>
          <w:lang w:bidi="ar-EG"/>
        </w:rPr>
        <w:t xml:space="preserve"> </w:t>
      </w:r>
      <w:r>
        <w:rPr>
          <w:rFonts w:asciiTheme="minorBidi" w:hAnsiTheme="minorBidi" w:cs="Arial" w:hint="cs"/>
          <w:sz w:val="28"/>
          <w:szCs w:val="28"/>
          <w:rtl/>
          <w:lang w:bidi="ar-EG"/>
        </w:rPr>
        <w:t>ال</w:t>
      </w:r>
      <w:r w:rsidR="001B4D4D">
        <w:rPr>
          <w:rFonts w:asciiTheme="minorBidi" w:hAnsiTheme="minorBidi" w:cs="Arial" w:hint="cs"/>
          <w:sz w:val="28"/>
          <w:szCs w:val="28"/>
          <w:rtl/>
          <w:lang w:bidi="ar-EG"/>
        </w:rPr>
        <w:t>تد</w:t>
      </w:r>
      <w:r w:rsidRPr="00CF3F82">
        <w:rPr>
          <w:rFonts w:asciiTheme="minorBidi" w:hAnsiTheme="minorBidi" w:cs="Arial"/>
          <w:sz w:val="28"/>
          <w:szCs w:val="28"/>
          <w:rtl/>
          <w:lang w:bidi="ar-EG"/>
        </w:rPr>
        <w:t>ريب لمدة يومين</w:t>
      </w:r>
      <w:r>
        <w:rPr>
          <w:rFonts w:asciiTheme="minorBidi" w:hAnsiTheme="minorBidi" w:cs="Arial" w:hint="cs"/>
          <w:sz w:val="28"/>
          <w:szCs w:val="28"/>
          <w:rtl/>
          <w:lang w:bidi="ar-EG"/>
        </w:rPr>
        <w:t>.</w:t>
      </w:r>
    </w:p>
    <w:p w14:paraId="0E3576FD" w14:textId="2CF688CF" w:rsidR="00CF3F82" w:rsidRPr="00E014F0" w:rsidRDefault="00CF3F82" w:rsidP="00CF3F82">
      <w:pPr>
        <w:pStyle w:val="ListParagraph"/>
        <w:numPr>
          <w:ilvl w:val="0"/>
          <w:numId w:val="14"/>
        </w:numPr>
        <w:bidi/>
        <w:spacing w:before="240"/>
        <w:ind w:right="-720"/>
        <w:rPr>
          <w:rFonts w:asciiTheme="minorBidi" w:hAnsiTheme="minorBidi"/>
          <w:sz w:val="28"/>
          <w:szCs w:val="28"/>
          <w:lang w:bidi="ar-EG"/>
        </w:rPr>
      </w:pPr>
      <w:r w:rsidRPr="00CF3F82">
        <w:rPr>
          <w:rFonts w:asciiTheme="minorBidi" w:hAnsiTheme="minorBidi" w:cs="Arial"/>
          <w:sz w:val="28"/>
          <w:szCs w:val="28"/>
          <w:rtl/>
          <w:lang w:bidi="ar-EG"/>
        </w:rPr>
        <w:t xml:space="preserve">استمارات </w:t>
      </w:r>
      <w:r w:rsidR="001B4D4D">
        <w:rPr>
          <w:rFonts w:asciiTheme="minorBidi" w:hAnsiTheme="minorBidi" w:cs="Arial" w:hint="cs"/>
          <w:sz w:val="28"/>
          <w:szCs w:val="28"/>
          <w:rtl/>
          <w:lang w:bidi="ar-EG"/>
        </w:rPr>
        <w:t>التقييم القبلي والبعدي</w:t>
      </w:r>
      <w:r w:rsidR="008C49B9">
        <w:rPr>
          <w:rFonts w:asciiTheme="minorBidi" w:hAnsiTheme="minorBidi" w:cs="Arial" w:hint="cs"/>
          <w:sz w:val="28"/>
          <w:szCs w:val="28"/>
          <w:rtl/>
          <w:lang w:bidi="ar-EG"/>
        </w:rPr>
        <w:t xml:space="preserve"> </w:t>
      </w:r>
      <w:proofErr w:type="gramStart"/>
      <w:r w:rsidR="008C49B9">
        <w:rPr>
          <w:rFonts w:asciiTheme="minorBidi" w:hAnsiTheme="minorBidi" w:cs="Arial" w:hint="cs"/>
          <w:sz w:val="28"/>
          <w:szCs w:val="28"/>
          <w:rtl/>
          <w:lang w:bidi="ar-EG"/>
        </w:rPr>
        <w:t>و النهائي</w:t>
      </w:r>
      <w:proofErr w:type="gramEnd"/>
      <w:r w:rsidRPr="00CF3F82">
        <w:rPr>
          <w:rFonts w:asciiTheme="minorBidi" w:hAnsiTheme="minorBidi" w:cs="Arial"/>
          <w:sz w:val="28"/>
          <w:szCs w:val="28"/>
          <w:rtl/>
          <w:lang w:bidi="ar-EG"/>
        </w:rPr>
        <w:t xml:space="preserve"> (يتم تطويرها مع مسؤول ال</w:t>
      </w:r>
      <w:r w:rsidR="001B4D4D">
        <w:rPr>
          <w:rFonts w:asciiTheme="minorBidi" w:hAnsiTheme="minorBidi" w:cs="Arial" w:hint="cs"/>
          <w:sz w:val="28"/>
          <w:szCs w:val="28"/>
          <w:rtl/>
          <w:lang w:bidi="ar-EG"/>
        </w:rPr>
        <w:t xml:space="preserve">ـ </w:t>
      </w:r>
      <w:r w:rsidR="001B4D4D">
        <w:rPr>
          <w:rFonts w:asciiTheme="minorBidi" w:hAnsiTheme="minorBidi" w:cs="Arial"/>
          <w:sz w:val="28"/>
          <w:szCs w:val="28"/>
          <w:lang w:val="en-US" w:bidi="ar-EG"/>
        </w:rPr>
        <w:t>MEAL</w:t>
      </w:r>
      <w:r w:rsidRPr="00CF3F82">
        <w:rPr>
          <w:rFonts w:asciiTheme="minorBidi" w:hAnsiTheme="minorBidi" w:cs="Arial"/>
          <w:sz w:val="28"/>
          <w:szCs w:val="28"/>
          <w:rtl/>
          <w:lang w:bidi="ar-EG"/>
        </w:rPr>
        <w:t>)</w:t>
      </w:r>
      <w:r w:rsidR="00E014F0">
        <w:rPr>
          <w:rFonts w:asciiTheme="minorBidi" w:hAnsiTheme="minorBidi" w:cs="Arial" w:hint="cs"/>
          <w:sz w:val="28"/>
          <w:szCs w:val="28"/>
          <w:rtl/>
          <w:lang w:bidi="ar-EG"/>
        </w:rPr>
        <w:t>.</w:t>
      </w:r>
    </w:p>
    <w:p w14:paraId="014E9EFD" w14:textId="055FB5A6" w:rsidR="00E014F0" w:rsidRPr="00E014F0" w:rsidRDefault="00E014F0" w:rsidP="00E014F0">
      <w:pPr>
        <w:bidi/>
        <w:spacing w:before="240"/>
        <w:ind w:left="-270" w:right="-720"/>
        <w:jc w:val="both"/>
        <w:rPr>
          <w:rFonts w:asciiTheme="minorBidi" w:hAnsiTheme="minorBidi"/>
          <w:sz w:val="28"/>
          <w:szCs w:val="28"/>
          <w:lang w:bidi="ar-EG"/>
        </w:rPr>
      </w:pPr>
      <w:r w:rsidRPr="00E014F0">
        <w:rPr>
          <w:rFonts w:asciiTheme="minorBidi" w:hAnsiTheme="minorBidi" w:hint="cs"/>
          <w:b/>
          <w:bCs/>
          <w:color w:val="ED7D31" w:themeColor="accent2"/>
          <w:sz w:val="28"/>
          <w:szCs w:val="28"/>
          <w:rtl/>
          <w:lang w:bidi="ar-EG"/>
        </w:rPr>
        <w:t>إجمالي عدد أيام المهمة:</w:t>
      </w:r>
      <w:r w:rsidRPr="00E014F0">
        <w:rPr>
          <w:rFonts w:asciiTheme="minorBidi" w:hAnsiTheme="minorBidi"/>
          <w:color w:val="ED7D31" w:themeColor="accent2"/>
          <w:sz w:val="28"/>
          <w:szCs w:val="28"/>
          <w:lang w:bidi="ar-EG"/>
        </w:rPr>
        <w:t xml:space="preserve"> </w:t>
      </w:r>
      <w:r w:rsidRPr="00E014F0">
        <w:rPr>
          <w:rFonts w:asciiTheme="minorBidi" w:hAnsiTheme="minorBidi" w:hint="cs"/>
          <w:sz w:val="28"/>
          <w:szCs w:val="28"/>
          <w:rtl/>
          <w:lang w:bidi="ar-EG"/>
        </w:rPr>
        <w:t>يومين</w:t>
      </w:r>
      <w:r>
        <w:rPr>
          <w:rFonts w:asciiTheme="minorBidi" w:hAnsiTheme="minorBidi" w:hint="cs"/>
          <w:sz w:val="28"/>
          <w:szCs w:val="28"/>
          <w:rtl/>
          <w:lang w:bidi="ar-EG"/>
        </w:rPr>
        <w:t xml:space="preserve"> (تدريب واقعي ليس عن طريق الأنترنت)</w:t>
      </w:r>
      <w:r w:rsidR="008C49B9">
        <w:rPr>
          <w:rFonts w:asciiTheme="minorBidi" w:hAnsiTheme="minorBidi" w:hint="cs"/>
          <w:sz w:val="28"/>
          <w:szCs w:val="28"/>
          <w:rtl/>
          <w:lang w:bidi="ar-EG"/>
        </w:rPr>
        <w:t xml:space="preserve"> </w:t>
      </w:r>
      <w:r w:rsidR="008C49B9">
        <w:rPr>
          <w:rFonts w:asciiTheme="minorBidi" w:hAnsiTheme="minorBidi" w:hint="cs"/>
          <w:b/>
          <w:color w:val="000000" w:themeColor="text1"/>
          <w:sz w:val="28"/>
          <w:szCs w:val="28"/>
          <w:rtl/>
          <w:lang w:val="en-GB" w:bidi="ar-EG"/>
        </w:rPr>
        <w:t>يومين (6 &amp; 7 سبتمبر 2023)</w:t>
      </w:r>
      <w:r>
        <w:rPr>
          <w:rFonts w:asciiTheme="minorBidi" w:hAnsiTheme="minorBidi" w:hint="cs"/>
          <w:sz w:val="28"/>
          <w:szCs w:val="28"/>
          <w:rtl/>
          <w:lang w:bidi="ar-EG"/>
        </w:rPr>
        <w:t>.</w:t>
      </w:r>
    </w:p>
    <w:p w14:paraId="4650302D" w14:textId="6F9F95D0" w:rsidR="00DA5E1A" w:rsidRPr="00217609" w:rsidRDefault="00217609" w:rsidP="00E62F76">
      <w:pPr>
        <w:bidi/>
        <w:ind w:left="-270" w:right="-720"/>
        <w:jc w:val="both"/>
        <w:rPr>
          <w:rFonts w:asciiTheme="minorBidi" w:hAnsiTheme="minorBidi"/>
          <w:bCs/>
          <w:color w:val="ED7D31" w:themeColor="accent2"/>
          <w:sz w:val="28"/>
          <w:szCs w:val="28"/>
          <w:lang w:bidi="ar-EG"/>
        </w:rPr>
      </w:pPr>
      <w:r w:rsidRPr="00217609">
        <w:rPr>
          <w:rFonts w:asciiTheme="minorBidi" w:hAnsiTheme="minorBidi" w:hint="cs"/>
          <w:bCs/>
          <w:color w:val="ED7D31" w:themeColor="accent2"/>
          <w:sz w:val="28"/>
          <w:szCs w:val="28"/>
          <w:rtl/>
          <w:lang w:val="en-GB"/>
        </w:rPr>
        <w:t>المؤهلات المطلوبة:</w:t>
      </w:r>
    </w:p>
    <w:p w14:paraId="620A2B49" w14:textId="08A933B3" w:rsidR="00217609" w:rsidRDefault="00217609" w:rsidP="00217609">
      <w:pPr>
        <w:pStyle w:val="ListParagraph"/>
        <w:numPr>
          <w:ilvl w:val="0"/>
          <w:numId w:val="12"/>
        </w:numPr>
        <w:bidi/>
        <w:ind w:right="-720"/>
        <w:jc w:val="both"/>
        <w:rPr>
          <w:rFonts w:asciiTheme="minorBidi" w:hAnsiTheme="minorBidi"/>
          <w:sz w:val="28"/>
          <w:szCs w:val="28"/>
        </w:rPr>
      </w:pPr>
      <w:r>
        <w:rPr>
          <w:rFonts w:asciiTheme="minorBidi" w:hAnsiTheme="minorBidi" w:hint="cs"/>
          <w:sz w:val="28"/>
          <w:szCs w:val="28"/>
          <w:rtl/>
        </w:rPr>
        <w:t>حاصل على شهادة في العلوم الاجتماعية أو التسويق أو التنمية أو التخطيط أو إدارة الإعمال أو أي مجال ذي صلة.</w:t>
      </w:r>
    </w:p>
    <w:p w14:paraId="189B39A9" w14:textId="21A7D05E" w:rsidR="00217609" w:rsidRDefault="00217609" w:rsidP="00217609">
      <w:pPr>
        <w:pStyle w:val="ListParagraph"/>
        <w:numPr>
          <w:ilvl w:val="0"/>
          <w:numId w:val="12"/>
        </w:numPr>
        <w:bidi/>
        <w:ind w:right="-720"/>
        <w:jc w:val="both"/>
        <w:rPr>
          <w:rFonts w:asciiTheme="minorBidi" w:hAnsiTheme="minorBidi"/>
          <w:sz w:val="28"/>
          <w:szCs w:val="28"/>
        </w:rPr>
      </w:pPr>
      <w:r>
        <w:rPr>
          <w:rFonts w:asciiTheme="minorBidi" w:hAnsiTheme="minorBidi" w:hint="cs"/>
          <w:sz w:val="28"/>
          <w:szCs w:val="28"/>
          <w:rtl/>
        </w:rPr>
        <w:t>شهادة خبرة تفيد تنفيذ انشطة أو مبادرات مع منظمات</w:t>
      </w:r>
      <w:r w:rsidR="00E014F0">
        <w:rPr>
          <w:rFonts w:asciiTheme="minorBidi" w:hAnsiTheme="minorBidi" w:hint="cs"/>
          <w:sz w:val="28"/>
          <w:szCs w:val="28"/>
          <w:rtl/>
        </w:rPr>
        <w:t xml:space="preserve"> محلية</w:t>
      </w:r>
      <w:r>
        <w:rPr>
          <w:rFonts w:asciiTheme="minorBidi" w:hAnsiTheme="minorBidi" w:hint="cs"/>
          <w:sz w:val="28"/>
          <w:szCs w:val="28"/>
          <w:rtl/>
        </w:rPr>
        <w:t xml:space="preserve"> غير حكومية أو حكومية أو دولية.</w:t>
      </w:r>
    </w:p>
    <w:p w14:paraId="20AE40C9" w14:textId="538AD058" w:rsidR="000139F3" w:rsidRPr="00C935BA" w:rsidRDefault="00217609" w:rsidP="00C935BA">
      <w:pPr>
        <w:pStyle w:val="ListParagraph"/>
        <w:numPr>
          <w:ilvl w:val="0"/>
          <w:numId w:val="12"/>
        </w:numPr>
        <w:bidi/>
        <w:ind w:right="-720"/>
        <w:jc w:val="both"/>
        <w:rPr>
          <w:rFonts w:asciiTheme="minorBidi" w:hAnsiTheme="minorBidi"/>
          <w:sz w:val="28"/>
          <w:szCs w:val="28"/>
          <w:rtl/>
        </w:rPr>
      </w:pPr>
      <w:r>
        <w:rPr>
          <w:rFonts w:asciiTheme="minorBidi" w:hAnsiTheme="minorBidi" w:hint="cs"/>
          <w:sz w:val="28"/>
          <w:szCs w:val="28"/>
          <w:rtl/>
        </w:rPr>
        <w:t xml:space="preserve">سجل خبرة في مجال بناء القدرات/ التدريب على </w:t>
      </w:r>
      <w:r w:rsidR="00C935BA">
        <w:rPr>
          <w:rFonts w:asciiTheme="minorBidi" w:hAnsiTheme="minorBidi" w:hint="cs"/>
          <w:sz w:val="28"/>
          <w:szCs w:val="28"/>
          <w:rtl/>
        </w:rPr>
        <w:t>إدارة المتطوعين.</w:t>
      </w:r>
    </w:p>
    <w:p w14:paraId="5BE22029" w14:textId="10B8E823" w:rsidR="0002717A" w:rsidRDefault="00217609" w:rsidP="000139F3">
      <w:pPr>
        <w:bidi/>
        <w:ind w:left="-270" w:right="-720"/>
        <w:jc w:val="both"/>
        <w:rPr>
          <w:rFonts w:asciiTheme="minorBidi" w:hAnsiTheme="minorBidi"/>
          <w:b/>
          <w:bCs/>
          <w:color w:val="ED7D31" w:themeColor="accent2"/>
          <w:sz w:val="28"/>
          <w:szCs w:val="28"/>
          <w:rtl/>
        </w:rPr>
      </w:pPr>
      <w:r>
        <w:rPr>
          <w:rFonts w:asciiTheme="minorBidi" w:hAnsiTheme="minorBidi" w:hint="cs"/>
          <w:b/>
          <w:bCs/>
          <w:color w:val="ED7D31" w:themeColor="accent2"/>
          <w:sz w:val="28"/>
          <w:szCs w:val="28"/>
          <w:rtl/>
        </w:rPr>
        <w:t>عملية التقديم والقبول:</w:t>
      </w:r>
    </w:p>
    <w:p w14:paraId="6E42C1D2" w14:textId="79E4F4AC" w:rsidR="00217609" w:rsidRDefault="006834B5" w:rsidP="00217609">
      <w:pPr>
        <w:bidi/>
        <w:ind w:left="-270" w:right="-720"/>
        <w:jc w:val="both"/>
        <w:rPr>
          <w:rFonts w:asciiTheme="minorBidi" w:hAnsiTheme="minorBidi"/>
          <w:sz w:val="28"/>
          <w:szCs w:val="28"/>
          <w:rtl/>
        </w:rPr>
      </w:pPr>
      <w:r>
        <w:rPr>
          <w:rFonts w:asciiTheme="minorBidi" w:hAnsiTheme="minorBidi" w:hint="cs"/>
          <w:sz w:val="28"/>
          <w:szCs w:val="28"/>
          <w:rtl/>
        </w:rPr>
        <w:t>يجب على المرشحين المهتمين</w:t>
      </w:r>
      <w:r w:rsidR="005653AC">
        <w:rPr>
          <w:rFonts w:asciiTheme="minorBidi" w:hAnsiTheme="minorBidi" w:hint="cs"/>
          <w:sz w:val="28"/>
          <w:szCs w:val="28"/>
          <w:rtl/>
        </w:rPr>
        <w:t xml:space="preserve"> تقديم</w:t>
      </w:r>
      <w:r w:rsidR="000139F3">
        <w:rPr>
          <w:rFonts w:asciiTheme="minorBidi" w:hAnsiTheme="minorBidi" w:hint="cs"/>
          <w:sz w:val="28"/>
          <w:szCs w:val="28"/>
          <w:rtl/>
        </w:rPr>
        <w:t xml:space="preserve"> عرض مالي وفني:</w:t>
      </w:r>
    </w:p>
    <w:p w14:paraId="1EC45EF2" w14:textId="6322B47D" w:rsidR="000139F3" w:rsidRPr="000139F3" w:rsidRDefault="000139F3" w:rsidP="000139F3">
      <w:pPr>
        <w:bidi/>
        <w:ind w:left="-270" w:right="-720"/>
        <w:rPr>
          <w:rFonts w:asciiTheme="minorBidi" w:hAnsiTheme="minorBidi"/>
          <w:b/>
          <w:bCs/>
          <w:sz w:val="28"/>
          <w:szCs w:val="28"/>
          <w:rtl/>
        </w:rPr>
      </w:pPr>
      <w:r w:rsidRPr="000139F3">
        <w:rPr>
          <w:rFonts w:asciiTheme="minorBidi" w:hAnsiTheme="minorBidi"/>
          <w:b/>
          <w:bCs/>
          <w:sz w:val="28"/>
          <w:szCs w:val="28"/>
          <w:rtl/>
        </w:rPr>
        <w:t>يجب أن يتضمن العرض الفني ما يلي</w:t>
      </w:r>
      <w:r w:rsidRPr="000139F3">
        <w:rPr>
          <w:rFonts w:asciiTheme="minorBidi" w:hAnsiTheme="minorBidi"/>
          <w:b/>
          <w:bCs/>
          <w:sz w:val="28"/>
          <w:szCs w:val="28"/>
        </w:rPr>
        <w:t>:</w:t>
      </w:r>
    </w:p>
    <w:p w14:paraId="6E7B1D8A" w14:textId="05887FF5" w:rsidR="000139F3" w:rsidRPr="000139F3" w:rsidRDefault="000139F3" w:rsidP="000139F3">
      <w:pPr>
        <w:bidi/>
        <w:ind w:left="-270" w:right="-720"/>
        <w:rPr>
          <w:rFonts w:asciiTheme="minorBidi" w:hAnsiTheme="minorBidi"/>
          <w:sz w:val="28"/>
          <w:szCs w:val="28"/>
          <w:rtl/>
        </w:rPr>
      </w:pPr>
      <w:r w:rsidRPr="000139F3">
        <w:rPr>
          <w:rFonts w:asciiTheme="minorBidi" w:hAnsiTheme="minorBidi"/>
          <w:sz w:val="28"/>
          <w:szCs w:val="28"/>
          <w:rtl/>
        </w:rPr>
        <w:t>1</w:t>
      </w:r>
      <w:r w:rsidRPr="000139F3">
        <w:rPr>
          <w:rFonts w:asciiTheme="minorBidi" w:hAnsiTheme="minorBidi"/>
          <w:sz w:val="28"/>
          <w:szCs w:val="28"/>
        </w:rPr>
        <w:t xml:space="preserve">. </w:t>
      </w:r>
      <w:r w:rsidRPr="000139F3">
        <w:rPr>
          <w:rFonts w:asciiTheme="minorBidi" w:hAnsiTheme="minorBidi"/>
          <w:sz w:val="28"/>
          <w:szCs w:val="28"/>
          <w:rtl/>
        </w:rPr>
        <w:t xml:space="preserve"> السيرة الذاتية</w:t>
      </w:r>
      <w:r>
        <w:rPr>
          <w:rFonts w:asciiTheme="minorBidi" w:hAnsiTheme="minorBidi" w:hint="cs"/>
          <w:sz w:val="28"/>
          <w:szCs w:val="28"/>
          <w:rtl/>
        </w:rPr>
        <w:t>.</w:t>
      </w:r>
    </w:p>
    <w:p w14:paraId="042916BF" w14:textId="368AF208" w:rsidR="000139F3" w:rsidRPr="000139F3" w:rsidRDefault="000139F3" w:rsidP="000139F3">
      <w:pPr>
        <w:bidi/>
        <w:ind w:left="-270" w:right="-720"/>
        <w:rPr>
          <w:rFonts w:asciiTheme="minorBidi" w:hAnsiTheme="minorBidi"/>
          <w:sz w:val="28"/>
          <w:szCs w:val="28"/>
          <w:rtl/>
        </w:rPr>
      </w:pPr>
      <w:r w:rsidRPr="000139F3">
        <w:rPr>
          <w:rFonts w:asciiTheme="minorBidi" w:hAnsiTheme="minorBidi"/>
          <w:sz w:val="28"/>
          <w:szCs w:val="28"/>
          <w:rtl/>
        </w:rPr>
        <w:t>2</w:t>
      </w:r>
      <w:r w:rsidRPr="000139F3">
        <w:rPr>
          <w:rFonts w:asciiTheme="minorBidi" w:hAnsiTheme="minorBidi"/>
          <w:sz w:val="28"/>
          <w:szCs w:val="28"/>
        </w:rPr>
        <w:t xml:space="preserve">. </w:t>
      </w:r>
      <w:r>
        <w:rPr>
          <w:rFonts w:asciiTheme="minorBidi" w:hAnsiTheme="minorBidi" w:hint="cs"/>
          <w:sz w:val="28"/>
          <w:szCs w:val="28"/>
          <w:rtl/>
        </w:rPr>
        <w:t xml:space="preserve"> </w:t>
      </w:r>
      <w:r w:rsidRPr="000139F3">
        <w:rPr>
          <w:rFonts w:asciiTheme="minorBidi" w:hAnsiTheme="minorBidi"/>
          <w:sz w:val="28"/>
          <w:szCs w:val="28"/>
          <w:rtl/>
        </w:rPr>
        <w:t>خبرة العمل السابقة ذات صلة</w:t>
      </w:r>
      <w:r>
        <w:rPr>
          <w:rFonts w:asciiTheme="minorBidi" w:hAnsiTheme="minorBidi" w:hint="cs"/>
          <w:sz w:val="28"/>
          <w:szCs w:val="28"/>
          <w:rtl/>
        </w:rPr>
        <w:t>.</w:t>
      </w:r>
    </w:p>
    <w:p w14:paraId="375A482C" w14:textId="7769B61D" w:rsidR="000139F3" w:rsidRPr="000139F3" w:rsidRDefault="000139F3" w:rsidP="000139F3">
      <w:pPr>
        <w:bidi/>
        <w:ind w:left="-270" w:right="-720"/>
        <w:rPr>
          <w:rFonts w:asciiTheme="minorBidi" w:hAnsiTheme="minorBidi"/>
          <w:sz w:val="28"/>
          <w:szCs w:val="28"/>
          <w:rtl/>
        </w:rPr>
      </w:pPr>
      <w:r w:rsidRPr="000139F3">
        <w:rPr>
          <w:rFonts w:asciiTheme="minorBidi" w:hAnsiTheme="minorBidi"/>
          <w:sz w:val="28"/>
          <w:szCs w:val="28"/>
          <w:rtl/>
        </w:rPr>
        <w:t>3</w:t>
      </w:r>
      <w:r w:rsidRPr="000139F3">
        <w:rPr>
          <w:rFonts w:asciiTheme="minorBidi" w:hAnsiTheme="minorBidi"/>
          <w:sz w:val="28"/>
          <w:szCs w:val="28"/>
        </w:rPr>
        <w:t xml:space="preserve">. </w:t>
      </w:r>
      <w:r>
        <w:rPr>
          <w:rFonts w:asciiTheme="minorBidi" w:hAnsiTheme="minorBidi" w:hint="cs"/>
          <w:sz w:val="28"/>
          <w:szCs w:val="28"/>
          <w:rtl/>
        </w:rPr>
        <w:t xml:space="preserve"> </w:t>
      </w:r>
      <w:r w:rsidRPr="000139F3">
        <w:rPr>
          <w:rFonts w:asciiTheme="minorBidi" w:hAnsiTheme="minorBidi"/>
          <w:sz w:val="28"/>
          <w:szCs w:val="28"/>
          <w:rtl/>
        </w:rPr>
        <w:t>فهم الاختصاصات</w:t>
      </w:r>
      <w:r>
        <w:rPr>
          <w:rFonts w:asciiTheme="minorBidi" w:hAnsiTheme="minorBidi" w:hint="cs"/>
          <w:sz w:val="28"/>
          <w:szCs w:val="28"/>
          <w:rtl/>
        </w:rPr>
        <w:t>.</w:t>
      </w:r>
    </w:p>
    <w:p w14:paraId="1D8F8EF6" w14:textId="7DF25EBA" w:rsidR="000139F3" w:rsidRPr="000139F3" w:rsidRDefault="000139F3" w:rsidP="000139F3">
      <w:pPr>
        <w:bidi/>
        <w:ind w:left="-270" w:right="-720"/>
        <w:rPr>
          <w:rFonts w:asciiTheme="minorBidi" w:hAnsiTheme="minorBidi"/>
          <w:sz w:val="28"/>
          <w:szCs w:val="28"/>
          <w:rtl/>
        </w:rPr>
      </w:pPr>
      <w:r w:rsidRPr="000139F3">
        <w:rPr>
          <w:rFonts w:asciiTheme="minorBidi" w:hAnsiTheme="minorBidi"/>
          <w:sz w:val="28"/>
          <w:szCs w:val="28"/>
          <w:rtl/>
        </w:rPr>
        <w:t>4</w:t>
      </w:r>
      <w:r w:rsidRPr="000139F3">
        <w:rPr>
          <w:rFonts w:asciiTheme="minorBidi" w:hAnsiTheme="minorBidi"/>
          <w:sz w:val="28"/>
          <w:szCs w:val="28"/>
        </w:rPr>
        <w:t xml:space="preserve">. </w:t>
      </w:r>
      <w:r w:rsidR="00C935BA" w:rsidRPr="000139F3">
        <w:rPr>
          <w:rFonts w:asciiTheme="minorBidi" w:hAnsiTheme="minorBidi" w:hint="cs"/>
          <w:sz w:val="28"/>
          <w:szCs w:val="28"/>
          <w:rtl/>
        </w:rPr>
        <w:t>ال</w:t>
      </w:r>
      <w:r w:rsidR="00C935BA">
        <w:rPr>
          <w:rFonts w:asciiTheme="minorBidi" w:hAnsiTheme="minorBidi" w:hint="cs"/>
          <w:sz w:val="28"/>
          <w:szCs w:val="28"/>
          <w:rtl/>
        </w:rPr>
        <w:t>عناوين</w:t>
      </w:r>
      <w:r>
        <w:rPr>
          <w:rFonts w:asciiTheme="minorBidi" w:hAnsiTheme="minorBidi" w:hint="cs"/>
          <w:sz w:val="28"/>
          <w:szCs w:val="28"/>
          <w:rtl/>
        </w:rPr>
        <w:t xml:space="preserve"> الرئيسية</w:t>
      </w:r>
      <w:r w:rsidRPr="000139F3">
        <w:rPr>
          <w:rFonts w:asciiTheme="minorBidi" w:hAnsiTheme="minorBidi"/>
          <w:sz w:val="28"/>
          <w:szCs w:val="28"/>
          <w:rtl/>
        </w:rPr>
        <w:t xml:space="preserve"> ل</w:t>
      </w:r>
      <w:r w:rsidR="008A5414">
        <w:rPr>
          <w:rFonts w:asciiTheme="minorBidi" w:hAnsiTheme="minorBidi" w:hint="cs"/>
          <w:sz w:val="28"/>
          <w:szCs w:val="28"/>
          <w:rtl/>
        </w:rPr>
        <w:t>ل</w:t>
      </w:r>
      <w:r>
        <w:rPr>
          <w:rFonts w:asciiTheme="minorBidi" w:hAnsiTheme="minorBidi" w:hint="cs"/>
          <w:sz w:val="28"/>
          <w:szCs w:val="28"/>
          <w:rtl/>
        </w:rPr>
        <w:t>منهج التدريبي.</w:t>
      </w:r>
    </w:p>
    <w:p w14:paraId="276C3814" w14:textId="5F83CBA4" w:rsidR="000139F3" w:rsidRPr="000139F3" w:rsidRDefault="000139F3" w:rsidP="000139F3">
      <w:pPr>
        <w:bidi/>
        <w:ind w:left="-270" w:right="-720"/>
        <w:rPr>
          <w:rFonts w:asciiTheme="minorBidi" w:hAnsiTheme="minorBidi"/>
          <w:sz w:val="28"/>
          <w:szCs w:val="28"/>
          <w:rtl/>
        </w:rPr>
      </w:pPr>
      <w:r w:rsidRPr="000139F3">
        <w:rPr>
          <w:rFonts w:asciiTheme="minorBidi" w:hAnsiTheme="minorBidi"/>
          <w:sz w:val="28"/>
          <w:szCs w:val="28"/>
          <w:rtl/>
        </w:rPr>
        <w:t>5</w:t>
      </w:r>
      <w:r w:rsidRPr="000139F3">
        <w:rPr>
          <w:rFonts w:asciiTheme="minorBidi" w:hAnsiTheme="minorBidi"/>
          <w:sz w:val="28"/>
          <w:szCs w:val="28"/>
        </w:rPr>
        <w:t xml:space="preserve">. </w:t>
      </w:r>
      <w:r w:rsidRPr="000139F3">
        <w:rPr>
          <w:rFonts w:asciiTheme="minorBidi" w:hAnsiTheme="minorBidi"/>
          <w:sz w:val="28"/>
          <w:szCs w:val="28"/>
          <w:rtl/>
        </w:rPr>
        <w:t xml:space="preserve">جدول الأنشطة / جدول الأعمال (يومي عمل في </w:t>
      </w:r>
      <w:r w:rsidR="00C935BA">
        <w:rPr>
          <w:rFonts w:asciiTheme="minorBidi" w:hAnsiTheme="minorBidi" w:hint="cs"/>
          <w:sz w:val="28"/>
          <w:szCs w:val="28"/>
          <w:rtl/>
        </w:rPr>
        <w:t>شهر سبتمبر</w:t>
      </w:r>
      <w:r w:rsidRPr="000139F3">
        <w:rPr>
          <w:rFonts w:asciiTheme="minorBidi" w:hAnsiTheme="minorBidi"/>
          <w:sz w:val="28"/>
          <w:szCs w:val="28"/>
          <w:rtl/>
        </w:rPr>
        <w:t xml:space="preserve"> 2023)</w:t>
      </w:r>
      <w:r>
        <w:rPr>
          <w:rFonts w:asciiTheme="minorBidi" w:hAnsiTheme="minorBidi" w:hint="cs"/>
          <w:sz w:val="28"/>
          <w:szCs w:val="28"/>
          <w:rtl/>
        </w:rPr>
        <w:t>.</w:t>
      </w:r>
    </w:p>
    <w:p w14:paraId="7DB02064" w14:textId="77777777" w:rsidR="000139F3" w:rsidRPr="000139F3" w:rsidRDefault="000139F3" w:rsidP="000139F3">
      <w:pPr>
        <w:bidi/>
        <w:ind w:left="-270" w:right="-720"/>
        <w:rPr>
          <w:rFonts w:asciiTheme="minorBidi" w:hAnsiTheme="minorBidi"/>
          <w:b/>
          <w:bCs/>
          <w:sz w:val="28"/>
          <w:szCs w:val="28"/>
          <w:rtl/>
        </w:rPr>
      </w:pPr>
      <w:r w:rsidRPr="000139F3">
        <w:rPr>
          <w:rFonts w:asciiTheme="minorBidi" w:hAnsiTheme="minorBidi"/>
          <w:b/>
          <w:bCs/>
          <w:sz w:val="28"/>
          <w:szCs w:val="28"/>
          <w:rtl/>
        </w:rPr>
        <w:t>يجب أن يتضمن العرض المالي ما يلي</w:t>
      </w:r>
      <w:r w:rsidRPr="000139F3">
        <w:rPr>
          <w:rFonts w:asciiTheme="minorBidi" w:hAnsiTheme="minorBidi"/>
          <w:b/>
          <w:bCs/>
          <w:sz w:val="28"/>
          <w:szCs w:val="28"/>
        </w:rPr>
        <w:t>:</w:t>
      </w:r>
    </w:p>
    <w:p w14:paraId="47C6442E" w14:textId="1FE8C90E" w:rsidR="00BB1530" w:rsidRPr="008A5414" w:rsidRDefault="000139F3" w:rsidP="008A5414">
      <w:pPr>
        <w:bidi/>
        <w:ind w:left="-270" w:right="-720"/>
        <w:rPr>
          <w:rFonts w:asciiTheme="minorBidi" w:hAnsiTheme="minorBidi"/>
          <w:sz w:val="28"/>
          <w:szCs w:val="28"/>
        </w:rPr>
      </w:pPr>
      <w:r w:rsidRPr="000139F3">
        <w:rPr>
          <w:rFonts w:asciiTheme="minorBidi" w:hAnsiTheme="minorBidi"/>
          <w:sz w:val="28"/>
          <w:szCs w:val="28"/>
          <w:rtl/>
        </w:rPr>
        <w:t>1. ميزانية تحدد السعر اليومي للاستشاري (الاستشاريين) وإجمالي عدد الأيام المقترحة للاستشاري. يجب مراعاة جميع التكاليف (</w:t>
      </w:r>
      <w:r w:rsidR="008C49B9">
        <w:rPr>
          <w:rFonts w:asciiTheme="minorBidi" w:hAnsiTheme="minorBidi" w:hint="cs"/>
          <w:sz w:val="28"/>
          <w:szCs w:val="28"/>
          <w:rtl/>
        </w:rPr>
        <w:t>رسوم التنقلات و</w:t>
      </w:r>
      <w:r w:rsidRPr="000139F3">
        <w:rPr>
          <w:rFonts w:asciiTheme="minorBidi" w:hAnsiTheme="minorBidi"/>
          <w:sz w:val="28"/>
          <w:szCs w:val="28"/>
          <w:rtl/>
        </w:rPr>
        <w:t xml:space="preserve">الرسوم </w:t>
      </w:r>
      <w:r w:rsidR="00C935BA" w:rsidRPr="000139F3">
        <w:rPr>
          <w:rFonts w:asciiTheme="minorBidi" w:hAnsiTheme="minorBidi" w:hint="cs"/>
          <w:sz w:val="28"/>
          <w:szCs w:val="28"/>
          <w:rtl/>
        </w:rPr>
        <w:t>المهنية،</w:t>
      </w:r>
      <w:r w:rsidRPr="000139F3">
        <w:rPr>
          <w:rFonts w:asciiTheme="minorBidi" w:hAnsiTheme="minorBidi"/>
          <w:sz w:val="28"/>
          <w:szCs w:val="28"/>
          <w:rtl/>
        </w:rPr>
        <w:t xml:space="preserve"> </w:t>
      </w:r>
      <w:r w:rsidR="00C935BA" w:rsidRPr="000139F3">
        <w:rPr>
          <w:rFonts w:asciiTheme="minorBidi" w:hAnsiTheme="minorBidi" w:hint="cs"/>
          <w:sz w:val="28"/>
          <w:szCs w:val="28"/>
          <w:rtl/>
        </w:rPr>
        <w:t>والاتصالات،</w:t>
      </w:r>
      <w:r w:rsidRPr="000139F3">
        <w:rPr>
          <w:rFonts w:asciiTheme="minorBidi" w:hAnsiTheme="minorBidi"/>
          <w:sz w:val="28"/>
          <w:szCs w:val="28"/>
          <w:rtl/>
        </w:rPr>
        <w:t xml:space="preserve"> والمواد </w:t>
      </w:r>
      <w:r w:rsidR="00C935BA" w:rsidRPr="000139F3">
        <w:rPr>
          <w:rFonts w:asciiTheme="minorBidi" w:hAnsiTheme="minorBidi" w:hint="cs"/>
          <w:sz w:val="28"/>
          <w:szCs w:val="28"/>
          <w:rtl/>
        </w:rPr>
        <w:t>الاستهلاكية،</w:t>
      </w:r>
      <w:r w:rsidRPr="000139F3">
        <w:rPr>
          <w:rFonts w:asciiTheme="minorBidi" w:hAnsiTheme="minorBidi"/>
          <w:sz w:val="28"/>
          <w:szCs w:val="28"/>
          <w:rtl/>
        </w:rPr>
        <w:t xml:space="preserve"> وما إلى ذلك) التي يمكن أن يتحملها الاستشاري في المبالغ النهائية المقدمة في العرض. يجب فصل أيام </w:t>
      </w:r>
      <w:r w:rsidR="008A5414">
        <w:rPr>
          <w:rFonts w:asciiTheme="minorBidi" w:hAnsiTheme="minorBidi" w:hint="cs"/>
          <w:sz w:val="28"/>
          <w:szCs w:val="28"/>
          <w:rtl/>
        </w:rPr>
        <w:t>العمل/ الاستشارة</w:t>
      </w:r>
      <w:r w:rsidRPr="000139F3">
        <w:rPr>
          <w:rFonts w:asciiTheme="minorBidi" w:hAnsiTheme="minorBidi"/>
          <w:sz w:val="28"/>
          <w:szCs w:val="28"/>
          <w:rtl/>
        </w:rPr>
        <w:t xml:space="preserve"> عن ال</w:t>
      </w:r>
      <w:r w:rsidR="008A5414">
        <w:rPr>
          <w:rFonts w:asciiTheme="minorBidi" w:hAnsiTheme="minorBidi" w:hint="cs"/>
          <w:sz w:val="28"/>
          <w:szCs w:val="28"/>
          <w:rtl/>
        </w:rPr>
        <w:t>انتقالات.</w:t>
      </w:r>
    </w:p>
    <w:p w14:paraId="354AAA99" w14:textId="6D6CAE56" w:rsidR="005017D1" w:rsidRDefault="005017D1" w:rsidP="005017D1">
      <w:pPr>
        <w:bidi/>
        <w:ind w:left="-270" w:right="-720"/>
        <w:jc w:val="both"/>
        <w:rPr>
          <w:rFonts w:asciiTheme="minorBidi" w:hAnsiTheme="minorBidi" w:cs="Arial"/>
          <w:sz w:val="28"/>
          <w:szCs w:val="28"/>
          <w:lang w:bidi="ar-EG"/>
        </w:rPr>
      </w:pPr>
      <w:r w:rsidRPr="005017D1">
        <w:rPr>
          <w:rFonts w:asciiTheme="minorBidi" w:hAnsiTheme="minorBidi" w:cs="Arial"/>
          <w:sz w:val="28"/>
          <w:szCs w:val="28"/>
          <w:rtl/>
          <w:lang w:bidi="ar-EG"/>
        </w:rPr>
        <w:t>سيتم مناقشة الإطار الزمني للنتائج والاتفاق عليها مع الاستشاري المختار بعد مراجعة المنهجية المقترحة.</w:t>
      </w:r>
    </w:p>
    <w:p w14:paraId="14E5127F" w14:textId="3DEF5A41" w:rsidR="00035151" w:rsidRPr="00035151" w:rsidRDefault="00035151" w:rsidP="00035151">
      <w:pPr>
        <w:bidi/>
        <w:ind w:left="-270" w:right="-720"/>
        <w:jc w:val="both"/>
        <w:rPr>
          <w:rFonts w:asciiTheme="minorBidi" w:hAnsiTheme="minorBidi" w:cs="Arial"/>
          <w:sz w:val="28"/>
          <w:szCs w:val="28"/>
          <w:rtl/>
          <w:lang w:val="en-US" w:bidi="ar-EG"/>
        </w:rPr>
      </w:pPr>
      <w:r w:rsidRPr="00035151">
        <w:rPr>
          <w:rFonts w:asciiTheme="minorBidi" w:hAnsiTheme="minorBidi" w:cs="Arial"/>
          <w:sz w:val="28"/>
          <w:szCs w:val="28"/>
          <w:highlight w:val="yellow"/>
          <w:rtl/>
          <w:lang w:val="en-US" w:bidi="ar-EG"/>
        </w:rPr>
        <w:t>يُطلب من المتقدمين تقديم فاتورة إلكترونية لتلقي الدفع ويجب عليهم إثبات التسجيل في نظام الفاتورة الإلكترونية.</w:t>
      </w:r>
    </w:p>
    <w:p w14:paraId="5CD90FD3" w14:textId="77777777" w:rsidR="005017D1" w:rsidRPr="005017D1" w:rsidRDefault="005017D1" w:rsidP="005017D1">
      <w:pPr>
        <w:bidi/>
        <w:ind w:left="-270" w:right="-720"/>
        <w:jc w:val="both"/>
        <w:rPr>
          <w:rFonts w:asciiTheme="minorBidi" w:hAnsiTheme="minorBidi"/>
          <w:sz w:val="28"/>
          <w:szCs w:val="28"/>
        </w:rPr>
      </w:pPr>
    </w:p>
    <w:p w14:paraId="40C722F6" w14:textId="446BDADE" w:rsidR="009925A7" w:rsidRPr="005017D1" w:rsidRDefault="009925A7" w:rsidP="005017D1">
      <w:pPr>
        <w:bidi/>
        <w:ind w:left="-270" w:right="-720"/>
        <w:jc w:val="both"/>
        <w:rPr>
          <w:rFonts w:asciiTheme="minorBidi" w:hAnsiTheme="minorBidi"/>
          <w:sz w:val="28"/>
          <w:szCs w:val="28"/>
        </w:rPr>
      </w:pPr>
    </w:p>
    <w:sectPr w:rsidR="009925A7" w:rsidRPr="005017D1" w:rsidSect="009925A7">
      <w:headerReference w:type="default" r:id="rId7"/>
      <w:pgSz w:w="12240" w:h="15840"/>
      <w:pgMar w:top="63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70E7" w14:textId="77777777" w:rsidR="00C14D77" w:rsidRDefault="00C14D77" w:rsidP="009925A7">
      <w:pPr>
        <w:spacing w:after="0" w:line="240" w:lineRule="auto"/>
      </w:pPr>
      <w:r>
        <w:separator/>
      </w:r>
    </w:p>
  </w:endnote>
  <w:endnote w:type="continuationSeparator" w:id="0">
    <w:p w14:paraId="7CD5538B" w14:textId="77777777" w:rsidR="00C14D77" w:rsidRDefault="00C14D77" w:rsidP="0099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5F7A" w14:textId="77777777" w:rsidR="00C14D77" w:rsidRDefault="00C14D77" w:rsidP="009925A7">
      <w:pPr>
        <w:spacing w:after="0" w:line="240" w:lineRule="auto"/>
      </w:pPr>
      <w:r>
        <w:separator/>
      </w:r>
    </w:p>
  </w:footnote>
  <w:footnote w:type="continuationSeparator" w:id="0">
    <w:p w14:paraId="5B461831" w14:textId="77777777" w:rsidR="00C14D77" w:rsidRDefault="00C14D77" w:rsidP="0099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DBAC" w14:textId="29E1B8E0" w:rsidR="009925A7" w:rsidRDefault="009925A7" w:rsidP="00DB10A9">
    <w:pPr>
      <w:pStyle w:val="Header"/>
      <w:bidi/>
      <w:ind w:left="-360"/>
    </w:pPr>
    <w:r>
      <w:rPr>
        <w:noProof/>
      </w:rPr>
      <w:drawing>
        <wp:inline distT="0" distB="0" distL="0" distR="0" wp14:anchorId="40864B11" wp14:editId="613A24CE">
          <wp:extent cx="951230" cy="5245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7BE8"/>
    <w:multiLevelType w:val="hybridMultilevel"/>
    <w:tmpl w:val="3E3CDC86"/>
    <w:lvl w:ilvl="0" w:tplc="433A9504">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F32C4"/>
    <w:multiLevelType w:val="hybridMultilevel"/>
    <w:tmpl w:val="CE005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7913"/>
    <w:multiLevelType w:val="hybridMultilevel"/>
    <w:tmpl w:val="83B64EDC"/>
    <w:lvl w:ilvl="0" w:tplc="F69693B2">
      <w:start w:val="1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324828AB"/>
    <w:multiLevelType w:val="hybridMultilevel"/>
    <w:tmpl w:val="C21A1A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ED70B2A"/>
    <w:multiLevelType w:val="hybridMultilevel"/>
    <w:tmpl w:val="CA42E566"/>
    <w:lvl w:ilvl="0" w:tplc="6800381A">
      <w:numFmt w:val="bullet"/>
      <w:lvlText w:val="-"/>
      <w:lvlJc w:val="left"/>
      <w:pPr>
        <w:ind w:left="450" w:hanging="360"/>
      </w:pPr>
      <w:rPr>
        <w:rFonts w:ascii="Arial" w:eastAsiaTheme="minorHAnsi" w:hAnsi="Arial" w:cs="Arial" w:hint="default"/>
        <w:b w:val="0"/>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FEB48FC"/>
    <w:multiLevelType w:val="hybridMultilevel"/>
    <w:tmpl w:val="8282203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C807D47"/>
    <w:multiLevelType w:val="hybridMultilevel"/>
    <w:tmpl w:val="04884C26"/>
    <w:lvl w:ilvl="0" w:tplc="099E459C">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51393491"/>
    <w:multiLevelType w:val="hybridMultilevel"/>
    <w:tmpl w:val="651C7FD2"/>
    <w:lvl w:ilvl="0" w:tplc="37A2C07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55F4372C"/>
    <w:multiLevelType w:val="hybridMultilevel"/>
    <w:tmpl w:val="B4FCDD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56791D7D"/>
    <w:multiLevelType w:val="hybridMultilevel"/>
    <w:tmpl w:val="E7682B8E"/>
    <w:lvl w:ilvl="0" w:tplc="D4B25EF2">
      <w:numFmt w:val="bullet"/>
      <w:lvlText w:val="-"/>
      <w:lvlJc w:val="left"/>
      <w:pPr>
        <w:ind w:left="90" w:hanging="360"/>
      </w:pPr>
      <w:rPr>
        <w:rFonts w:ascii="Arial" w:eastAsiaTheme="minorHAnsi" w:hAnsi="Arial" w:cs="Arial" w:hint="default"/>
        <w:color w:val="000000" w:themeColor="text1"/>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 w15:restartNumberingAfterBreak="0">
    <w:nsid w:val="58921927"/>
    <w:multiLevelType w:val="hybridMultilevel"/>
    <w:tmpl w:val="DB20112C"/>
    <w:lvl w:ilvl="0" w:tplc="6D885D3A">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A301D7D"/>
    <w:multiLevelType w:val="hybridMultilevel"/>
    <w:tmpl w:val="F788C7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685A199A"/>
    <w:multiLevelType w:val="hybridMultilevel"/>
    <w:tmpl w:val="E0CC93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4716C58"/>
    <w:multiLevelType w:val="hybridMultilevel"/>
    <w:tmpl w:val="5240DFC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77096E77"/>
    <w:multiLevelType w:val="hybridMultilevel"/>
    <w:tmpl w:val="83F03030"/>
    <w:lvl w:ilvl="0" w:tplc="F9DE7B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802C3"/>
    <w:multiLevelType w:val="hybridMultilevel"/>
    <w:tmpl w:val="BC7C6768"/>
    <w:lvl w:ilvl="0" w:tplc="6A70AAD2">
      <w:start w:val="1"/>
      <w:numFmt w:val="decimal"/>
      <w:lvlText w:val="%1."/>
      <w:lvlJc w:val="left"/>
      <w:pPr>
        <w:ind w:left="90" w:hanging="360"/>
      </w:pPr>
      <w:rPr>
        <w:rFonts w:cs="Aria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7D80600D"/>
    <w:multiLevelType w:val="hybridMultilevel"/>
    <w:tmpl w:val="57803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9081490">
    <w:abstractNumId w:val="1"/>
  </w:num>
  <w:num w:numId="2" w16cid:durableId="1827436328">
    <w:abstractNumId w:val="2"/>
  </w:num>
  <w:num w:numId="3" w16cid:durableId="2126147649">
    <w:abstractNumId w:val="5"/>
  </w:num>
  <w:num w:numId="4" w16cid:durableId="490105025">
    <w:abstractNumId w:val="13"/>
  </w:num>
  <w:num w:numId="5" w16cid:durableId="1010253534">
    <w:abstractNumId w:val="7"/>
  </w:num>
  <w:num w:numId="6" w16cid:durableId="532042204">
    <w:abstractNumId w:val="0"/>
  </w:num>
  <w:num w:numId="7" w16cid:durableId="292910293">
    <w:abstractNumId w:val="12"/>
  </w:num>
  <w:num w:numId="8" w16cid:durableId="447429969">
    <w:abstractNumId w:val="6"/>
  </w:num>
  <w:num w:numId="9" w16cid:durableId="1589772339">
    <w:abstractNumId w:val="11"/>
  </w:num>
  <w:num w:numId="10" w16cid:durableId="699860550">
    <w:abstractNumId w:val="8"/>
  </w:num>
  <w:num w:numId="11" w16cid:durableId="36440924">
    <w:abstractNumId w:val="14"/>
  </w:num>
  <w:num w:numId="12" w16cid:durableId="1201019622">
    <w:abstractNumId w:val="3"/>
  </w:num>
  <w:num w:numId="13" w16cid:durableId="652560892">
    <w:abstractNumId w:val="16"/>
  </w:num>
  <w:num w:numId="14" w16cid:durableId="1051687755">
    <w:abstractNumId w:val="15"/>
  </w:num>
  <w:num w:numId="15" w16cid:durableId="1617367565">
    <w:abstractNumId w:val="10"/>
  </w:num>
  <w:num w:numId="16" w16cid:durableId="1196575097">
    <w:abstractNumId w:val="9"/>
  </w:num>
  <w:num w:numId="17" w16cid:durableId="337737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4C"/>
    <w:rsid w:val="000139F3"/>
    <w:rsid w:val="0002717A"/>
    <w:rsid w:val="00035151"/>
    <w:rsid w:val="00036AE4"/>
    <w:rsid w:val="00082137"/>
    <w:rsid w:val="000C09FE"/>
    <w:rsid w:val="000D0740"/>
    <w:rsid w:val="000E5536"/>
    <w:rsid w:val="00132EEF"/>
    <w:rsid w:val="00153AD8"/>
    <w:rsid w:val="001B4D4D"/>
    <w:rsid w:val="00217609"/>
    <w:rsid w:val="0026687E"/>
    <w:rsid w:val="0029554E"/>
    <w:rsid w:val="002A44B1"/>
    <w:rsid w:val="002B68F8"/>
    <w:rsid w:val="002F51C6"/>
    <w:rsid w:val="003211C0"/>
    <w:rsid w:val="003F19B5"/>
    <w:rsid w:val="004136C6"/>
    <w:rsid w:val="004F4BED"/>
    <w:rsid w:val="004F5F42"/>
    <w:rsid w:val="005017D1"/>
    <w:rsid w:val="00543C30"/>
    <w:rsid w:val="0055060D"/>
    <w:rsid w:val="005653AC"/>
    <w:rsid w:val="005C4131"/>
    <w:rsid w:val="006300E7"/>
    <w:rsid w:val="006834B5"/>
    <w:rsid w:val="007C5605"/>
    <w:rsid w:val="007E0B4C"/>
    <w:rsid w:val="00800D73"/>
    <w:rsid w:val="00802ABF"/>
    <w:rsid w:val="008054D5"/>
    <w:rsid w:val="008A5414"/>
    <w:rsid w:val="008C49B9"/>
    <w:rsid w:val="009466A5"/>
    <w:rsid w:val="009925A7"/>
    <w:rsid w:val="009C20B5"/>
    <w:rsid w:val="009D6105"/>
    <w:rsid w:val="00A376EF"/>
    <w:rsid w:val="00AA3313"/>
    <w:rsid w:val="00AF61E0"/>
    <w:rsid w:val="00B140AF"/>
    <w:rsid w:val="00B86E4B"/>
    <w:rsid w:val="00BB1530"/>
    <w:rsid w:val="00BB4721"/>
    <w:rsid w:val="00BE0430"/>
    <w:rsid w:val="00BF3823"/>
    <w:rsid w:val="00C14D77"/>
    <w:rsid w:val="00C158FF"/>
    <w:rsid w:val="00C36B23"/>
    <w:rsid w:val="00C401E2"/>
    <w:rsid w:val="00C77136"/>
    <w:rsid w:val="00C935BA"/>
    <w:rsid w:val="00CF3F82"/>
    <w:rsid w:val="00D05529"/>
    <w:rsid w:val="00D1511E"/>
    <w:rsid w:val="00D25444"/>
    <w:rsid w:val="00D63420"/>
    <w:rsid w:val="00D720F1"/>
    <w:rsid w:val="00DA166D"/>
    <w:rsid w:val="00DA3F0E"/>
    <w:rsid w:val="00DA5E1A"/>
    <w:rsid w:val="00DA6276"/>
    <w:rsid w:val="00DB10A9"/>
    <w:rsid w:val="00DB6BCA"/>
    <w:rsid w:val="00E014F0"/>
    <w:rsid w:val="00E61538"/>
    <w:rsid w:val="00E62F76"/>
    <w:rsid w:val="00EC38E3"/>
    <w:rsid w:val="00F167AE"/>
    <w:rsid w:val="00FA340B"/>
    <w:rsid w:val="00FB5211"/>
    <w:rsid w:val="00FC5119"/>
    <w:rsid w:val="00FF5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9D5D8"/>
  <w15:chartTrackingRefBased/>
  <w15:docId w15:val="{45F05FE9-C09A-4943-A759-B3F87180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5A7"/>
  </w:style>
  <w:style w:type="paragraph" w:styleId="Footer">
    <w:name w:val="footer"/>
    <w:basedOn w:val="Normal"/>
    <w:link w:val="FooterChar"/>
    <w:uiPriority w:val="99"/>
    <w:unhideWhenUsed/>
    <w:rsid w:val="009925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5A7"/>
  </w:style>
  <w:style w:type="paragraph" w:styleId="ListParagraph">
    <w:name w:val="List Paragraph"/>
    <w:basedOn w:val="Normal"/>
    <w:uiPriority w:val="34"/>
    <w:qFormat/>
    <w:rsid w:val="00132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nadaelmwafi@outlook.com</dc:creator>
  <cp:keywords/>
  <dc:description/>
  <cp:lastModifiedBy>Nehal Hussein</cp:lastModifiedBy>
  <cp:revision>58</cp:revision>
  <dcterms:created xsi:type="dcterms:W3CDTF">2023-04-06T11:21:00Z</dcterms:created>
  <dcterms:modified xsi:type="dcterms:W3CDTF">2023-07-30T10:14:00Z</dcterms:modified>
</cp:coreProperties>
</file>