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41CE2" w14:textId="4C5DB221" w:rsidR="00463A78" w:rsidRPr="00430635" w:rsidRDefault="00F20440" w:rsidP="00463A78">
      <w:pPr>
        <w:pStyle w:val="Title"/>
        <w:jc w:val="both"/>
        <w:rPr>
          <w:rFonts w:asciiTheme="minorBidi" w:hAnsiTheme="minorBidi" w:cstheme="minorBidi"/>
          <w:sz w:val="22"/>
          <w:szCs w:val="22"/>
          <w:rtl/>
          <w:lang w:val="en-GB" w:bidi="ar-EG"/>
        </w:rPr>
      </w:pPr>
      <w:bookmarkStart w:id="0" w:name="_GoBack"/>
      <w:bookmarkEnd w:id="0"/>
      <w:r w:rsidRPr="00430635">
        <w:rPr>
          <w:rFonts w:asciiTheme="minorBidi" w:hAnsiTheme="minorBidi" w:cstheme="minorBidi"/>
          <w:sz w:val="22"/>
          <w:szCs w:val="22"/>
          <w:lang w:val="en-GB" w:bidi="ar-EG"/>
        </w:rPr>
        <w:softHyphen/>
      </w:r>
    </w:p>
    <w:p w14:paraId="6A44C511" w14:textId="6D68F64F" w:rsidR="00463A78" w:rsidRPr="00430635" w:rsidRDefault="00EF4B42" w:rsidP="00463A78">
      <w:pPr>
        <w:pStyle w:val="Title"/>
        <w:jc w:val="both"/>
        <w:rPr>
          <w:rFonts w:asciiTheme="minorBidi" w:hAnsiTheme="minorBidi" w:cstheme="minorBidi"/>
          <w:sz w:val="22"/>
          <w:szCs w:val="22"/>
          <w:lang w:val="en-GB"/>
        </w:rPr>
      </w:pPr>
      <w:r w:rsidRPr="00430635">
        <w:rPr>
          <w:rFonts w:asciiTheme="minorBidi" w:hAnsiTheme="minorBidi" w:cstheme="minorBidi"/>
          <w:noProof/>
          <w:lang w:val="en-GB" w:eastAsia="en-GB"/>
        </w:rPr>
        <w:drawing>
          <wp:anchor distT="0" distB="0" distL="114300" distR="114300" simplePos="0" relativeHeight="251659264" behindDoc="0" locked="0" layoutInCell="1" allowOverlap="1" wp14:anchorId="6EBE14D4" wp14:editId="0D320B05">
            <wp:simplePos x="0" y="0"/>
            <wp:positionH relativeFrom="margin">
              <wp:posOffset>0</wp:posOffset>
            </wp:positionH>
            <wp:positionV relativeFrom="margin">
              <wp:posOffset>337820</wp:posOffset>
            </wp:positionV>
            <wp:extent cx="1226820" cy="9982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820" cy="998220"/>
                    </a:xfrm>
                    <a:prstGeom prst="rect">
                      <a:avLst/>
                    </a:prstGeom>
                    <a:noFill/>
                    <a:ln>
                      <a:noFill/>
                    </a:ln>
                  </pic:spPr>
                </pic:pic>
              </a:graphicData>
            </a:graphic>
          </wp:anchor>
        </w:drawing>
      </w:r>
    </w:p>
    <w:p w14:paraId="6B491B81" w14:textId="77777777" w:rsidR="00463A78" w:rsidRPr="00430635" w:rsidRDefault="00463A78" w:rsidP="00463A78">
      <w:pPr>
        <w:pStyle w:val="Title"/>
        <w:jc w:val="both"/>
        <w:rPr>
          <w:rFonts w:asciiTheme="minorBidi" w:hAnsiTheme="minorBidi" w:cstheme="minorBidi"/>
          <w:sz w:val="22"/>
          <w:szCs w:val="22"/>
          <w:lang w:val="en-GB"/>
        </w:rPr>
      </w:pPr>
    </w:p>
    <w:p w14:paraId="38326827" w14:textId="77777777" w:rsidR="00EF4B42" w:rsidRPr="00430635" w:rsidRDefault="00EF4B42" w:rsidP="00463A78">
      <w:pPr>
        <w:pStyle w:val="Title"/>
        <w:jc w:val="both"/>
        <w:rPr>
          <w:rFonts w:asciiTheme="minorBidi" w:hAnsiTheme="minorBidi" w:cstheme="minorBidi"/>
          <w:sz w:val="22"/>
          <w:szCs w:val="22"/>
          <w:lang w:val="en-GB"/>
        </w:rPr>
      </w:pPr>
    </w:p>
    <w:p w14:paraId="2443A00D" w14:textId="77777777" w:rsidR="00EF4B42" w:rsidRPr="00430635" w:rsidRDefault="00EF4B42" w:rsidP="00463A78">
      <w:pPr>
        <w:pStyle w:val="Title"/>
        <w:jc w:val="both"/>
        <w:rPr>
          <w:rFonts w:asciiTheme="minorBidi" w:hAnsiTheme="minorBidi" w:cstheme="minorBidi"/>
          <w:sz w:val="22"/>
          <w:szCs w:val="22"/>
          <w:lang w:val="en-GB"/>
        </w:rPr>
      </w:pPr>
    </w:p>
    <w:p w14:paraId="622F509B" w14:textId="77777777" w:rsidR="00EF4B42" w:rsidRPr="00430635" w:rsidRDefault="00EF4B42" w:rsidP="00463A78">
      <w:pPr>
        <w:pStyle w:val="Title"/>
        <w:jc w:val="both"/>
        <w:rPr>
          <w:rFonts w:asciiTheme="minorBidi" w:hAnsiTheme="minorBidi" w:cstheme="minorBidi"/>
          <w:sz w:val="22"/>
          <w:szCs w:val="22"/>
          <w:lang w:val="en-GB"/>
        </w:rPr>
      </w:pPr>
    </w:p>
    <w:p w14:paraId="0810AF55" w14:textId="77777777" w:rsidR="00EF4B42" w:rsidRPr="00430635" w:rsidRDefault="00EF4B42" w:rsidP="00463A78">
      <w:pPr>
        <w:pStyle w:val="Title"/>
        <w:jc w:val="both"/>
        <w:rPr>
          <w:rFonts w:asciiTheme="minorBidi" w:hAnsiTheme="minorBidi" w:cstheme="minorBidi"/>
          <w:sz w:val="22"/>
          <w:szCs w:val="22"/>
          <w:lang w:val="en-GB"/>
        </w:rPr>
      </w:pPr>
    </w:p>
    <w:p w14:paraId="72895D1D" w14:textId="77777777" w:rsidR="00EF4B42" w:rsidRPr="00430635" w:rsidRDefault="00EF4B42" w:rsidP="00463A78">
      <w:pPr>
        <w:pStyle w:val="Title"/>
        <w:jc w:val="both"/>
        <w:rPr>
          <w:rFonts w:asciiTheme="minorBidi" w:hAnsiTheme="minorBidi" w:cstheme="minorBidi"/>
          <w:sz w:val="22"/>
          <w:szCs w:val="22"/>
          <w:lang w:val="en-GB"/>
        </w:rPr>
      </w:pPr>
    </w:p>
    <w:p w14:paraId="6EB11587" w14:textId="77777777" w:rsidR="00463A78" w:rsidRPr="00430635" w:rsidRDefault="00463A78" w:rsidP="00463A78">
      <w:pPr>
        <w:pStyle w:val="Title"/>
        <w:jc w:val="both"/>
        <w:rPr>
          <w:rFonts w:asciiTheme="minorBidi" w:hAnsiTheme="minorBidi" w:cstheme="minorBidi"/>
          <w:sz w:val="22"/>
          <w:szCs w:val="22"/>
          <w:lang w:val="en-GB"/>
        </w:rPr>
      </w:pPr>
    </w:p>
    <w:p w14:paraId="1A93CB04" w14:textId="11DAD052" w:rsidR="00463A78" w:rsidRPr="00430635" w:rsidRDefault="002F1985" w:rsidP="002F1985">
      <w:pPr>
        <w:pBdr>
          <w:top w:val="single" w:sz="12" w:space="1" w:color="auto"/>
          <w:left w:val="single" w:sz="12" w:space="4" w:color="auto"/>
          <w:bottom w:val="single" w:sz="12" w:space="1" w:color="auto"/>
          <w:right w:val="single" w:sz="12" w:space="4" w:color="auto"/>
        </w:pBdr>
        <w:ind w:left="2835" w:hanging="2835"/>
        <w:jc w:val="center"/>
        <w:rPr>
          <w:rFonts w:asciiTheme="minorBidi" w:hAnsiTheme="minorBidi" w:cstheme="minorBidi"/>
          <w:b/>
          <w:bCs/>
          <w:sz w:val="22"/>
          <w:szCs w:val="22"/>
        </w:rPr>
      </w:pPr>
      <w:r w:rsidRPr="00430635">
        <w:rPr>
          <w:rFonts w:asciiTheme="minorBidi" w:hAnsiTheme="minorBidi" w:cstheme="minorBidi"/>
          <w:b/>
          <w:bCs/>
          <w:sz w:val="24"/>
          <w:szCs w:val="24"/>
        </w:rPr>
        <w:t>Prospect: Comprehensive Education Project</w:t>
      </w:r>
    </w:p>
    <w:p w14:paraId="32E00C61" w14:textId="77777777" w:rsidR="00463A78" w:rsidRPr="00430635" w:rsidRDefault="00463A78" w:rsidP="00463A78">
      <w:pPr>
        <w:rPr>
          <w:rFonts w:asciiTheme="minorBidi" w:hAnsiTheme="minorBidi" w:cstheme="minorBidi"/>
          <w:sz w:val="22"/>
          <w:szCs w:val="22"/>
        </w:rPr>
      </w:pPr>
    </w:p>
    <w:p w14:paraId="5847BA5B" w14:textId="77777777" w:rsidR="00463A78" w:rsidRPr="00430635" w:rsidRDefault="00463A78" w:rsidP="00463A78">
      <w:pPr>
        <w:jc w:val="center"/>
        <w:outlineLvl w:val="0"/>
        <w:rPr>
          <w:rFonts w:asciiTheme="minorBidi" w:hAnsiTheme="minorBidi" w:cstheme="minorBidi"/>
          <w:b/>
          <w:bCs/>
          <w:sz w:val="22"/>
          <w:szCs w:val="22"/>
        </w:rPr>
      </w:pPr>
      <w:r w:rsidRPr="00430635">
        <w:rPr>
          <w:rFonts w:asciiTheme="minorBidi" w:hAnsiTheme="minorBidi" w:cstheme="minorBidi"/>
          <w:b/>
          <w:bCs/>
          <w:sz w:val="22"/>
          <w:szCs w:val="22"/>
        </w:rPr>
        <w:t xml:space="preserve"> </w:t>
      </w:r>
    </w:p>
    <w:p w14:paraId="52C51C16" w14:textId="77777777" w:rsidR="00463A78" w:rsidRPr="00430635" w:rsidRDefault="00463A78" w:rsidP="00463A78">
      <w:pPr>
        <w:jc w:val="center"/>
        <w:outlineLvl w:val="0"/>
        <w:rPr>
          <w:rFonts w:asciiTheme="minorBidi" w:hAnsiTheme="minorBidi" w:cstheme="minorBidi"/>
          <w:b/>
          <w:bCs/>
          <w:sz w:val="22"/>
          <w:szCs w:val="22"/>
        </w:rPr>
      </w:pPr>
    </w:p>
    <w:p w14:paraId="6ED34876" w14:textId="77777777" w:rsidR="00463A78" w:rsidRPr="00430635" w:rsidRDefault="00463A78" w:rsidP="00463A78">
      <w:pPr>
        <w:outlineLvl w:val="0"/>
        <w:rPr>
          <w:rFonts w:asciiTheme="minorBidi" w:hAnsiTheme="minorBidi" w:cstheme="minorBidi"/>
          <w:b/>
          <w:bCs/>
          <w:sz w:val="22"/>
          <w:szCs w:val="22"/>
        </w:rPr>
      </w:pPr>
    </w:p>
    <w:p w14:paraId="3A8FDA38" w14:textId="77777777" w:rsidR="00463A78" w:rsidRPr="00430635" w:rsidRDefault="00463A78" w:rsidP="00463A78">
      <w:pPr>
        <w:jc w:val="center"/>
        <w:outlineLvl w:val="0"/>
        <w:rPr>
          <w:rFonts w:asciiTheme="minorBidi" w:hAnsiTheme="minorBidi" w:cstheme="minorBidi"/>
          <w:b/>
          <w:bCs/>
          <w:sz w:val="22"/>
          <w:szCs w:val="22"/>
        </w:rPr>
      </w:pPr>
    </w:p>
    <w:p w14:paraId="3BB359DB" w14:textId="77777777" w:rsidR="00463A78" w:rsidRPr="00430635" w:rsidRDefault="00463A78" w:rsidP="666479B4">
      <w:pPr>
        <w:jc w:val="center"/>
        <w:outlineLvl w:val="0"/>
        <w:rPr>
          <w:rFonts w:asciiTheme="minorBidi" w:hAnsiTheme="minorBidi" w:cstheme="minorBidi"/>
          <w:b/>
          <w:bCs/>
          <w:sz w:val="22"/>
          <w:szCs w:val="22"/>
        </w:rPr>
      </w:pPr>
      <w:r w:rsidRPr="00430635">
        <w:rPr>
          <w:rFonts w:asciiTheme="minorBidi" w:hAnsiTheme="minorBidi" w:cstheme="minorBidi"/>
          <w:b/>
          <w:bCs/>
          <w:sz w:val="22"/>
          <w:szCs w:val="22"/>
        </w:rPr>
        <w:t>Terms of Reference</w:t>
      </w:r>
    </w:p>
    <w:p w14:paraId="6A8AF348" w14:textId="77777777" w:rsidR="00463A78" w:rsidRPr="00430635" w:rsidRDefault="00463A78" w:rsidP="00463A78">
      <w:pPr>
        <w:jc w:val="center"/>
        <w:outlineLvl w:val="0"/>
        <w:rPr>
          <w:rFonts w:asciiTheme="minorBidi" w:hAnsiTheme="minorBidi" w:cstheme="minorBidi"/>
          <w:b/>
          <w:bCs/>
          <w:sz w:val="22"/>
          <w:szCs w:val="22"/>
        </w:rPr>
      </w:pPr>
      <w:r w:rsidRPr="00430635">
        <w:rPr>
          <w:rFonts w:asciiTheme="minorBidi" w:hAnsiTheme="minorBidi" w:cstheme="minorBidi"/>
          <w:b/>
          <w:bCs/>
          <w:sz w:val="22"/>
          <w:szCs w:val="22"/>
        </w:rPr>
        <w:t xml:space="preserve"> </w:t>
      </w:r>
    </w:p>
    <w:p w14:paraId="6FA4115B" w14:textId="77777777" w:rsidR="00463A78" w:rsidRPr="00430635" w:rsidRDefault="00463A78" w:rsidP="00463A78">
      <w:pPr>
        <w:jc w:val="center"/>
        <w:outlineLvl w:val="0"/>
        <w:rPr>
          <w:rFonts w:asciiTheme="minorBidi" w:hAnsiTheme="minorBidi" w:cstheme="minorBidi"/>
          <w:b/>
          <w:bCs/>
          <w:sz w:val="22"/>
          <w:szCs w:val="22"/>
        </w:rPr>
      </w:pPr>
    </w:p>
    <w:p w14:paraId="043AC819" w14:textId="77777777" w:rsidR="00463A78" w:rsidRPr="00430635" w:rsidRDefault="00463A78" w:rsidP="00463A78">
      <w:pPr>
        <w:jc w:val="center"/>
        <w:rPr>
          <w:rFonts w:asciiTheme="minorBidi" w:hAnsiTheme="minorBidi" w:cstheme="minorBidi"/>
          <w:b/>
          <w:bCs/>
          <w:sz w:val="22"/>
          <w:szCs w:val="22"/>
        </w:rPr>
      </w:pPr>
    </w:p>
    <w:p w14:paraId="5E1B1A42" w14:textId="77777777" w:rsidR="00463A78" w:rsidRPr="00430635" w:rsidRDefault="00463A78" w:rsidP="00463A78">
      <w:pPr>
        <w:pStyle w:val="BodyText3"/>
        <w:jc w:val="both"/>
        <w:rPr>
          <w:rFonts w:asciiTheme="minorBidi" w:hAnsiTheme="minorBidi" w:cstheme="minorBidi"/>
          <w:bCs/>
          <w:sz w:val="22"/>
          <w:szCs w:val="22"/>
        </w:rPr>
      </w:pPr>
    </w:p>
    <w:p w14:paraId="50CB3223" w14:textId="77777777" w:rsidR="00463A78" w:rsidRPr="00430635" w:rsidRDefault="00463A78" w:rsidP="00463A78">
      <w:pPr>
        <w:pStyle w:val="BodyText3"/>
        <w:jc w:val="both"/>
        <w:rPr>
          <w:rFonts w:asciiTheme="minorBidi" w:hAnsiTheme="minorBidi" w:cstheme="minorBidi"/>
          <w:bCs/>
          <w:sz w:val="22"/>
          <w:szCs w:val="22"/>
        </w:rPr>
      </w:pPr>
    </w:p>
    <w:p w14:paraId="1E4F5297" w14:textId="0D1B1206" w:rsidR="00463A78" w:rsidRPr="00430635" w:rsidRDefault="002F1985" w:rsidP="00463A78">
      <w:pPr>
        <w:jc w:val="center"/>
        <w:outlineLvl w:val="0"/>
        <w:rPr>
          <w:rFonts w:asciiTheme="minorBidi" w:hAnsiTheme="minorBidi" w:cstheme="minorBidi"/>
          <w:b/>
          <w:sz w:val="22"/>
          <w:szCs w:val="22"/>
          <w:lang w:val="en-GB"/>
        </w:rPr>
      </w:pPr>
      <w:r w:rsidRPr="00430635">
        <w:rPr>
          <w:rFonts w:asciiTheme="minorBidi" w:hAnsiTheme="minorBidi" w:cstheme="minorBidi"/>
          <w:b/>
          <w:bCs/>
          <w:sz w:val="22"/>
          <w:szCs w:val="22"/>
        </w:rPr>
        <w:t>Final Evaluation</w:t>
      </w:r>
      <w:r w:rsidR="00463A78" w:rsidRPr="00430635">
        <w:rPr>
          <w:rFonts w:asciiTheme="minorBidi" w:hAnsiTheme="minorBidi" w:cstheme="minorBidi"/>
          <w:b/>
          <w:bCs/>
          <w:sz w:val="22"/>
          <w:szCs w:val="22"/>
        </w:rPr>
        <w:t xml:space="preserve"> Study </w:t>
      </w:r>
      <w:r w:rsidR="00111EAC" w:rsidRPr="00430635">
        <w:rPr>
          <w:rFonts w:asciiTheme="minorBidi" w:hAnsiTheme="minorBidi" w:cstheme="minorBidi"/>
          <w:b/>
          <w:bCs/>
          <w:sz w:val="22"/>
          <w:szCs w:val="22"/>
        </w:rPr>
        <w:t>202</w:t>
      </w:r>
      <w:r w:rsidR="00EF4B42" w:rsidRPr="00430635">
        <w:rPr>
          <w:rFonts w:asciiTheme="minorBidi" w:hAnsiTheme="minorBidi" w:cstheme="minorBidi"/>
          <w:b/>
          <w:bCs/>
          <w:sz w:val="22"/>
          <w:szCs w:val="22"/>
        </w:rPr>
        <w:t>1</w:t>
      </w:r>
      <w:r w:rsidR="00111EAC" w:rsidRPr="00430635">
        <w:rPr>
          <w:rFonts w:asciiTheme="minorBidi" w:hAnsiTheme="minorBidi" w:cstheme="minorBidi"/>
          <w:b/>
          <w:bCs/>
          <w:sz w:val="22"/>
          <w:szCs w:val="22"/>
        </w:rPr>
        <w:t>-202</w:t>
      </w:r>
      <w:r w:rsidR="00EF4B42" w:rsidRPr="00430635">
        <w:rPr>
          <w:rFonts w:asciiTheme="minorBidi" w:hAnsiTheme="minorBidi" w:cstheme="minorBidi"/>
          <w:b/>
          <w:bCs/>
          <w:sz w:val="22"/>
          <w:szCs w:val="22"/>
        </w:rPr>
        <w:t>3</w:t>
      </w:r>
    </w:p>
    <w:p w14:paraId="64203795" w14:textId="77777777" w:rsidR="00463A78" w:rsidRPr="00430635" w:rsidRDefault="00463A78" w:rsidP="00463A78">
      <w:pPr>
        <w:jc w:val="center"/>
        <w:outlineLvl w:val="0"/>
        <w:rPr>
          <w:rFonts w:asciiTheme="minorBidi" w:hAnsiTheme="minorBidi" w:cstheme="minorBidi"/>
          <w:b/>
          <w:sz w:val="22"/>
          <w:szCs w:val="22"/>
          <w:lang w:val="en-GB"/>
        </w:rPr>
      </w:pPr>
    </w:p>
    <w:p w14:paraId="430128F8" w14:textId="77777777" w:rsidR="00463A78" w:rsidRPr="00430635" w:rsidRDefault="00463A78" w:rsidP="00463A78">
      <w:pPr>
        <w:jc w:val="center"/>
        <w:rPr>
          <w:rFonts w:asciiTheme="minorBidi" w:hAnsiTheme="minorBidi" w:cstheme="minorBidi"/>
          <w:sz w:val="22"/>
          <w:szCs w:val="22"/>
          <w:lang w:val="en-GB"/>
        </w:rPr>
      </w:pPr>
    </w:p>
    <w:p w14:paraId="1E8D83C5" w14:textId="77777777" w:rsidR="00463A78" w:rsidRPr="00430635" w:rsidRDefault="00463A78" w:rsidP="00463A78">
      <w:pPr>
        <w:rPr>
          <w:rFonts w:asciiTheme="minorBidi" w:hAnsiTheme="minorBidi" w:cstheme="minorBidi"/>
          <w:sz w:val="22"/>
          <w:szCs w:val="22"/>
          <w:lang w:val="en-GB"/>
        </w:rPr>
      </w:pPr>
    </w:p>
    <w:p w14:paraId="3604CF98" w14:textId="77777777" w:rsidR="00463A78" w:rsidRPr="00430635" w:rsidRDefault="00463A78" w:rsidP="00463A78">
      <w:pPr>
        <w:rPr>
          <w:rFonts w:asciiTheme="minorBidi" w:hAnsiTheme="minorBidi" w:cstheme="minorBidi"/>
          <w:sz w:val="22"/>
          <w:szCs w:val="22"/>
          <w:lang w:val="en-GB"/>
        </w:rPr>
      </w:pPr>
    </w:p>
    <w:p w14:paraId="719CC871" w14:textId="77777777" w:rsidR="00463A78" w:rsidRPr="00430635" w:rsidRDefault="00463A78" w:rsidP="00463A78">
      <w:pPr>
        <w:rPr>
          <w:rFonts w:asciiTheme="minorBidi" w:hAnsiTheme="minorBidi" w:cstheme="minorBidi"/>
          <w:sz w:val="22"/>
          <w:szCs w:val="22"/>
          <w:lang w:val="en-GB"/>
        </w:rPr>
      </w:pPr>
    </w:p>
    <w:p w14:paraId="26C2892B" w14:textId="77777777" w:rsidR="00463A78" w:rsidRPr="00430635" w:rsidRDefault="00463A78" w:rsidP="00463A78">
      <w:pPr>
        <w:rPr>
          <w:rFonts w:asciiTheme="minorBidi" w:hAnsiTheme="minorBidi" w:cstheme="minorBidi"/>
          <w:sz w:val="22"/>
          <w:szCs w:val="22"/>
          <w:lang w:val="en-GB"/>
        </w:rPr>
      </w:pPr>
    </w:p>
    <w:p w14:paraId="101502AD" w14:textId="77777777" w:rsidR="00463A78" w:rsidRPr="00430635" w:rsidRDefault="00463A78" w:rsidP="00463A78">
      <w:pPr>
        <w:rPr>
          <w:rFonts w:asciiTheme="minorBidi" w:hAnsiTheme="minorBidi" w:cstheme="minorBidi"/>
          <w:sz w:val="22"/>
          <w:szCs w:val="22"/>
          <w:lang w:val="en-GB"/>
        </w:rPr>
      </w:pPr>
    </w:p>
    <w:p w14:paraId="11146857" w14:textId="77777777" w:rsidR="00463A78" w:rsidRPr="00430635" w:rsidRDefault="00463A78" w:rsidP="00463A78">
      <w:pPr>
        <w:rPr>
          <w:rFonts w:asciiTheme="minorBidi" w:hAnsiTheme="minorBidi" w:cstheme="minorBidi"/>
          <w:sz w:val="22"/>
          <w:szCs w:val="22"/>
          <w:lang w:val="en-GB"/>
        </w:rPr>
      </w:pPr>
    </w:p>
    <w:p w14:paraId="56F37BA4" w14:textId="77777777" w:rsidR="00463A78" w:rsidRPr="00430635" w:rsidRDefault="00463A78" w:rsidP="00463A78">
      <w:pPr>
        <w:rPr>
          <w:rFonts w:asciiTheme="minorBidi" w:hAnsiTheme="minorBidi" w:cstheme="minorBidi"/>
          <w:sz w:val="22"/>
          <w:szCs w:val="22"/>
          <w:lang w:val="en-GB"/>
        </w:rPr>
      </w:pPr>
    </w:p>
    <w:p w14:paraId="55DB1898" w14:textId="77777777" w:rsidR="00463A78" w:rsidRPr="00430635" w:rsidRDefault="00463A78" w:rsidP="00463A78">
      <w:pPr>
        <w:rPr>
          <w:rFonts w:asciiTheme="minorBidi" w:hAnsiTheme="minorBidi" w:cstheme="minorBidi"/>
          <w:sz w:val="22"/>
          <w:szCs w:val="22"/>
          <w:lang w:val="en-GB"/>
        </w:rPr>
      </w:pPr>
    </w:p>
    <w:p w14:paraId="514B6D23" w14:textId="77777777" w:rsidR="00463A78" w:rsidRPr="00430635" w:rsidRDefault="00463A78" w:rsidP="00463A78">
      <w:pPr>
        <w:rPr>
          <w:rFonts w:asciiTheme="minorBidi" w:hAnsiTheme="minorBidi" w:cstheme="minorBidi"/>
          <w:sz w:val="22"/>
          <w:szCs w:val="22"/>
          <w:lang w:val="en-GB"/>
        </w:rPr>
      </w:pPr>
    </w:p>
    <w:p w14:paraId="55A6C376" w14:textId="77777777" w:rsidR="00463A78" w:rsidRPr="00430635" w:rsidRDefault="00463A78" w:rsidP="00463A78">
      <w:pPr>
        <w:rPr>
          <w:rFonts w:asciiTheme="minorBidi" w:hAnsiTheme="minorBidi" w:cstheme="minorBidi"/>
          <w:sz w:val="22"/>
          <w:szCs w:val="22"/>
          <w:lang w:val="en-GB"/>
        </w:rPr>
      </w:pPr>
    </w:p>
    <w:p w14:paraId="17C476D2" w14:textId="77777777" w:rsidR="00463A78" w:rsidRPr="00430635" w:rsidRDefault="00463A78" w:rsidP="00463A78">
      <w:pPr>
        <w:rPr>
          <w:rFonts w:asciiTheme="minorBidi" w:hAnsiTheme="minorBidi" w:cstheme="minorBidi"/>
          <w:sz w:val="22"/>
          <w:szCs w:val="22"/>
          <w:lang w:val="en-GB"/>
        </w:rPr>
        <w:sectPr w:rsidR="00463A78" w:rsidRPr="00430635" w:rsidSect="00B42AFE">
          <w:headerReference w:type="even" r:id="rId9"/>
          <w:headerReference w:type="default" r:id="rId10"/>
          <w:footerReference w:type="even" r:id="rId11"/>
          <w:footerReference w:type="default" r:id="rId12"/>
          <w:pgSz w:w="11909" w:h="16834" w:code="9"/>
          <w:pgMar w:top="1418" w:right="1411" w:bottom="1418" w:left="1411" w:header="720" w:footer="720" w:gutter="0"/>
          <w:cols w:space="720"/>
          <w:titlePg/>
        </w:sectPr>
      </w:pPr>
    </w:p>
    <w:p w14:paraId="1FE71740" w14:textId="46FE6168" w:rsidR="0053308C" w:rsidRPr="00430635" w:rsidRDefault="0053308C" w:rsidP="00463A78">
      <w:pPr>
        <w:rPr>
          <w:rFonts w:asciiTheme="minorBidi" w:hAnsiTheme="minorBidi" w:cstheme="minorBidi"/>
          <w:b/>
          <w:bCs/>
          <w:sz w:val="22"/>
          <w:szCs w:val="22"/>
          <w:u w:val="single"/>
        </w:rPr>
      </w:pPr>
      <w:r w:rsidRPr="00430635">
        <w:rPr>
          <w:rFonts w:asciiTheme="minorBidi" w:hAnsiTheme="minorBidi" w:cstheme="minorBidi"/>
          <w:b/>
          <w:bCs/>
          <w:sz w:val="22"/>
          <w:szCs w:val="22"/>
          <w:u w:val="single"/>
        </w:rPr>
        <w:lastRenderedPageBreak/>
        <w:t>Background:</w:t>
      </w:r>
    </w:p>
    <w:p w14:paraId="670F141A" w14:textId="51400405" w:rsidR="00463A78" w:rsidRPr="00430635" w:rsidRDefault="00463A78" w:rsidP="00463A78">
      <w:pPr>
        <w:rPr>
          <w:rFonts w:asciiTheme="minorBidi" w:hAnsiTheme="minorBidi" w:cstheme="minorBidi"/>
          <w:b/>
          <w:bCs/>
          <w:sz w:val="22"/>
          <w:szCs w:val="22"/>
          <w:u w:val="single"/>
        </w:rPr>
      </w:pPr>
      <w:r w:rsidRPr="00430635">
        <w:rPr>
          <w:rFonts w:asciiTheme="minorBidi" w:hAnsiTheme="minorBidi" w:cstheme="minorBidi"/>
          <w:b/>
          <w:bCs/>
          <w:sz w:val="22"/>
          <w:szCs w:val="22"/>
          <w:u w:val="single"/>
        </w:rPr>
        <w:t>CARE International in Egypt:</w:t>
      </w:r>
    </w:p>
    <w:p w14:paraId="2FA62B5B" w14:textId="77777777" w:rsidR="00EF4B42" w:rsidRPr="00430635" w:rsidRDefault="00EF4B42" w:rsidP="00EF4B42">
      <w:pPr>
        <w:rPr>
          <w:rFonts w:asciiTheme="minorBidi" w:hAnsiTheme="minorBidi" w:cstheme="minorBidi"/>
        </w:rPr>
      </w:pPr>
      <w:r w:rsidRPr="00430635">
        <w:rPr>
          <w:rFonts w:asciiTheme="minorBidi" w:hAnsiTheme="minorBidi" w:cstheme="minorBidi"/>
        </w:rPr>
        <w:t>CARE Egypt Foundation for Development (CEF) is a non-governmental organization registered by the Central Administration of Associations and the Federations of the Ministry of Social Solidarity under number “833 / 2018”. CEF is located in 25 Asmaa Fahmy Street - Fifth Floor (Plot No. 1 - Square Y) Qesm 1st Nasser City, Cairo, Egypt. The organization is subject to the provisions of the law governing the work of the Non-governmental Organizations (NGOs) No. 149 of 2019.</w:t>
      </w:r>
    </w:p>
    <w:p w14:paraId="14DA086B" w14:textId="77777777" w:rsidR="00EF4B42" w:rsidRPr="00430635" w:rsidRDefault="00EF4B42" w:rsidP="00EF4B42">
      <w:pPr>
        <w:rPr>
          <w:rFonts w:asciiTheme="minorBidi" w:hAnsiTheme="minorBidi" w:cstheme="minorBidi"/>
        </w:rPr>
      </w:pPr>
      <w:r w:rsidRPr="00430635">
        <w:rPr>
          <w:rFonts w:asciiTheme="minorBidi" w:hAnsiTheme="minorBidi" w:cstheme="minorBidi"/>
        </w:rPr>
        <w:t>CARE Egypt Foundation for Development (CEF) is capitalizing and building on the legacy, expertise of CARE International in Egypt since 1954. CEF is designing, implementing and managing development programs and projects that aim towards improving living conditions and quality of life by responding to and addressing the main root causes of poverty, the highest needs of the poor and marginalized groups in Egypt in a sustainable manner that is consistent with the culture, reality and local and national contexts.</w:t>
      </w:r>
    </w:p>
    <w:p w14:paraId="09D69E0B" w14:textId="1FFCA8BE" w:rsidR="00C04738" w:rsidRPr="00430635" w:rsidRDefault="00C04738" w:rsidP="00111EAC">
      <w:pPr>
        <w:rPr>
          <w:rFonts w:asciiTheme="minorBidi" w:hAnsiTheme="minorBidi" w:cstheme="minorBidi"/>
          <w:bCs/>
          <w:color w:val="000000"/>
          <w:sz w:val="22"/>
          <w:szCs w:val="22"/>
        </w:rPr>
      </w:pPr>
    </w:p>
    <w:p w14:paraId="6DFD46EF" w14:textId="51D49C5B" w:rsidR="00C04738" w:rsidRPr="00430635" w:rsidRDefault="00C04738" w:rsidP="00C04738">
      <w:pPr>
        <w:rPr>
          <w:rFonts w:asciiTheme="minorBidi" w:hAnsiTheme="minorBidi" w:cstheme="minorBidi"/>
          <w:b/>
          <w:bCs/>
          <w:sz w:val="22"/>
          <w:szCs w:val="22"/>
          <w:u w:val="single"/>
        </w:rPr>
      </w:pPr>
      <w:r w:rsidRPr="00430635">
        <w:rPr>
          <w:rFonts w:asciiTheme="minorBidi" w:hAnsiTheme="minorBidi" w:cstheme="minorBidi"/>
          <w:b/>
          <w:bCs/>
          <w:sz w:val="22"/>
          <w:szCs w:val="22"/>
          <w:u w:val="single"/>
        </w:rPr>
        <w:t>Education Program Brief:</w:t>
      </w:r>
    </w:p>
    <w:p w14:paraId="7BE55314" w14:textId="4F058823" w:rsidR="00C04738" w:rsidRPr="00430635" w:rsidRDefault="00C04738" w:rsidP="666479B4">
      <w:pPr>
        <w:rPr>
          <w:rFonts w:asciiTheme="minorBidi" w:hAnsiTheme="minorBidi" w:cstheme="minorBidi"/>
          <w:color w:val="000000"/>
          <w:sz w:val="22"/>
          <w:szCs w:val="22"/>
        </w:rPr>
      </w:pPr>
      <w:r w:rsidRPr="00430635">
        <w:rPr>
          <w:rFonts w:asciiTheme="minorBidi" w:hAnsiTheme="minorBidi" w:cstheme="minorBidi"/>
          <w:color w:val="000000" w:themeColor="text1"/>
          <w:sz w:val="22"/>
          <w:szCs w:val="22"/>
        </w:rPr>
        <w:t>The objective of the Education program is to create opportunities for children, living in poverty</w:t>
      </w:r>
      <w:r w:rsidR="002319C1" w:rsidRPr="00430635">
        <w:rPr>
          <w:rFonts w:asciiTheme="minorBidi" w:hAnsiTheme="minorBidi" w:cstheme="minorBidi"/>
          <w:color w:val="000000" w:themeColor="text1"/>
          <w:sz w:val="22"/>
          <w:szCs w:val="22"/>
        </w:rPr>
        <w:t xml:space="preserve"> </w:t>
      </w:r>
      <w:r w:rsidRPr="00430635">
        <w:rPr>
          <w:rFonts w:asciiTheme="minorBidi" w:hAnsiTheme="minorBidi" w:cstheme="minorBidi"/>
          <w:color w:val="000000" w:themeColor="text1"/>
          <w:sz w:val="22"/>
          <w:szCs w:val="22"/>
        </w:rPr>
        <w:t>in Egypt</w:t>
      </w:r>
      <w:r w:rsidR="002319C1" w:rsidRPr="00430635">
        <w:rPr>
          <w:rFonts w:asciiTheme="minorBidi" w:hAnsiTheme="minorBidi" w:cstheme="minorBidi"/>
          <w:color w:val="000000" w:themeColor="text1"/>
          <w:sz w:val="22"/>
          <w:szCs w:val="22"/>
        </w:rPr>
        <w:t xml:space="preserve"> </w:t>
      </w:r>
      <w:r w:rsidRPr="00430635">
        <w:rPr>
          <w:rFonts w:asciiTheme="minorBidi" w:hAnsiTheme="minorBidi" w:cstheme="minorBidi"/>
          <w:color w:val="000000" w:themeColor="text1"/>
          <w:sz w:val="22"/>
          <w:szCs w:val="22"/>
        </w:rPr>
        <w:t>from 6-18 years, to enjoy their right to quality education and become empowered</w:t>
      </w:r>
      <w:r w:rsidR="002319C1" w:rsidRPr="00430635">
        <w:rPr>
          <w:rFonts w:asciiTheme="minorBidi" w:hAnsiTheme="minorBidi" w:cstheme="minorBidi"/>
          <w:color w:val="000000" w:themeColor="text1"/>
          <w:sz w:val="22"/>
          <w:szCs w:val="22"/>
        </w:rPr>
        <w:t xml:space="preserve"> </w:t>
      </w:r>
      <w:r w:rsidRPr="00430635">
        <w:rPr>
          <w:rFonts w:asciiTheme="minorBidi" w:hAnsiTheme="minorBidi" w:cstheme="minorBidi"/>
          <w:color w:val="000000" w:themeColor="text1"/>
          <w:sz w:val="22"/>
          <w:szCs w:val="22"/>
        </w:rPr>
        <w:t>citizens in their</w:t>
      </w:r>
      <w:r w:rsidR="002319C1" w:rsidRPr="00430635">
        <w:rPr>
          <w:rFonts w:asciiTheme="minorBidi" w:hAnsiTheme="minorBidi" w:cstheme="minorBidi"/>
          <w:color w:val="000000" w:themeColor="text1"/>
          <w:sz w:val="22"/>
          <w:szCs w:val="22"/>
        </w:rPr>
        <w:t xml:space="preserve"> </w:t>
      </w:r>
      <w:r w:rsidRPr="00430635">
        <w:rPr>
          <w:rFonts w:asciiTheme="minorBidi" w:hAnsiTheme="minorBidi" w:cstheme="minorBidi"/>
          <w:color w:val="000000" w:themeColor="text1"/>
          <w:sz w:val="22"/>
          <w:szCs w:val="22"/>
        </w:rPr>
        <w:t>communities with increased opportunities to realize their full potential and rights.</w:t>
      </w:r>
      <w:r w:rsidR="002319C1" w:rsidRPr="00430635">
        <w:rPr>
          <w:rFonts w:asciiTheme="minorBidi" w:hAnsiTheme="minorBidi" w:cstheme="minorBidi"/>
          <w:color w:val="000000" w:themeColor="text1"/>
          <w:sz w:val="22"/>
          <w:szCs w:val="22"/>
        </w:rPr>
        <w:t xml:space="preserve"> </w:t>
      </w:r>
      <w:r w:rsidRPr="00430635">
        <w:rPr>
          <w:rFonts w:asciiTheme="minorBidi" w:hAnsiTheme="minorBidi" w:cstheme="minorBidi"/>
          <w:color w:val="000000" w:themeColor="text1"/>
          <w:sz w:val="22"/>
          <w:szCs w:val="22"/>
        </w:rPr>
        <w:t>Barriers preventing the realization of this objective are many and are multi-faceted. Thus, the</w:t>
      </w:r>
      <w:r w:rsidR="002319C1" w:rsidRPr="00430635">
        <w:rPr>
          <w:rFonts w:asciiTheme="minorBidi" w:hAnsiTheme="minorBidi" w:cstheme="minorBidi"/>
          <w:color w:val="000000" w:themeColor="text1"/>
          <w:sz w:val="22"/>
          <w:szCs w:val="22"/>
        </w:rPr>
        <w:t xml:space="preserve"> </w:t>
      </w:r>
      <w:r w:rsidRPr="00430635">
        <w:rPr>
          <w:rFonts w:asciiTheme="minorBidi" w:hAnsiTheme="minorBidi" w:cstheme="minorBidi"/>
          <w:color w:val="000000" w:themeColor="text1"/>
          <w:sz w:val="22"/>
          <w:szCs w:val="22"/>
        </w:rPr>
        <w:t>program adopts a multi-dimensional strategy that aims to tackle a multitude of factors</w:t>
      </w:r>
      <w:r w:rsidR="002319C1" w:rsidRPr="00430635">
        <w:rPr>
          <w:rFonts w:asciiTheme="minorBidi" w:hAnsiTheme="minorBidi" w:cstheme="minorBidi"/>
          <w:color w:val="000000" w:themeColor="text1"/>
          <w:sz w:val="22"/>
          <w:szCs w:val="22"/>
        </w:rPr>
        <w:t xml:space="preserve"> </w:t>
      </w:r>
      <w:r w:rsidRPr="00430635">
        <w:rPr>
          <w:rFonts w:asciiTheme="minorBidi" w:hAnsiTheme="minorBidi" w:cstheme="minorBidi"/>
          <w:color w:val="000000" w:themeColor="text1"/>
          <w:sz w:val="22"/>
          <w:szCs w:val="22"/>
        </w:rPr>
        <w:t>contributing to the weakening of educational services</w:t>
      </w:r>
      <w:r w:rsidR="002319C1" w:rsidRPr="00430635">
        <w:rPr>
          <w:rFonts w:asciiTheme="minorBidi" w:hAnsiTheme="minorBidi" w:cstheme="minorBidi"/>
          <w:color w:val="000000" w:themeColor="text1"/>
          <w:sz w:val="22"/>
          <w:szCs w:val="22"/>
        </w:rPr>
        <w:t xml:space="preserve"> </w:t>
      </w:r>
      <w:r w:rsidRPr="00430635">
        <w:rPr>
          <w:rFonts w:asciiTheme="minorBidi" w:hAnsiTheme="minorBidi" w:cstheme="minorBidi"/>
          <w:color w:val="000000" w:themeColor="text1"/>
          <w:sz w:val="22"/>
          <w:szCs w:val="22"/>
        </w:rPr>
        <w:t>in Egypt. It is believed that when improved</w:t>
      </w:r>
      <w:r w:rsidR="002319C1" w:rsidRPr="00430635">
        <w:rPr>
          <w:rFonts w:asciiTheme="minorBidi" w:hAnsiTheme="minorBidi" w:cstheme="minorBidi"/>
          <w:color w:val="000000" w:themeColor="text1"/>
          <w:sz w:val="22"/>
          <w:szCs w:val="22"/>
        </w:rPr>
        <w:t xml:space="preserve"> </w:t>
      </w:r>
      <w:r w:rsidRPr="00430635">
        <w:rPr>
          <w:rFonts w:asciiTheme="minorBidi" w:hAnsiTheme="minorBidi" w:cstheme="minorBidi"/>
          <w:color w:val="000000" w:themeColor="text1"/>
          <w:sz w:val="22"/>
          <w:szCs w:val="22"/>
        </w:rPr>
        <w:t>household incomes, increased students’ exercise of leadership in households and communities,</w:t>
      </w:r>
      <w:r w:rsidR="002319C1" w:rsidRPr="00430635">
        <w:rPr>
          <w:rFonts w:asciiTheme="minorBidi" w:hAnsiTheme="minorBidi" w:cstheme="minorBidi"/>
          <w:color w:val="000000" w:themeColor="text1"/>
          <w:sz w:val="22"/>
          <w:szCs w:val="22"/>
        </w:rPr>
        <w:t xml:space="preserve"> </w:t>
      </w:r>
      <w:r w:rsidRPr="00430635">
        <w:rPr>
          <w:rFonts w:asciiTheme="minorBidi" w:hAnsiTheme="minorBidi" w:cstheme="minorBidi"/>
          <w:color w:val="000000" w:themeColor="text1"/>
          <w:sz w:val="22"/>
          <w:szCs w:val="22"/>
        </w:rPr>
        <w:t>and access of all children to quality basic education opportunities are achieved together;</w:t>
      </w:r>
      <w:r w:rsidR="002319C1" w:rsidRPr="00430635">
        <w:rPr>
          <w:rFonts w:asciiTheme="minorBidi" w:hAnsiTheme="minorBidi" w:cstheme="minorBidi"/>
          <w:color w:val="000000" w:themeColor="text1"/>
          <w:sz w:val="22"/>
          <w:szCs w:val="22"/>
        </w:rPr>
        <w:t xml:space="preserve"> </w:t>
      </w:r>
      <w:r w:rsidRPr="00430635">
        <w:rPr>
          <w:rFonts w:asciiTheme="minorBidi" w:hAnsiTheme="minorBidi" w:cstheme="minorBidi"/>
          <w:color w:val="000000" w:themeColor="text1"/>
          <w:sz w:val="22"/>
          <w:szCs w:val="22"/>
        </w:rPr>
        <w:t>simultaneously with changed norms, attitudes and behavior and effective policy</w:t>
      </w:r>
      <w:r w:rsidR="002319C1" w:rsidRPr="00430635">
        <w:rPr>
          <w:rFonts w:asciiTheme="minorBidi" w:hAnsiTheme="minorBidi" w:cstheme="minorBidi"/>
          <w:color w:val="000000" w:themeColor="text1"/>
          <w:sz w:val="22"/>
          <w:szCs w:val="22"/>
        </w:rPr>
        <w:t xml:space="preserve"> </w:t>
      </w:r>
      <w:r w:rsidRPr="00430635">
        <w:rPr>
          <w:rFonts w:asciiTheme="minorBidi" w:hAnsiTheme="minorBidi" w:cstheme="minorBidi"/>
          <w:color w:val="000000" w:themeColor="text1"/>
          <w:sz w:val="22"/>
          <w:szCs w:val="22"/>
        </w:rPr>
        <w:t>regulation; the</w:t>
      </w:r>
      <w:r w:rsidR="002319C1" w:rsidRPr="00430635">
        <w:rPr>
          <w:rFonts w:asciiTheme="minorBidi" w:hAnsiTheme="minorBidi" w:cstheme="minorBidi"/>
          <w:color w:val="000000" w:themeColor="text1"/>
          <w:sz w:val="22"/>
          <w:szCs w:val="22"/>
        </w:rPr>
        <w:t xml:space="preserve"> </w:t>
      </w:r>
      <w:r w:rsidRPr="00430635">
        <w:rPr>
          <w:rFonts w:asciiTheme="minorBidi" w:hAnsiTheme="minorBidi" w:cstheme="minorBidi"/>
          <w:color w:val="000000" w:themeColor="text1"/>
          <w:sz w:val="22"/>
          <w:szCs w:val="22"/>
        </w:rPr>
        <w:t>program objective will be achieved.</w:t>
      </w:r>
    </w:p>
    <w:p w14:paraId="5DBC6223" w14:textId="77777777" w:rsidR="00C04738" w:rsidRPr="00430635" w:rsidRDefault="00C04738" w:rsidP="666479B4">
      <w:pPr>
        <w:jc w:val="left"/>
        <w:rPr>
          <w:rFonts w:asciiTheme="minorBidi" w:hAnsiTheme="minorBidi" w:cstheme="minorBidi"/>
          <w:color w:val="000000"/>
          <w:sz w:val="22"/>
          <w:szCs w:val="22"/>
        </w:rPr>
      </w:pPr>
    </w:p>
    <w:p w14:paraId="3AE23A7E" w14:textId="59DA455D" w:rsidR="00C04738" w:rsidRPr="00430635" w:rsidRDefault="00C04738" w:rsidP="666479B4">
      <w:pPr>
        <w:rPr>
          <w:rFonts w:asciiTheme="minorBidi" w:hAnsiTheme="minorBidi" w:cstheme="minorBidi"/>
          <w:color w:val="000000"/>
          <w:sz w:val="22"/>
          <w:szCs w:val="22"/>
        </w:rPr>
      </w:pPr>
      <w:r w:rsidRPr="00430635">
        <w:rPr>
          <w:rFonts w:asciiTheme="minorBidi" w:hAnsiTheme="minorBidi" w:cstheme="minorBidi"/>
          <w:color w:val="000000" w:themeColor="text1"/>
          <w:sz w:val="22"/>
          <w:szCs w:val="22"/>
        </w:rPr>
        <w:t>The program seeks to directly influence the quality of education provided by the schools through</w:t>
      </w:r>
      <w:r w:rsidR="002319C1" w:rsidRPr="00430635">
        <w:rPr>
          <w:rFonts w:asciiTheme="minorBidi" w:hAnsiTheme="minorBidi" w:cstheme="minorBidi"/>
          <w:color w:val="000000" w:themeColor="text1"/>
          <w:sz w:val="22"/>
          <w:szCs w:val="22"/>
        </w:rPr>
        <w:t xml:space="preserve"> </w:t>
      </w:r>
      <w:r w:rsidRPr="00430635">
        <w:rPr>
          <w:rFonts w:asciiTheme="minorBidi" w:hAnsiTheme="minorBidi" w:cstheme="minorBidi"/>
          <w:color w:val="000000" w:themeColor="text1"/>
          <w:sz w:val="22"/>
          <w:szCs w:val="22"/>
        </w:rPr>
        <w:t>building the capacity of school staff (teachers, social workers, school administration, etc.),</w:t>
      </w:r>
      <w:r w:rsidR="002319C1" w:rsidRPr="00430635">
        <w:rPr>
          <w:rFonts w:asciiTheme="minorBidi" w:hAnsiTheme="minorBidi" w:cstheme="minorBidi"/>
          <w:color w:val="000000" w:themeColor="text1"/>
          <w:sz w:val="22"/>
          <w:szCs w:val="22"/>
        </w:rPr>
        <w:t xml:space="preserve"> </w:t>
      </w:r>
      <w:r w:rsidRPr="00430635">
        <w:rPr>
          <w:rFonts w:asciiTheme="minorBidi" w:hAnsiTheme="minorBidi" w:cstheme="minorBidi"/>
          <w:color w:val="000000" w:themeColor="text1"/>
          <w:sz w:val="22"/>
          <w:szCs w:val="22"/>
        </w:rPr>
        <w:t>activating structures/mechanisms (board of trustees, student unions, teacher training units, child</w:t>
      </w:r>
      <w:r w:rsidR="002319C1" w:rsidRPr="00430635">
        <w:rPr>
          <w:rFonts w:asciiTheme="minorBidi" w:hAnsiTheme="minorBidi" w:cstheme="minorBidi"/>
          <w:color w:val="000000" w:themeColor="text1"/>
          <w:sz w:val="22"/>
          <w:szCs w:val="22"/>
        </w:rPr>
        <w:t xml:space="preserve"> </w:t>
      </w:r>
      <w:r w:rsidRPr="00430635">
        <w:rPr>
          <w:rFonts w:asciiTheme="minorBidi" w:hAnsiTheme="minorBidi" w:cstheme="minorBidi"/>
          <w:color w:val="000000" w:themeColor="text1"/>
          <w:sz w:val="22"/>
          <w:szCs w:val="22"/>
        </w:rPr>
        <w:t>protection</w:t>
      </w:r>
      <w:r w:rsidR="002319C1" w:rsidRPr="00430635">
        <w:rPr>
          <w:rFonts w:asciiTheme="minorBidi" w:hAnsiTheme="minorBidi" w:cstheme="minorBidi"/>
          <w:color w:val="000000" w:themeColor="text1"/>
          <w:sz w:val="22"/>
          <w:szCs w:val="22"/>
        </w:rPr>
        <w:t xml:space="preserve"> </w:t>
      </w:r>
      <w:r w:rsidRPr="00430635">
        <w:rPr>
          <w:rFonts w:asciiTheme="minorBidi" w:hAnsiTheme="minorBidi" w:cstheme="minorBidi"/>
          <w:color w:val="000000" w:themeColor="text1"/>
          <w:sz w:val="22"/>
          <w:szCs w:val="22"/>
        </w:rPr>
        <w:t>committees, etc.) that can guarantee sustainability of the interventions, improving the</w:t>
      </w:r>
      <w:r w:rsidR="002319C1" w:rsidRPr="00430635">
        <w:rPr>
          <w:rFonts w:asciiTheme="minorBidi" w:hAnsiTheme="minorBidi" w:cstheme="minorBidi"/>
          <w:color w:val="000000" w:themeColor="text1"/>
          <w:sz w:val="22"/>
          <w:szCs w:val="22"/>
        </w:rPr>
        <w:t xml:space="preserve"> </w:t>
      </w:r>
      <w:r w:rsidRPr="00430635">
        <w:rPr>
          <w:rFonts w:asciiTheme="minorBidi" w:hAnsiTheme="minorBidi" w:cstheme="minorBidi"/>
          <w:color w:val="000000" w:themeColor="text1"/>
          <w:sz w:val="22"/>
          <w:szCs w:val="22"/>
        </w:rPr>
        <w:t>physical</w:t>
      </w:r>
      <w:r w:rsidR="002319C1" w:rsidRPr="00430635">
        <w:rPr>
          <w:rFonts w:asciiTheme="minorBidi" w:hAnsiTheme="minorBidi" w:cstheme="minorBidi"/>
          <w:color w:val="000000" w:themeColor="text1"/>
          <w:sz w:val="22"/>
          <w:szCs w:val="22"/>
        </w:rPr>
        <w:t xml:space="preserve"> </w:t>
      </w:r>
      <w:r w:rsidRPr="00430635">
        <w:rPr>
          <w:rFonts w:asciiTheme="minorBidi" w:hAnsiTheme="minorBidi" w:cstheme="minorBidi"/>
          <w:color w:val="000000" w:themeColor="text1"/>
          <w:sz w:val="22"/>
          <w:szCs w:val="22"/>
        </w:rPr>
        <w:t>environment of schools (through renovation), engaging the community and other</w:t>
      </w:r>
      <w:r w:rsidR="002319C1" w:rsidRPr="00430635">
        <w:rPr>
          <w:rFonts w:asciiTheme="minorBidi" w:hAnsiTheme="minorBidi" w:cstheme="minorBidi"/>
          <w:color w:val="000000" w:themeColor="text1"/>
          <w:sz w:val="22"/>
          <w:szCs w:val="22"/>
        </w:rPr>
        <w:t xml:space="preserve"> </w:t>
      </w:r>
      <w:r w:rsidRPr="00430635">
        <w:rPr>
          <w:rFonts w:asciiTheme="minorBidi" w:hAnsiTheme="minorBidi" w:cstheme="minorBidi"/>
          <w:color w:val="000000" w:themeColor="text1"/>
          <w:sz w:val="22"/>
          <w:szCs w:val="22"/>
        </w:rPr>
        <w:t>stakeholders in</w:t>
      </w:r>
      <w:r w:rsidR="002319C1" w:rsidRPr="00430635">
        <w:rPr>
          <w:rFonts w:asciiTheme="minorBidi" w:hAnsiTheme="minorBidi" w:cstheme="minorBidi"/>
          <w:color w:val="000000" w:themeColor="text1"/>
          <w:sz w:val="22"/>
          <w:szCs w:val="22"/>
        </w:rPr>
        <w:t xml:space="preserve"> </w:t>
      </w:r>
      <w:r w:rsidRPr="00430635">
        <w:rPr>
          <w:rFonts w:asciiTheme="minorBidi" w:hAnsiTheme="minorBidi" w:cstheme="minorBidi"/>
          <w:color w:val="000000" w:themeColor="text1"/>
          <w:sz w:val="22"/>
          <w:szCs w:val="22"/>
        </w:rPr>
        <w:t>education (local NGOs, government partners, etc.), and supporting policy-makers</w:t>
      </w:r>
      <w:r w:rsidR="002319C1" w:rsidRPr="00430635">
        <w:rPr>
          <w:rFonts w:asciiTheme="minorBidi" w:hAnsiTheme="minorBidi" w:cstheme="minorBidi"/>
          <w:color w:val="000000" w:themeColor="text1"/>
          <w:sz w:val="22"/>
          <w:szCs w:val="22"/>
        </w:rPr>
        <w:t xml:space="preserve"> </w:t>
      </w:r>
      <w:r w:rsidRPr="00430635">
        <w:rPr>
          <w:rFonts w:asciiTheme="minorBidi" w:hAnsiTheme="minorBidi" w:cstheme="minorBidi"/>
          <w:color w:val="000000" w:themeColor="text1"/>
          <w:sz w:val="22"/>
          <w:szCs w:val="22"/>
        </w:rPr>
        <w:t>in replicating successful models across the nation along with advocacy for policy change when</w:t>
      </w:r>
      <w:r w:rsidR="002319C1" w:rsidRPr="00430635">
        <w:rPr>
          <w:rFonts w:asciiTheme="minorBidi" w:hAnsiTheme="minorBidi" w:cstheme="minorBidi"/>
          <w:color w:val="000000" w:themeColor="text1"/>
          <w:sz w:val="22"/>
          <w:szCs w:val="22"/>
        </w:rPr>
        <w:t xml:space="preserve"> </w:t>
      </w:r>
      <w:r w:rsidRPr="00430635">
        <w:rPr>
          <w:rFonts w:asciiTheme="minorBidi" w:hAnsiTheme="minorBidi" w:cstheme="minorBidi"/>
          <w:color w:val="000000" w:themeColor="text1"/>
          <w:sz w:val="22"/>
          <w:szCs w:val="22"/>
        </w:rPr>
        <w:t>relevant.</w:t>
      </w:r>
    </w:p>
    <w:p w14:paraId="7DA87CDD" w14:textId="77777777" w:rsidR="00111EAC" w:rsidRPr="00430635" w:rsidRDefault="00111EAC" w:rsidP="00111EAC">
      <w:pPr>
        <w:rPr>
          <w:rFonts w:asciiTheme="minorBidi" w:hAnsiTheme="minorBidi" w:cstheme="minorBidi"/>
          <w:bCs/>
          <w:color w:val="000000"/>
          <w:sz w:val="22"/>
          <w:szCs w:val="22"/>
        </w:rPr>
      </w:pPr>
    </w:p>
    <w:p w14:paraId="43CB2578" w14:textId="77777777" w:rsidR="00463A78" w:rsidRPr="00430635" w:rsidRDefault="00463A78" w:rsidP="00463A78">
      <w:pPr>
        <w:rPr>
          <w:rFonts w:asciiTheme="minorBidi" w:hAnsiTheme="minorBidi" w:cstheme="minorBidi"/>
          <w:i/>
          <w:iCs/>
          <w:sz w:val="22"/>
          <w:szCs w:val="22"/>
          <w:u w:val="single"/>
        </w:rPr>
      </w:pPr>
      <w:r w:rsidRPr="00430635">
        <w:rPr>
          <w:rFonts w:asciiTheme="minorBidi" w:hAnsiTheme="minorBidi" w:cstheme="minorBidi"/>
          <w:b/>
          <w:bCs/>
          <w:sz w:val="22"/>
          <w:szCs w:val="22"/>
          <w:u w:val="single"/>
        </w:rPr>
        <w:t>Project Brief:</w:t>
      </w:r>
    </w:p>
    <w:p w14:paraId="4DEE0B9E" w14:textId="77777777" w:rsidR="002F1985" w:rsidRPr="00430635" w:rsidRDefault="002F1985" w:rsidP="002F1985">
      <w:pPr>
        <w:rPr>
          <w:rFonts w:asciiTheme="minorBidi" w:eastAsia="Calibri" w:hAnsiTheme="minorBidi" w:cstheme="minorBidi"/>
          <w:color w:val="000000" w:themeColor="text1"/>
          <w:sz w:val="22"/>
          <w:szCs w:val="22"/>
          <w:lang w:val="en-GB"/>
        </w:rPr>
      </w:pPr>
      <w:bookmarkStart w:id="1" w:name="_Hlk151650937"/>
      <w:r w:rsidRPr="00430635">
        <w:rPr>
          <w:rFonts w:asciiTheme="minorBidi" w:eastAsia="Calibri" w:hAnsiTheme="minorBidi" w:cstheme="minorBidi"/>
          <w:color w:val="000000" w:themeColor="text1"/>
          <w:sz w:val="22"/>
          <w:szCs w:val="22"/>
          <w:lang w:val="en-GB"/>
        </w:rPr>
        <w:t xml:space="preserve">Egypt is considered a destination and transit country for increasing large influx of refugees and migrants. The Government of Egypt has been granting refugees access to services on equal footing as the host community including access to free public education for children of Syrian, Sudanese, South Sudanese, and Yemeni nationality. </w:t>
      </w:r>
    </w:p>
    <w:p w14:paraId="096D012D" w14:textId="77777777" w:rsidR="002F1985" w:rsidRPr="00430635" w:rsidRDefault="002F1985" w:rsidP="002F1985">
      <w:pPr>
        <w:rPr>
          <w:rFonts w:asciiTheme="minorBidi" w:eastAsia="Calibri" w:hAnsiTheme="minorBidi" w:cstheme="minorBidi"/>
          <w:color w:val="000000" w:themeColor="text1"/>
          <w:sz w:val="22"/>
          <w:szCs w:val="22"/>
          <w:lang w:val="en-GB"/>
        </w:rPr>
      </w:pPr>
    </w:p>
    <w:p w14:paraId="747A7921" w14:textId="77777777" w:rsidR="002F1985" w:rsidRPr="00430635" w:rsidRDefault="002F1985" w:rsidP="002F1985">
      <w:pPr>
        <w:rPr>
          <w:rFonts w:asciiTheme="minorBidi" w:eastAsia="Calibri" w:hAnsiTheme="minorBidi" w:cstheme="minorBidi"/>
          <w:color w:val="000000" w:themeColor="text1"/>
          <w:sz w:val="22"/>
          <w:szCs w:val="22"/>
          <w:lang w:val="en-GB"/>
        </w:rPr>
      </w:pPr>
      <w:r w:rsidRPr="00430635">
        <w:rPr>
          <w:rFonts w:asciiTheme="minorBidi" w:eastAsia="Calibri" w:hAnsiTheme="minorBidi" w:cstheme="minorBidi"/>
          <w:color w:val="000000" w:themeColor="text1"/>
          <w:sz w:val="22"/>
          <w:szCs w:val="22"/>
          <w:lang w:val="en-GB"/>
        </w:rPr>
        <w:t xml:space="preserve">However, schools and teachers are still in need of being capacitated with the trainings addressing refugee-specific topics and children’s needs. Furthermore, forcibly displaced women and girls are at stake of exacerbating gendered barriers in Egypt’s context whereas arrays of gender-based violence and harmful practices against them are embedded and tolerated at large. According to the Country Vision note under the PROSPECTS agreement, there are four main areas of interventions to respond to the identified gaps under the education section. </w:t>
      </w:r>
    </w:p>
    <w:p w14:paraId="4131127B" w14:textId="77777777" w:rsidR="002F1985" w:rsidRPr="00430635" w:rsidRDefault="002F1985" w:rsidP="002F1985">
      <w:pPr>
        <w:rPr>
          <w:rFonts w:asciiTheme="minorBidi" w:eastAsia="Calibri" w:hAnsiTheme="minorBidi" w:cstheme="minorBidi"/>
          <w:color w:val="000000" w:themeColor="text1"/>
          <w:sz w:val="22"/>
          <w:szCs w:val="22"/>
          <w:lang w:val="en-GB"/>
        </w:rPr>
      </w:pPr>
    </w:p>
    <w:p w14:paraId="6ED774B1" w14:textId="77777777" w:rsidR="002F1985" w:rsidRPr="00430635" w:rsidRDefault="002F1985" w:rsidP="002F1985">
      <w:pPr>
        <w:rPr>
          <w:rFonts w:asciiTheme="minorBidi" w:eastAsia="Calibri" w:hAnsiTheme="minorBidi" w:cstheme="minorBidi"/>
          <w:color w:val="000000" w:themeColor="text1"/>
          <w:sz w:val="22"/>
          <w:szCs w:val="22"/>
          <w:lang w:val="en-GB"/>
        </w:rPr>
      </w:pPr>
      <w:r w:rsidRPr="00430635">
        <w:rPr>
          <w:rFonts w:asciiTheme="minorBidi" w:eastAsia="Calibri" w:hAnsiTheme="minorBidi" w:cstheme="minorBidi"/>
          <w:color w:val="000000" w:themeColor="text1"/>
          <w:sz w:val="22"/>
          <w:szCs w:val="22"/>
          <w:lang w:val="en-GB"/>
        </w:rPr>
        <w:t xml:space="preserve">Thence, the project is aiming to address the needs of these four areas, namely: improve quality of education through active learning not rote learning; teaching skills and classroom management; teachers’ awareness raising on refugee children’s specific needs; and life skills and citizenships development. Therefore, CARE Egypt and UNICEF will work in partnership together to implement parts of the PROSPECTS project over the period from February 2021 to December 2023. CARE </w:t>
      </w:r>
      <w:r w:rsidRPr="00430635">
        <w:rPr>
          <w:rFonts w:asciiTheme="minorBidi" w:eastAsia="Calibri" w:hAnsiTheme="minorBidi" w:cstheme="minorBidi"/>
          <w:color w:val="000000" w:themeColor="text1"/>
          <w:sz w:val="22"/>
          <w:szCs w:val="22"/>
          <w:lang w:val="en-GB"/>
        </w:rPr>
        <w:lastRenderedPageBreak/>
        <w:t xml:space="preserve">Egypt’s work with UNICEF over the past years’ manifests not only successful activity implementations, but most importantly significantly achieved outcomes. This abundant partnership year after year resonates the constant renewal of this collaboration following the great impact and effectiveness of the interventions in refugee and migrant’ communities of different nationalities and across several governorates. </w:t>
      </w:r>
    </w:p>
    <w:p w14:paraId="756DFF3D" w14:textId="77777777" w:rsidR="002F1985" w:rsidRPr="00430635" w:rsidRDefault="002F1985" w:rsidP="002F1985">
      <w:pPr>
        <w:rPr>
          <w:rFonts w:asciiTheme="minorBidi" w:eastAsia="Calibri" w:hAnsiTheme="minorBidi" w:cstheme="minorBidi"/>
          <w:color w:val="000000" w:themeColor="text1"/>
          <w:sz w:val="22"/>
          <w:szCs w:val="22"/>
          <w:lang w:val="en-GB"/>
        </w:rPr>
      </w:pPr>
    </w:p>
    <w:p w14:paraId="48DD4D2E" w14:textId="163F4BAC" w:rsidR="002F1985" w:rsidRPr="00430635" w:rsidRDefault="002F1985" w:rsidP="002F1985">
      <w:pPr>
        <w:rPr>
          <w:rFonts w:asciiTheme="minorBidi" w:eastAsia="Calibri" w:hAnsiTheme="minorBidi" w:cstheme="minorBidi"/>
          <w:color w:val="000000" w:themeColor="text1"/>
          <w:sz w:val="22"/>
          <w:szCs w:val="22"/>
          <w:lang w:val="en-GB"/>
        </w:rPr>
      </w:pPr>
      <w:r w:rsidRPr="00430635">
        <w:rPr>
          <w:rFonts w:asciiTheme="minorBidi" w:eastAsia="Calibri" w:hAnsiTheme="minorBidi" w:cstheme="minorBidi"/>
          <w:color w:val="000000" w:themeColor="text1"/>
          <w:sz w:val="22"/>
          <w:szCs w:val="22"/>
          <w:lang w:val="en-GB"/>
        </w:rPr>
        <w:t xml:space="preserve">The project focused on girls’ empowerment overall and particularly on promoting STEAM for girls. Moreover, one of the successful interventions between CARE and UNICEF is the Learning Hub (LH) model that will scale up and enclose new activities such as Fab Labs focusing on incorporating technology and innovative skills to create an enabled generation, particularly girls, capable of achieving Egypt’s Vision 2030. </w:t>
      </w:r>
    </w:p>
    <w:p w14:paraId="6CE6ABA3" w14:textId="77777777" w:rsidR="002F1985" w:rsidRPr="00430635" w:rsidRDefault="002F1985" w:rsidP="002F1985">
      <w:pPr>
        <w:rPr>
          <w:rFonts w:asciiTheme="minorBidi" w:eastAsia="Calibri" w:hAnsiTheme="minorBidi" w:cstheme="minorBidi"/>
          <w:color w:val="000000" w:themeColor="text1"/>
          <w:sz w:val="22"/>
          <w:szCs w:val="22"/>
          <w:lang w:val="en-GB"/>
        </w:rPr>
      </w:pPr>
    </w:p>
    <w:p w14:paraId="01AA13D8" w14:textId="5CEAFC58" w:rsidR="00785EC3" w:rsidRPr="00430635" w:rsidRDefault="002F1985" w:rsidP="002F1985">
      <w:pPr>
        <w:rPr>
          <w:rFonts w:asciiTheme="minorBidi" w:eastAsia="Calibri" w:hAnsiTheme="minorBidi" w:cstheme="minorBidi"/>
          <w:b/>
          <w:bCs/>
          <w:iCs/>
          <w:color w:val="000000" w:themeColor="text1"/>
          <w:sz w:val="22"/>
          <w:szCs w:val="22"/>
          <w:u w:val="single"/>
          <w:lang w:val="en-GB"/>
        </w:rPr>
      </w:pPr>
      <w:r w:rsidRPr="00430635">
        <w:rPr>
          <w:rFonts w:asciiTheme="minorBidi" w:eastAsia="Calibri" w:hAnsiTheme="minorBidi" w:cstheme="minorBidi"/>
          <w:color w:val="000000" w:themeColor="text1"/>
          <w:sz w:val="22"/>
          <w:szCs w:val="22"/>
          <w:lang w:val="en-GB"/>
        </w:rPr>
        <w:t>The project was carried out to benefit refugees and Egyptians attending community schools and learning centers in six governorates: Cairo, Giza, Damietta, Alexandria, El-Sharqia, and El Qalyubia. The total target audience was 1</w:t>
      </w:r>
      <w:r w:rsidR="00430635">
        <w:rPr>
          <w:rFonts w:asciiTheme="minorBidi" w:eastAsia="Calibri" w:hAnsiTheme="minorBidi" w:cstheme="minorBidi"/>
          <w:color w:val="000000" w:themeColor="text1"/>
          <w:sz w:val="22"/>
          <w:szCs w:val="22"/>
          <w:lang w:val="en-GB"/>
        </w:rPr>
        <w:t>3</w:t>
      </w:r>
      <w:r w:rsidRPr="00430635">
        <w:rPr>
          <w:rFonts w:asciiTheme="minorBidi" w:eastAsia="Calibri" w:hAnsiTheme="minorBidi" w:cstheme="minorBidi"/>
          <w:color w:val="000000" w:themeColor="text1"/>
          <w:sz w:val="22"/>
          <w:szCs w:val="22"/>
          <w:lang w:val="en-GB"/>
        </w:rPr>
        <w:t>,237 individuals within the age group of 6 to 17.</w:t>
      </w:r>
      <w:bookmarkEnd w:id="1"/>
    </w:p>
    <w:p w14:paraId="47BAB784" w14:textId="76847036" w:rsidR="00785EC3" w:rsidRPr="00430635" w:rsidRDefault="00785EC3" w:rsidP="666479B4">
      <w:pPr>
        <w:rPr>
          <w:rFonts w:asciiTheme="minorBidi" w:hAnsiTheme="minorBidi" w:cstheme="minorBidi"/>
          <w:sz w:val="22"/>
          <w:szCs w:val="22"/>
        </w:rPr>
      </w:pPr>
    </w:p>
    <w:p w14:paraId="35A1241E" w14:textId="77777777" w:rsidR="002F1985" w:rsidRPr="00430635" w:rsidRDefault="002F1985" w:rsidP="002F1985">
      <w:pPr>
        <w:rPr>
          <w:rFonts w:asciiTheme="minorBidi" w:hAnsiTheme="minorBidi" w:cstheme="minorBidi"/>
          <w:b/>
          <w:bCs/>
          <w:iCs/>
          <w:sz w:val="22"/>
          <w:szCs w:val="22"/>
          <w:lang w:val="en-GB"/>
        </w:rPr>
      </w:pPr>
      <w:r w:rsidRPr="00430635">
        <w:rPr>
          <w:rFonts w:asciiTheme="minorBidi" w:hAnsiTheme="minorBidi" w:cstheme="minorBidi"/>
          <w:b/>
          <w:bCs/>
          <w:iCs/>
          <w:sz w:val="22"/>
          <w:szCs w:val="22"/>
          <w:u w:val="single"/>
          <w:lang w:val="en-GB"/>
        </w:rPr>
        <w:t>Overall objective:</w:t>
      </w:r>
      <w:r w:rsidRPr="00430635">
        <w:rPr>
          <w:rFonts w:asciiTheme="minorBidi" w:hAnsiTheme="minorBidi" w:cstheme="minorBidi"/>
          <w:b/>
          <w:bCs/>
          <w:iCs/>
          <w:sz w:val="22"/>
          <w:szCs w:val="22"/>
          <w:lang w:val="en-GB"/>
        </w:rPr>
        <w:t xml:space="preserve"> </w:t>
      </w:r>
    </w:p>
    <w:p w14:paraId="01F350DE" w14:textId="77777777" w:rsidR="002F1985" w:rsidRPr="00430635" w:rsidRDefault="002F1985" w:rsidP="002F1985">
      <w:pPr>
        <w:rPr>
          <w:rFonts w:asciiTheme="minorBidi" w:hAnsiTheme="minorBidi" w:cstheme="minorBidi"/>
          <w:sz w:val="22"/>
          <w:szCs w:val="22"/>
          <w:lang w:val="en-GB"/>
        </w:rPr>
      </w:pPr>
      <w:r w:rsidRPr="00430635">
        <w:rPr>
          <w:rFonts w:asciiTheme="minorBidi" w:hAnsiTheme="minorBidi" w:cstheme="minorBidi"/>
          <w:sz w:val="22"/>
          <w:szCs w:val="22"/>
          <w:lang w:val="en-GB"/>
        </w:rPr>
        <w:t>Enhancing Equitable Access to Educational Services for Marginalized Children, including refugees and migrant children, in Egypt</w:t>
      </w:r>
    </w:p>
    <w:p w14:paraId="6E721070" w14:textId="77777777" w:rsidR="002F1985" w:rsidRPr="00430635" w:rsidRDefault="002F1985" w:rsidP="002F1985">
      <w:pPr>
        <w:rPr>
          <w:rFonts w:asciiTheme="minorBidi" w:hAnsiTheme="minorBidi" w:cstheme="minorBidi"/>
          <w:b/>
          <w:bCs/>
          <w:iCs/>
          <w:sz w:val="22"/>
          <w:szCs w:val="22"/>
          <w:lang w:val="en-GB"/>
        </w:rPr>
      </w:pPr>
    </w:p>
    <w:p w14:paraId="28ED96F2" w14:textId="77777777" w:rsidR="002F1985" w:rsidRPr="00430635" w:rsidRDefault="002F1985" w:rsidP="002F1985">
      <w:pPr>
        <w:rPr>
          <w:rFonts w:asciiTheme="minorBidi" w:hAnsiTheme="minorBidi" w:cstheme="minorBidi"/>
          <w:b/>
          <w:bCs/>
          <w:iCs/>
          <w:sz w:val="22"/>
          <w:szCs w:val="22"/>
          <w:u w:val="single"/>
          <w:lang w:val="en-GB"/>
        </w:rPr>
      </w:pPr>
      <w:r w:rsidRPr="00430635">
        <w:rPr>
          <w:rFonts w:asciiTheme="minorBidi" w:hAnsiTheme="minorBidi" w:cstheme="minorBidi"/>
          <w:b/>
          <w:bCs/>
          <w:iCs/>
          <w:sz w:val="22"/>
          <w:szCs w:val="22"/>
          <w:u w:val="single"/>
          <w:lang w:val="en-GB"/>
        </w:rPr>
        <w:t>Project outcomes:</w:t>
      </w:r>
    </w:p>
    <w:p w14:paraId="3DC48EDE" w14:textId="77777777" w:rsidR="002F1985" w:rsidRPr="00430635" w:rsidRDefault="002F1985" w:rsidP="002F1985">
      <w:pPr>
        <w:rPr>
          <w:rFonts w:asciiTheme="minorBidi" w:hAnsiTheme="minorBidi" w:cstheme="minorBidi"/>
          <w:b/>
          <w:bCs/>
          <w:sz w:val="22"/>
          <w:szCs w:val="22"/>
        </w:rPr>
      </w:pPr>
    </w:p>
    <w:p w14:paraId="38A9A308" w14:textId="77777777" w:rsidR="002F1985" w:rsidRPr="00430635" w:rsidRDefault="002F1985" w:rsidP="002F1985">
      <w:pPr>
        <w:numPr>
          <w:ilvl w:val="0"/>
          <w:numId w:val="48"/>
        </w:numPr>
        <w:rPr>
          <w:rFonts w:asciiTheme="minorBidi" w:hAnsiTheme="minorBidi" w:cstheme="minorBidi"/>
          <w:sz w:val="22"/>
          <w:szCs w:val="22"/>
        </w:rPr>
      </w:pPr>
      <w:r w:rsidRPr="00430635">
        <w:rPr>
          <w:rFonts w:asciiTheme="minorBidi" w:hAnsiTheme="minorBidi" w:cstheme="minorBidi"/>
          <w:sz w:val="22"/>
          <w:szCs w:val="22"/>
        </w:rPr>
        <w:t>Improve the skills and capacities of the teachers and volunteers</w:t>
      </w:r>
    </w:p>
    <w:p w14:paraId="5EE02F37" w14:textId="77777777" w:rsidR="002F1985" w:rsidRPr="00430635" w:rsidRDefault="002F1985" w:rsidP="002F1985">
      <w:pPr>
        <w:numPr>
          <w:ilvl w:val="0"/>
          <w:numId w:val="48"/>
        </w:numPr>
        <w:rPr>
          <w:rFonts w:asciiTheme="minorBidi" w:hAnsiTheme="minorBidi" w:cstheme="minorBidi"/>
          <w:sz w:val="22"/>
          <w:szCs w:val="22"/>
        </w:rPr>
      </w:pPr>
      <w:r w:rsidRPr="00430635">
        <w:rPr>
          <w:rFonts w:asciiTheme="minorBidi" w:hAnsiTheme="minorBidi" w:cstheme="minorBidi"/>
          <w:sz w:val="22"/>
          <w:szCs w:val="22"/>
        </w:rPr>
        <w:t>Develop and improve skills (21st-century skills, life skills, technical skills) for children, adolescents, and adults in public schools, community schools, and the LHs</w:t>
      </w:r>
    </w:p>
    <w:p w14:paraId="59802B7E" w14:textId="55B3B772" w:rsidR="002F1985" w:rsidRPr="00430635" w:rsidRDefault="002F1985" w:rsidP="0027034D">
      <w:pPr>
        <w:numPr>
          <w:ilvl w:val="0"/>
          <w:numId w:val="48"/>
        </w:numPr>
        <w:jc w:val="left"/>
        <w:rPr>
          <w:rFonts w:asciiTheme="minorBidi" w:hAnsiTheme="minorBidi" w:cstheme="minorBidi"/>
          <w:sz w:val="22"/>
          <w:szCs w:val="22"/>
        </w:rPr>
      </w:pPr>
      <w:r w:rsidRPr="00430635">
        <w:rPr>
          <w:rFonts w:asciiTheme="minorBidi" w:hAnsiTheme="minorBidi" w:cstheme="minorBidi"/>
          <w:sz w:val="22"/>
          <w:szCs w:val="22"/>
        </w:rPr>
        <w:t>Improve children, and adolescents’ knowledge and skills about STE</w:t>
      </w:r>
      <w:r w:rsidR="00430635">
        <w:rPr>
          <w:rFonts w:asciiTheme="minorBidi" w:hAnsiTheme="minorBidi" w:cstheme="minorBidi"/>
          <w:sz w:val="22"/>
          <w:szCs w:val="22"/>
        </w:rPr>
        <w:t>A</w:t>
      </w:r>
      <w:r w:rsidRPr="00430635">
        <w:rPr>
          <w:rFonts w:asciiTheme="minorBidi" w:hAnsiTheme="minorBidi" w:cstheme="minorBidi"/>
          <w:sz w:val="22"/>
          <w:szCs w:val="22"/>
        </w:rPr>
        <w:t xml:space="preserve">M education </w:t>
      </w:r>
      <w:r w:rsidR="0027034D" w:rsidRPr="00430635">
        <w:rPr>
          <w:rFonts w:asciiTheme="minorBidi" w:hAnsiTheme="minorBidi" w:cstheme="minorBidi"/>
          <w:sz w:val="22"/>
          <w:szCs w:val="22"/>
        </w:rPr>
        <w:t>opportunities.</w:t>
      </w:r>
    </w:p>
    <w:p w14:paraId="6389F6FD" w14:textId="25B426B7" w:rsidR="00DE1D82" w:rsidRPr="00430635" w:rsidRDefault="00DE1D82" w:rsidP="666479B4">
      <w:pPr>
        <w:rPr>
          <w:rFonts w:asciiTheme="minorBidi" w:eastAsiaTheme="minorEastAsia" w:hAnsiTheme="minorBidi" w:cstheme="minorBidi"/>
          <w:sz w:val="22"/>
          <w:szCs w:val="22"/>
        </w:rPr>
      </w:pPr>
    </w:p>
    <w:p w14:paraId="3E07EF7D" w14:textId="03D6E3D1" w:rsidR="00DE1D82" w:rsidRPr="00430635" w:rsidRDefault="28FB5DF0" w:rsidP="666479B4">
      <w:pPr>
        <w:rPr>
          <w:rFonts w:asciiTheme="minorBidi" w:eastAsiaTheme="minorEastAsia" w:hAnsiTheme="minorBidi" w:cstheme="minorBidi"/>
          <w:sz w:val="22"/>
          <w:szCs w:val="22"/>
        </w:rPr>
      </w:pPr>
      <w:r w:rsidRPr="00430635">
        <w:rPr>
          <w:rFonts w:asciiTheme="minorBidi" w:eastAsiaTheme="minorEastAsia" w:hAnsiTheme="minorBidi" w:cstheme="minorBidi"/>
          <w:sz w:val="22"/>
          <w:szCs w:val="22"/>
        </w:rPr>
        <w:t xml:space="preserve">The project is on 2 phases: </w:t>
      </w:r>
      <w:r w:rsidR="002F1985" w:rsidRPr="00430635">
        <w:rPr>
          <w:rFonts w:asciiTheme="minorBidi" w:eastAsiaTheme="minorEastAsia" w:hAnsiTheme="minorBidi" w:cstheme="minorBidi"/>
          <w:sz w:val="22"/>
          <w:szCs w:val="22"/>
        </w:rPr>
        <w:t>Phase 1</w:t>
      </w:r>
      <w:r w:rsidRPr="00430635">
        <w:rPr>
          <w:rFonts w:asciiTheme="minorBidi" w:eastAsiaTheme="minorEastAsia" w:hAnsiTheme="minorBidi" w:cstheme="minorBidi"/>
          <w:sz w:val="22"/>
          <w:szCs w:val="22"/>
        </w:rPr>
        <w:t xml:space="preserve"> starts </w:t>
      </w:r>
      <w:r w:rsidR="002F1985" w:rsidRPr="00430635">
        <w:rPr>
          <w:rFonts w:asciiTheme="minorBidi" w:eastAsiaTheme="minorEastAsia" w:hAnsiTheme="minorBidi" w:cstheme="minorBidi"/>
          <w:sz w:val="22"/>
          <w:szCs w:val="22"/>
        </w:rPr>
        <w:t>February</w:t>
      </w:r>
      <w:r w:rsidRPr="00430635">
        <w:rPr>
          <w:rFonts w:asciiTheme="minorBidi" w:eastAsiaTheme="minorEastAsia" w:hAnsiTheme="minorBidi" w:cstheme="minorBidi"/>
          <w:sz w:val="22"/>
          <w:szCs w:val="22"/>
        </w:rPr>
        <w:t xml:space="preserve"> 2021 till </w:t>
      </w:r>
      <w:r w:rsidR="002F1985" w:rsidRPr="00430635">
        <w:rPr>
          <w:rFonts w:asciiTheme="minorBidi" w:eastAsiaTheme="minorEastAsia" w:hAnsiTheme="minorBidi" w:cstheme="minorBidi"/>
          <w:sz w:val="22"/>
          <w:szCs w:val="22"/>
        </w:rPr>
        <w:t>April</w:t>
      </w:r>
      <w:r w:rsidRPr="00430635">
        <w:rPr>
          <w:rFonts w:asciiTheme="minorBidi" w:eastAsiaTheme="minorEastAsia" w:hAnsiTheme="minorBidi" w:cstheme="minorBidi"/>
          <w:sz w:val="22"/>
          <w:szCs w:val="22"/>
        </w:rPr>
        <w:t xml:space="preserve"> 2022 and </w:t>
      </w:r>
      <w:r w:rsidR="002F1985" w:rsidRPr="00430635">
        <w:rPr>
          <w:rFonts w:asciiTheme="minorBidi" w:eastAsiaTheme="minorEastAsia" w:hAnsiTheme="minorBidi" w:cstheme="minorBidi"/>
          <w:sz w:val="22"/>
          <w:szCs w:val="22"/>
        </w:rPr>
        <w:t xml:space="preserve">Phase </w:t>
      </w:r>
      <w:r w:rsidRPr="00430635">
        <w:rPr>
          <w:rFonts w:asciiTheme="minorBidi" w:eastAsiaTheme="minorEastAsia" w:hAnsiTheme="minorBidi" w:cstheme="minorBidi"/>
          <w:sz w:val="22"/>
          <w:szCs w:val="22"/>
        </w:rPr>
        <w:t xml:space="preserve">2 starts </w:t>
      </w:r>
      <w:r w:rsidR="002F1985" w:rsidRPr="00430635">
        <w:rPr>
          <w:rFonts w:asciiTheme="minorBidi" w:eastAsiaTheme="minorEastAsia" w:hAnsiTheme="minorBidi" w:cstheme="minorBidi"/>
          <w:sz w:val="22"/>
          <w:szCs w:val="22"/>
        </w:rPr>
        <w:t>January</w:t>
      </w:r>
      <w:r w:rsidRPr="00430635">
        <w:rPr>
          <w:rFonts w:asciiTheme="minorBidi" w:eastAsiaTheme="minorEastAsia" w:hAnsiTheme="minorBidi" w:cstheme="minorBidi"/>
          <w:sz w:val="22"/>
          <w:szCs w:val="22"/>
        </w:rPr>
        <w:t xml:space="preserve"> 202</w:t>
      </w:r>
      <w:r w:rsidR="002F1985" w:rsidRPr="00430635">
        <w:rPr>
          <w:rFonts w:asciiTheme="minorBidi" w:eastAsiaTheme="minorEastAsia" w:hAnsiTheme="minorBidi" w:cstheme="minorBidi"/>
          <w:sz w:val="22"/>
          <w:szCs w:val="22"/>
        </w:rPr>
        <w:t>3</w:t>
      </w:r>
      <w:r w:rsidRPr="00430635">
        <w:rPr>
          <w:rFonts w:asciiTheme="minorBidi" w:eastAsiaTheme="minorEastAsia" w:hAnsiTheme="minorBidi" w:cstheme="minorBidi"/>
          <w:sz w:val="22"/>
          <w:szCs w:val="22"/>
        </w:rPr>
        <w:t xml:space="preserve"> till </w:t>
      </w:r>
      <w:r w:rsidR="002F1985" w:rsidRPr="00430635">
        <w:rPr>
          <w:rFonts w:asciiTheme="minorBidi" w:eastAsiaTheme="minorEastAsia" w:hAnsiTheme="minorBidi" w:cstheme="minorBidi"/>
          <w:sz w:val="22"/>
          <w:szCs w:val="22"/>
        </w:rPr>
        <w:t>December</w:t>
      </w:r>
      <w:r w:rsidRPr="00430635">
        <w:rPr>
          <w:rFonts w:asciiTheme="minorBidi" w:eastAsiaTheme="minorEastAsia" w:hAnsiTheme="minorBidi" w:cstheme="minorBidi"/>
          <w:sz w:val="22"/>
          <w:szCs w:val="22"/>
        </w:rPr>
        <w:t xml:space="preserve"> 2023</w:t>
      </w:r>
      <w:r w:rsidR="002F1985" w:rsidRPr="00430635">
        <w:rPr>
          <w:rFonts w:asciiTheme="minorBidi" w:eastAsiaTheme="minorEastAsia" w:hAnsiTheme="minorBidi" w:cstheme="minorBidi"/>
          <w:sz w:val="22"/>
          <w:szCs w:val="22"/>
        </w:rPr>
        <w:t>.</w:t>
      </w:r>
    </w:p>
    <w:p w14:paraId="4A0533D4" w14:textId="77777777" w:rsidR="00B00F89" w:rsidRPr="00430635" w:rsidRDefault="00B00F89" w:rsidP="00A23ABE">
      <w:pPr>
        <w:rPr>
          <w:rFonts w:asciiTheme="minorBidi" w:hAnsiTheme="minorBidi" w:cstheme="minorBidi"/>
          <w:sz w:val="22"/>
          <w:szCs w:val="22"/>
          <w:lang w:val="en-GB"/>
        </w:rPr>
      </w:pPr>
    </w:p>
    <w:p w14:paraId="7233A11C" w14:textId="77777777" w:rsidR="00963F96" w:rsidRPr="00430635" w:rsidRDefault="00963F96" w:rsidP="00963F96">
      <w:pPr>
        <w:rPr>
          <w:rFonts w:asciiTheme="minorBidi" w:hAnsiTheme="minorBidi" w:cstheme="minorBidi"/>
          <w:b/>
          <w:bCs/>
          <w:sz w:val="22"/>
          <w:szCs w:val="22"/>
          <w:u w:val="single"/>
        </w:rPr>
      </w:pPr>
      <w:r w:rsidRPr="00430635">
        <w:rPr>
          <w:rFonts w:asciiTheme="minorBidi" w:hAnsiTheme="minorBidi" w:cstheme="minorBidi"/>
          <w:b/>
          <w:bCs/>
          <w:sz w:val="22"/>
          <w:szCs w:val="22"/>
          <w:u w:val="single"/>
        </w:rPr>
        <w:t>Objective of the Assignment:</w:t>
      </w:r>
    </w:p>
    <w:p w14:paraId="41B8AFE6" w14:textId="77777777" w:rsidR="00512114" w:rsidRPr="00430635" w:rsidRDefault="00512114" w:rsidP="00963F96">
      <w:pPr>
        <w:rPr>
          <w:rFonts w:asciiTheme="minorBidi" w:hAnsiTheme="minorBidi" w:cstheme="minorBidi"/>
          <w:b/>
          <w:bCs/>
          <w:sz w:val="22"/>
          <w:szCs w:val="22"/>
          <w:u w:val="single"/>
          <w:lang w:bidi="ar-EG"/>
        </w:rPr>
      </w:pPr>
    </w:p>
    <w:p w14:paraId="6540E6CA" w14:textId="0744EF2C" w:rsidR="00963F96" w:rsidRPr="00430635" w:rsidRDefault="00963F96" w:rsidP="00963F96">
      <w:pPr>
        <w:rPr>
          <w:rFonts w:asciiTheme="minorBidi" w:hAnsiTheme="minorBidi" w:cstheme="minorBidi"/>
          <w:sz w:val="22"/>
          <w:szCs w:val="22"/>
        </w:rPr>
      </w:pPr>
      <w:r w:rsidRPr="00430635">
        <w:rPr>
          <w:rFonts w:asciiTheme="minorBidi" w:hAnsiTheme="minorBidi" w:cstheme="minorBidi"/>
          <w:sz w:val="22"/>
          <w:szCs w:val="22"/>
        </w:rPr>
        <w:t>CARE Egypt is seeking the services of a professional consultant/ consultancy firm in the field of monitoring and evaluation for an assignment with the objective of conducting a</w:t>
      </w:r>
      <w:r w:rsidR="00103C88" w:rsidRPr="00430635">
        <w:rPr>
          <w:rFonts w:asciiTheme="minorBidi" w:hAnsiTheme="minorBidi" w:cstheme="minorBidi"/>
          <w:sz w:val="22"/>
          <w:szCs w:val="22"/>
        </w:rPr>
        <w:t>n</w:t>
      </w:r>
      <w:r w:rsidRPr="00430635">
        <w:rPr>
          <w:rFonts w:asciiTheme="minorBidi" w:hAnsiTheme="minorBidi" w:cstheme="minorBidi"/>
          <w:sz w:val="22"/>
          <w:szCs w:val="22"/>
        </w:rPr>
        <w:t xml:space="preserve"> End</w:t>
      </w:r>
      <w:r w:rsidR="00785EC3" w:rsidRPr="00430635">
        <w:rPr>
          <w:rFonts w:asciiTheme="minorBidi" w:hAnsiTheme="minorBidi" w:cstheme="minorBidi"/>
          <w:sz w:val="22"/>
          <w:szCs w:val="22"/>
        </w:rPr>
        <w:t xml:space="preserve"> </w:t>
      </w:r>
      <w:r w:rsidRPr="00430635">
        <w:rPr>
          <w:rFonts w:asciiTheme="minorBidi" w:hAnsiTheme="minorBidi" w:cstheme="minorBidi"/>
          <w:sz w:val="22"/>
          <w:szCs w:val="22"/>
        </w:rPr>
        <w:t>line study for the project.</w:t>
      </w:r>
    </w:p>
    <w:p w14:paraId="05E2C43B" w14:textId="77777777" w:rsidR="00963F96" w:rsidRPr="00430635" w:rsidRDefault="00963F96" w:rsidP="00963F96">
      <w:pPr>
        <w:rPr>
          <w:rFonts w:asciiTheme="minorBidi" w:hAnsiTheme="minorBidi" w:cstheme="minorBidi"/>
          <w:sz w:val="22"/>
          <w:szCs w:val="22"/>
        </w:rPr>
      </w:pPr>
    </w:p>
    <w:p w14:paraId="4210B658" w14:textId="101F38F4" w:rsidR="008D553B" w:rsidRPr="00430635" w:rsidRDefault="00963F96" w:rsidP="007E68EA">
      <w:pPr>
        <w:rPr>
          <w:rFonts w:asciiTheme="minorBidi" w:hAnsiTheme="minorBidi" w:cstheme="minorBidi"/>
          <w:sz w:val="22"/>
          <w:szCs w:val="22"/>
          <w:lang w:bidi="ar-EG"/>
        </w:rPr>
      </w:pPr>
      <w:r w:rsidRPr="00430635">
        <w:rPr>
          <w:rFonts w:asciiTheme="minorBidi" w:hAnsiTheme="minorBidi" w:cstheme="minorBidi"/>
          <w:sz w:val="22"/>
          <w:szCs w:val="22"/>
          <w:lang w:bidi="ar-EG"/>
        </w:rPr>
        <w:t>The objective of the assignment to conduct an end line study for the project. This study will</w:t>
      </w:r>
      <w:r w:rsidR="008D553B" w:rsidRPr="00430635">
        <w:rPr>
          <w:rFonts w:asciiTheme="minorBidi" w:hAnsiTheme="minorBidi" w:cstheme="minorBidi"/>
          <w:sz w:val="22"/>
          <w:szCs w:val="22"/>
          <w:lang w:bidi="ar-EG"/>
        </w:rPr>
        <w:t xml:space="preserve">: </w:t>
      </w:r>
    </w:p>
    <w:p w14:paraId="2B81B1F7" w14:textId="5946305D" w:rsidR="002F1985" w:rsidRPr="00430635" w:rsidRDefault="002F1985" w:rsidP="002F1985">
      <w:pPr>
        <w:pStyle w:val="ListParagraph"/>
        <w:numPr>
          <w:ilvl w:val="0"/>
          <w:numId w:val="45"/>
        </w:numPr>
        <w:rPr>
          <w:rFonts w:asciiTheme="minorBidi" w:hAnsiTheme="minorBidi" w:cstheme="minorBidi"/>
          <w:sz w:val="22"/>
          <w:szCs w:val="22"/>
          <w:lang w:bidi="ar-EG"/>
        </w:rPr>
      </w:pPr>
      <w:r w:rsidRPr="00430635">
        <w:rPr>
          <w:rFonts w:asciiTheme="minorBidi" w:hAnsiTheme="minorBidi" w:cstheme="minorBidi"/>
          <w:sz w:val="22"/>
          <w:szCs w:val="22"/>
          <w:lang w:bidi="ar-EG"/>
        </w:rPr>
        <w:t xml:space="preserve">The primary objective of this </w:t>
      </w:r>
      <w:r w:rsidR="000410DF" w:rsidRPr="00430635">
        <w:rPr>
          <w:rFonts w:asciiTheme="minorBidi" w:hAnsiTheme="minorBidi" w:cstheme="minorBidi"/>
          <w:sz w:val="22"/>
          <w:szCs w:val="22"/>
          <w:lang w:bidi="ar-EG"/>
        </w:rPr>
        <w:t>final</w:t>
      </w:r>
      <w:r w:rsidRPr="00430635">
        <w:rPr>
          <w:rFonts w:asciiTheme="minorBidi" w:hAnsiTheme="minorBidi" w:cstheme="minorBidi"/>
          <w:sz w:val="22"/>
          <w:szCs w:val="22"/>
          <w:lang w:bidi="ar-EG"/>
        </w:rPr>
        <w:t xml:space="preserve"> evaluation is to assess the effectiveness and impact of the project. The evaluation aims to provide insights into the project's outcomes, identify areas of success, and offer recommendations for improvement. Additionally, the evaluation will focus on assessing the learning hub journey and its impact on the children.</w:t>
      </w:r>
    </w:p>
    <w:p w14:paraId="12843002" w14:textId="77777777" w:rsidR="002F1985" w:rsidRPr="00430635" w:rsidRDefault="002F1985" w:rsidP="002F1985">
      <w:pPr>
        <w:pStyle w:val="ListParagraph"/>
        <w:numPr>
          <w:ilvl w:val="0"/>
          <w:numId w:val="45"/>
        </w:numPr>
        <w:rPr>
          <w:rFonts w:asciiTheme="minorBidi" w:hAnsiTheme="minorBidi" w:cstheme="minorBidi"/>
          <w:sz w:val="22"/>
          <w:szCs w:val="22"/>
          <w:lang w:bidi="ar-EG"/>
        </w:rPr>
      </w:pPr>
      <w:r w:rsidRPr="00430635">
        <w:rPr>
          <w:rFonts w:asciiTheme="minorBidi" w:hAnsiTheme="minorBidi" w:cstheme="minorBidi"/>
          <w:sz w:val="22"/>
          <w:szCs w:val="22"/>
          <w:lang w:bidi="ar-EG"/>
        </w:rPr>
        <w:t>The Evaluation should focus on key indicators required to measure the goals, outcomes and impact of the planned activities as it was mentioned in the Project’s Logical Framework and CARE Global Indicators.</w:t>
      </w:r>
    </w:p>
    <w:p w14:paraId="48A79BA0" w14:textId="7766FD14" w:rsidR="002F1985" w:rsidRPr="00430635" w:rsidRDefault="002F1985" w:rsidP="002F1985">
      <w:pPr>
        <w:pStyle w:val="ListParagraph"/>
        <w:numPr>
          <w:ilvl w:val="0"/>
          <w:numId w:val="45"/>
        </w:numPr>
        <w:rPr>
          <w:rFonts w:asciiTheme="minorBidi" w:hAnsiTheme="minorBidi" w:cstheme="minorBidi"/>
          <w:sz w:val="22"/>
          <w:szCs w:val="22"/>
          <w:lang w:bidi="ar-EG"/>
        </w:rPr>
      </w:pPr>
      <w:r w:rsidRPr="00430635">
        <w:rPr>
          <w:rFonts w:asciiTheme="minorBidi" w:hAnsiTheme="minorBidi" w:cstheme="minorBidi"/>
          <w:sz w:val="22"/>
          <w:szCs w:val="22"/>
          <w:lang w:bidi="ar-EG"/>
        </w:rPr>
        <w:t>The project did not have a baseline. Consequently, the consultant will employ a control group comparison methodology by establishing a group that did not receive the intervention and comparing their outcomes with the group that did.</w:t>
      </w:r>
    </w:p>
    <w:p w14:paraId="4F05398E" w14:textId="0DAD33C4" w:rsidR="008D553B" w:rsidRPr="00430635" w:rsidRDefault="008D553B" w:rsidP="008D553B">
      <w:pPr>
        <w:pStyle w:val="ListParagraph"/>
        <w:numPr>
          <w:ilvl w:val="0"/>
          <w:numId w:val="45"/>
        </w:numPr>
        <w:rPr>
          <w:rFonts w:asciiTheme="minorBidi" w:hAnsiTheme="minorBidi" w:cstheme="minorBidi"/>
          <w:sz w:val="22"/>
          <w:szCs w:val="22"/>
          <w:lang w:bidi="ar-EG"/>
        </w:rPr>
      </w:pPr>
      <w:r w:rsidRPr="00430635">
        <w:rPr>
          <w:rFonts w:asciiTheme="minorBidi" w:hAnsiTheme="minorBidi" w:cstheme="minorBidi"/>
          <w:sz w:val="22"/>
          <w:szCs w:val="22"/>
          <w:lang w:bidi="ar-EG"/>
        </w:rPr>
        <w:t>Measure</w:t>
      </w:r>
      <w:r w:rsidR="00634A9B" w:rsidRPr="00430635">
        <w:rPr>
          <w:rFonts w:asciiTheme="minorBidi" w:hAnsiTheme="minorBidi" w:cstheme="minorBidi"/>
          <w:sz w:val="22"/>
          <w:szCs w:val="22"/>
          <w:lang w:bidi="ar-EG"/>
        </w:rPr>
        <w:t xml:space="preserve"> the 6 </w:t>
      </w:r>
      <w:r w:rsidRPr="00430635">
        <w:rPr>
          <w:rFonts w:asciiTheme="minorBidi" w:hAnsiTheme="minorBidi" w:cstheme="minorBidi"/>
          <w:sz w:val="22"/>
          <w:szCs w:val="22"/>
          <w:lang w:bidi="ar-EG"/>
        </w:rPr>
        <w:t xml:space="preserve">evaluation </w:t>
      </w:r>
      <w:r w:rsidR="00634A9B" w:rsidRPr="00430635">
        <w:rPr>
          <w:rFonts w:asciiTheme="minorBidi" w:hAnsiTheme="minorBidi" w:cstheme="minorBidi"/>
          <w:sz w:val="22"/>
          <w:szCs w:val="22"/>
          <w:lang w:bidi="ar-EG"/>
        </w:rPr>
        <w:t xml:space="preserve">criteria which are: </w:t>
      </w:r>
      <w:r w:rsidR="00963F96" w:rsidRPr="00430635">
        <w:rPr>
          <w:rFonts w:asciiTheme="minorBidi" w:hAnsiTheme="minorBidi" w:cstheme="minorBidi"/>
          <w:sz w:val="22"/>
          <w:szCs w:val="22"/>
          <w:lang w:bidi="ar-EG"/>
        </w:rPr>
        <w:t>effectiveness</w:t>
      </w:r>
      <w:r w:rsidR="00634A9B" w:rsidRPr="00430635">
        <w:rPr>
          <w:rFonts w:asciiTheme="minorBidi" w:hAnsiTheme="minorBidi" w:cstheme="minorBidi"/>
          <w:sz w:val="22"/>
          <w:szCs w:val="22"/>
          <w:lang w:bidi="ar-EG"/>
        </w:rPr>
        <w:t xml:space="preserve">, </w:t>
      </w:r>
      <w:r w:rsidR="00963F96" w:rsidRPr="00430635">
        <w:rPr>
          <w:rFonts w:asciiTheme="minorBidi" w:hAnsiTheme="minorBidi" w:cstheme="minorBidi"/>
          <w:sz w:val="22"/>
          <w:szCs w:val="22"/>
          <w:lang w:bidi="ar-EG"/>
        </w:rPr>
        <w:t>efficiency</w:t>
      </w:r>
      <w:r w:rsidR="00634A9B" w:rsidRPr="00430635">
        <w:rPr>
          <w:rFonts w:asciiTheme="minorBidi" w:hAnsiTheme="minorBidi" w:cstheme="minorBidi"/>
          <w:sz w:val="22"/>
          <w:szCs w:val="22"/>
          <w:lang w:bidi="ar-EG"/>
        </w:rPr>
        <w:t>, impact, coherence, relevance and sustainability</w:t>
      </w:r>
      <w:r w:rsidR="00963F96" w:rsidRPr="00430635">
        <w:rPr>
          <w:rFonts w:asciiTheme="minorBidi" w:hAnsiTheme="minorBidi" w:cstheme="minorBidi"/>
          <w:sz w:val="22"/>
          <w:szCs w:val="22"/>
          <w:lang w:bidi="ar-EG"/>
        </w:rPr>
        <w:t xml:space="preserve"> </w:t>
      </w:r>
      <w:r w:rsidRPr="00430635">
        <w:rPr>
          <w:rFonts w:asciiTheme="minorBidi" w:hAnsiTheme="minorBidi" w:cstheme="minorBidi"/>
          <w:sz w:val="22"/>
          <w:szCs w:val="22"/>
          <w:lang w:bidi="ar-EG"/>
        </w:rPr>
        <w:t>of the projects.</w:t>
      </w:r>
    </w:p>
    <w:p w14:paraId="6B90C319" w14:textId="77777777" w:rsidR="008D553B" w:rsidRPr="00430635" w:rsidRDefault="008D553B" w:rsidP="008D553B">
      <w:pPr>
        <w:pStyle w:val="ListParagraph"/>
        <w:numPr>
          <w:ilvl w:val="0"/>
          <w:numId w:val="45"/>
        </w:numPr>
        <w:rPr>
          <w:rFonts w:asciiTheme="minorBidi" w:hAnsiTheme="minorBidi" w:cstheme="minorBidi"/>
          <w:sz w:val="22"/>
          <w:szCs w:val="22"/>
          <w:lang w:bidi="ar-EG"/>
        </w:rPr>
      </w:pPr>
      <w:r w:rsidRPr="00430635">
        <w:rPr>
          <w:rFonts w:asciiTheme="minorBidi" w:hAnsiTheme="minorBidi" w:cstheme="minorBidi"/>
          <w:sz w:val="22"/>
          <w:szCs w:val="22"/>
          <w:lang w:bidi="ar-EG"/>
        </w:rPr>
        <w:lastRenderedPageBreak/>
        <w:t>Capture</w:t>
      </w:r>
      <w:r w:rsidR="00963F96" w:rsidRPr="00430635">
        <w:rPr>
          <w:rFonts w:asciiTheme="minorBidi" w:hAnsiTheme="minorBidi" w:cstheme="minorBidi"/>
          <w:sz w:val="22"/>
          <w:szCs w:val="22"/>
          <w:lang w:bidi="ar-EG"/>
        </w:rPr>
        <w:t xml:space="preserve"> challenges that were faced during implementation of defined activities as well as strategies that were adopted to overcome the challenges. In addition, the study will identify lessons learned, linking them to the wider context in designing similar projects.</w:t>
      </w:r>
    </w:p>
    <w:p w14:paraId="21B75C9D" w14:textId="7CAC8123" w:rsidR="005D0BFD" w:rsidRPr="00430635" w:rsidRDefault="008D553B" w:rsidP="002F1985">
      <w:pPr>
        <w:pStyle w:val="ListParagraph"/>
        <w:numPr>
          <w:ilvl w:val="0"/>
          <w:numId w:val="45"/>
        </w:numPr>
        <w:rPr>
          <w:rFonts w:asciiTheme="minorBidi" w:hAnsiTheme="minorBidi" w:cstheme="minorBidi"/>
          <w:sz w:val="22"/>
          <w:szCs w:val="22"/>
          <w:lang w:bidi="ar-EG"/>
        </w:rPr>
      </w:pPr>
      <w:r w:rsidRPr="00430635">
        <w:rPr>
          <w:rFonts w:asciiTheme="minorBidi" w:hAnsiTheme="minorBidi" w:cstheme="minorBidi"/>
          <w:sz w:val="22"/>
          <w:szCs w:val="22"/>
          <w:lang w:bidi="ar-EG"/>
        </w:rPr>
        <w:t>D</w:t>
      </w:r>
      <w:r w:rsidR="007E68EA" w:rsidRPr="00430635">
        <w:rPr>
          <w:rFonts w:asciiTheme="minorBidi" w:hAnsiTheme="minorBidi" w:cstheme="minorBidi"/>
          <w:sz w:val="22"/>
          <w:szCs w:val="22"/>
          <w:lang w:bidi="ar-EG"/>
        </w:rPr>
        <w:t>evelop specific and practical recommendations to guide future program management and design.</w:t>
      </w:r>
    </w:p>
    <w:p w14:paraId="5DB3BA43" w14:textId="0EAD2869" w:rsidR="005B31EE" w:rsidRPr="00430635" w:rsidRDefault="005B31EE" w:rsidP="00542650">
      <w:pPr>
        <w:rPr>
          <w:rFonts w:asciiTheme="minorBidi" w:hAnsiTheme="minorBidi" w:cstheme="minorBidi"/>
          <w:sz w:val="22"/>
          <w:szCs w:val="22"/>
        </w:rPr>
      </w:pPr>
    </w:p>
    <w:p w14:paraId="585B18DD" w14:textId="77777777" w:rsidR="00BB1B58" w:rsidRPr="00430635" w:rsidRDefault="00BB1B58" w:rsidP="00BB1B58">
      <w:pPr>
        <w:rPr>
          <w:rFonts w:asciiTheme="minorBidi" w:hAnsiTheme="minorBidi" w:cstheme="minorBidi"/>
          <w:b/>
          <w:bCs/>
          <w:sz w:val="22"/>
          <w:szCs w:val="22"/>
        </w:rPr>
      </w:pPr>
      <w:r w:rsidRPr="00430635">
        <w:rPr>
          <w:rFonts w:asciiTheme="minorBidi" w:hAnsiTheme="minorBidi" w:cstheme="minorBidi"/>
          <w:b/>
          <w:bCs/>
          <w:sz w:val="22"/>
          <w:szCs w:val="22"/>
          <w:u w:val="single"/>
        </w:rPr>
        <w:t>Methodology</w:t>
      </w:r>
      <w:r w:rsidRPr="00430635">
        <w:rPr>
          <w:rFonts w:asciiTheme="minorBidi" w:hAnsiTheme="minorBidi" w:cstheme="minorBidi"/>
          <w:b/>
          <w:bCs/>
          <w:sz w:val="22"/>
          <w:szCs w:val="22"/>
        </w:rPr>
        <w:t>:</w:t>
      </w:r>
    </w:p>
    <w:p w14:paraId="21A0ACEE" w14:textId="77777777" w:rsidR="00BB1B58" w:rsidRPr="00430635" w:rsidRDefault="00BB1B58" w:rsidP="00BB1B58">
      <w:pPr>
        <w:rPr>
          <w:rFonts w:asciiTheme="minorBidi" w:hAnsiTheme="minorBidi" w:cstheme="minorBidi"/>
          <w:sz w:val="22"/>
          <w:szCs w:val="22"/>
        </w:rPr>
      </w:pPr>
    </w:p>
    <w:p w14:paraId="39D5BD9D" w14:textId="124CA69E" w:rsidR="00BB1B58" w:rsidRPr="00430635" w:rsidRDefault="00BB1B58" w:rsidP="00BB1B58">
      <w:pPr>
        <w:numPr>
          <w:ilvl w:val="0"/>
          <w:numId w:val="49"/>
        </w:numPr>
        <w:rPr>
          <w:rFonts w:asciiTheme="minorBidi" w:hAnsiTheme="minorBidi" w:cstheme="minorBidi"/>
          <w:sz w:val="22"/>
          <w:szCs w:val="22"/>
        </w:rPr>
      </w:pPr>
      <w:r w:rsidRPr="00430635">
        <w:rPr>
          <w:rFonts w:asciiTheme="minorBidi" w:hAnsiTheme="minorBidi" w:cstheme="minorBidi"/>
          <w:sz w:val="22"/>
          <w:szCs w:val="22"/>
        </w:rPr>
        <w:t xml:space="preserve">The Final Evaluation Survey will be used to collect data to measure the impact on both project outcomes and impacts. </w:t>
      </w:r>
      <w:r w:rsidRPr="00430635">
        <w:rPr>
          <w:rFonts w:asciiTheme="minorBidi" w:hAnsiTheme="minorBidi" w:cstheme="minorBidi"/>
          <w:sz w:val="22"/>
          <w:szCs w:val="22"/>
          <w:u w:val="single"/>
        </w:rPr>
        <w:t>The Survey will consider having a representative sample</w:t>
      </w:r>
      <w:r w:rsidRPr="00430635">
        <w:rPr>
          <w:rFonts w:asciiTheme="minorBidi" w:hAnsiTheme="minorBidi" w:cstheme="minorBidi"/>
          <w:sz w:val="22"/>
          <w:szCs w:val="22"/>
        </w:rPr>
        <w:t xml:space="preserve"> from beneficiaries, attribution of impact through interviewing </w:t>
      </w:r>
      <w:r w:rsidRPr="00430635">
        <w:rPr>
          <w:rFonts w:asciiTheme="minorBidi" w:hAnsiTheme="minorBidi" w:cstheme="minorBidi"/>
          <w:sz w:val="22"/>
          <w:szCs w:val="22"/>
          <w:u w:val="single"/>
        </w:rPr>
        <w:t>both beneficiaries and non-beneficiaries</w:t>
      </w:r>
      <w:r w:rsidRPr="00430635">
        <w:rPr>
          <w:rFonts w:asciiTheme="minorBidi" w:hAnsiTheme="minorBidi" w:cstheme="minorBidi"/>
          <w:sz w:val="22"/>
          <w:szCs w:val="22"/>
        </w:rPr>
        <w:t xml:space="preserve">, and provide results for impact level indicators as per the log frame and CARE Global Indicators. </w:t>
      </w:r>
    </w:p>
    <w:p w14:paraId="57D7F604" w14:textId="77777777" w:rsidR="00BB1B58" w:rsidRPr="00430635" w:rsidRDefault="00BB1B58" w:rsidP="00BB1B58">
      <w:pPr>
        <w:numPr>
          <w:ilvl w:val="0"/>
          <w:numId w:val="49"/>
        </w:numPr>
        <w:rPr>
          <w:rFonts w:asciiTheme="minorBidi" w:hAnsiTheme="minorBidi" w:cstheme="minorBidi"/>
          <w:sz w:val="22"/>
          <w:szCs w:val="22"/>
        </w:rPr>
      </w:pPr>
      <w:r w:rsidRPr="00430635">
        <w:rPr>
          <w:rFonts w:asciiTheme="minorBidi" w:hAnsiTheme="minorBidi" w:cstheme="minorBidi"/>
          <w:sz w:val="22"/>
          <w:szCs w:val="22"/>
        </w:rPr>
        <w:t xml:space="preserve">Both quantitative and qualitative methods will be used by the consultant to assess the impact of the project. A statistically sound sampling methodology will be designed in collaboration with the MEAL Officer. </w:t>
      </w:r>
    </w:p>
    <w:p w14:paraId="1305EA52" w14:textId="77777777" w:rsidR="00BB1B58" w:rsidRPr="00430635" w:rsidRDefault="00BB1B58" w:rsidP="00BB1B58">
      <w:pPr>
        <w:numPr>
          <w:ilvl w:val="0"/>
          <w:numId w:val="49"/>
        </w:numPr>
        <w:rPr>
          <w:rFonts w:asciiTheme="minorBidi" w:hAnsiTheme="minorBidi" w:cstheme="minorBidi"/>
          <w:sz w:val="22"/>
          <w:szCs w:val="22"/>
        </w:rPr>
      </w:pPr>
      <w:r w:rsidRPr="00430635">
        <w:rPr>
          <w:rFonts w:asciiTheme="minorBidi" w:hAnsiTheme="minorBidi" w:cstheme="minorBidi"/>
          <w:sz w:val="22"/>
          <w:szCs w:val="22"/>
        </w:rPr>
        <w:t xml:space="preserve">The consultant will be responsible for the development of random sampling method. The sampling selection will consider control groups and will be based on beneficiary/ nonbeneficiary and the project target areas including the targeted provinces, districts, and communes. </w:t>
      </w:r>
    </w:p>
    <w:p w14:paraId="2948BFB5" w14:textId="77777777" w:rsidR="00463A78" w:rsidRPr="00430635" w:rsidRDefault="00463A78" w:rsidP="00463A78">
      <w:pPr>
        <w:rPr>
          <w:rFonts w:asciiTheme="minorBidi" w:hAnsiTheme="minorBidi" w:cstheme="minorBidi"/>
          <w:sz w:val="22"/>
          <w:szCs w:val="22"/>
        </w:rPr>
      </w:pPr>
    </w:p>
    <w:p w14:paraId="03001B99" w14:textId="1E11483E" w:rsidR="00463A78" w:rsidRPr="00430635" w:rsidRDefault="009E17DE" w:rsidP="00463A78">
      <w:pPr>
        <w:rPr>
          <w:rFonts w:asciiTheme="minorBidi" w:hAnsiTheme="minorBidi" w:cstheme="minorBidi"/>
          <w:b/>
          <w:bCs/>
          <w:sz w:val="22"/>
          <w:szCs w:val="22"/>
          <w:u w:val="single"/>
        </w:rPr>
      </w:pPr>
      <w:r w:rsidRPr="00430635">
        <w:rPr>
          <w:rFonts w:asciiTheme="minorBidi" w:hAnsiTheme="minorBidi" w:cstheme="minorBidi"/>
          <w:b/>
          <w:bCs/>
          <w:sz w:val="22"/>
          <w:szCs w:val="22"/>
          <w:u w:val="single"/>
        </w:rPr>
        <w:t xml:space="preserve"> Deliverables:</w:t>
      </w:r>
    </w:p>
    <w:p w14:paraId="180D2973" w14:textId="77777777" w:rsidR="00BB1B37" w:rsidRPr="00430635" w:rsidRDefault="00BB1B37" w:rsidP="00463A78">
      <w:pPr>
        <w:rPr>
          <w:rFonts w:asciiTheme="minorBidi" w:hAnsiTheme="minorBidi" w:cstheme="minorBidi"/>
          <w:sz w:val="22"/>
          <w:szCs w:val="22"/>
        </w:rPr>
      </w:pPr>
    </w:p>
    <w:p w14:paraId="488587F8" w14:textId="77777777" w:rsidR="00BB1B58" w:rsidRPr="00430635" w:rsidRDefault="00BB1B58" w:rsidP="00BB1B58">
      <w:pPr>
        <w:pStyle w:val="ListParagraph"/>
        <w:numPr>
          <w:ilvl w:val="0"/>
          <w:numId w:val="14"/>
        </w:numPr>
        <w:rPr>
          <w:rFonts w:asciiTheme="minorBidi" w:hAnsiTheme="minorBidi" w:cstheme="minorBidi"/>
          <w:color w:val="000000"/>
          <w:sz w:val="22"/>
          <w:szCs w:val="22"/>
        </w:rPr>
      </w:pPr>
      <w:r w:rsidRPr="00430635">
        <w:rPr>
          <w:rFonts w:asciiTheme="minorBidi" w:hAnsiTheme="minorBidi" w:cstheme="minorBidi"/>
          <w:color w:val="000000"/>
          <w:sz w:val="22"/>
          <w:szCs w:val="22"/>
        </w:rPr>
        <w:t>Meet with the project’s Manager, and the MEAL officer to further discuss and agree on the methodology and approach proposed by the evaluator in his/her proposal, collect needed information on the project, and set a time plan including milestones and reporting management with the consultant.</w:t>
      </w:r>
    </w:p>
    <w:p w14:paraId="45BE15D3" w14:textId="77777777" w:rsidR="00BB1B58" w:rsidRPr="00430635" w:rsidRDefault="00BB1B58" w:rsidP="00BB1B58">
      <w:pPr>
        <w:pStyle w:val="ListParagraph"/>
        <w:numPr>
          <w:ilvl w:val="0"/>
          <w:numId w:val="14"/>
        </w:numPr>
        <w:rPr>
          <w:rFonts w:asciiTheme="minorBidi" w:hAnsiTheme="minorBidi" w:cstheme="minorBidi"/>
          <w:color w:val="000000"/>
          <w:sz w:val="22"/>
          <w:szCs w:val="22"/>
        </w:rPr>
      </w:pPr>
      <w:r w:rsidRPr="00430635">
        <w:rPr>
          <w:rFonts w:asciiTheme="minorBidi" w:hAnsiTheme="minorBidi" w:cstheme="minorBidi"/>
          <w:color w:val="000000"/>
          <w:sz w:val="22"/>
          <w:szCs w:val="22"/>
        </w:rPr>
        <w:t>Review the project’s documents including the proposal and the logical framework;</w:t>
      </w:r>
    </w:p>
    <w:p w14:paraId="28582C9A" w14:textId="77777777" w:rsidR="00BB1B58" w:rsidRPr="00430635" w:rsidRDefault="00BB1B58" w:rsidP="00BB1B58">
      <w:pPr>
        <w:pStyle w:val="ListParagraph"/>
        <w:numPr>
          <w:ilvl w:val="0"/>
          <w:numId w:val="14"/>
        </w:numPr>
        <w:rPr>
          <w:rFonts w:asciiTheme="minorBidi" w:hAnsiTheme="minorBidi" w:cstheme="minorBidi"/>
          <w:color w:val="000000"/>
          <w:sz w:val="22"/>
          <w:szCs w:val="22"/>
        </w:rPr>
      </w:pPr>
      <w:r w:rsidRPr="00430635">
        <w:rPr>
          <w:rFonts w:asciiTheme="minorBidi" w:hAnsiTheme="minorBidi" w:cstheme="minorBidi"/>
          <w:color w:val="000000"/>
          <w:sz w:val="22"/>
          <w:szCs w:val="22"/>
        </w:rPr>
        <w:t xml:space="preserve">Implement thorough desk review and combine analytically all the gathered information, and submit a work plan. </w:t>
      </w:r>
    </w:p>
    <w:p w14:paraId="59B3C777" w14:textId="77777777" w:rsidR="00BB1B58" w:rsidRPr="00430635" w:rsidRDefault="00BB1B58" w:rsidP="00BB1B58">
      <w:pPr>
        <w:pStyle w:val="ListParagraph"/>
        <w:numPr>
          <w:ilvl w:val="0"/>
          <w:numId w:val="14"/>
        </w:numPr>
        <w:rPr>
          <w:rFonts w:asciiTheme="minorBidi" w:hAnsiTheme="minorBidi" w:cstheme="minorBidi"/>
          <w:color w:val="000000"/>
          <w:sz w:val="22"/>
          <w:szCs w:val="22"/>
        </w:rPr>
      </w:pPr>
      <w:r w:rsidRPr="00430635">
        <w:rPr>
          <w:rFonts w:asciiTheme="minorBidi" w:hAnsiTheme="minorBidi" w:cstheme="minorBidi"/>
          <w:color w:val="000000"/>
          <w:sz w:val="22"/>
          <w:szCs w:val="22"/>
        </w:rPr>
        <w:t>Develop data collection tools. Tools will be reviewed and must be approved by CARE before fieldwork.</w:t>
      </w:r>
    </w:p>
    <w:p w14:paraId="60F810EC" w14:textId="77777777" w:rsidR="00BB1B58" w:rsidRPr="00430635" w:rsidRDefault="00BB1B58" w:rsidP="00BB1B58">
      <w:pPr>
        <w:pStyle w:val="ListParagraph"/>
        <w:numPr>
          <w:ilvl w:val="0"/>
          <w:numId w:val="14"/>
        </w:numPr>
        <w:rPr>
          <w:rFonts w:asciiTheme="minorBidi" w:hAnsiTheme="minorBidi" w:cstheme="minorBidi"/>
          <w:color w:val="000000"/>
          <w:sz w:val="22"/>
          <w:szCs w:val="22"/>
        </w:rPr>
      </w:pPr>
      <w:r w:rsidRPr="00430635">
        <w:rPr>
          <w:rFonts w:asciiTheme="minorBidi" w:hAnsiTheme="minorBidi" w:cstheme="minorBidi"/>
          <w:color w:val="000000"/>
          <w:sz w:val="22"/>
          <w:szCs w:val="22"/>
        </w:rPr>
        <w:t>Provide and train a team of enumerators on the implementation of the tools.</w:t>
      </w:r>
    </w:p>
    <w:p w14:paraId="27AE0EC5" w14:textId="77777777" w:rsidR="00BB1B58" w:rsidRPr="00430635" w:rsidRDefault="00BB1B58" w:rsidP="00BB1B58">
      <w:pPr>
        <w:pStyle w:val="ListParagraph"/>
        <w:numPr>
          <w:ilvl w:val="0"/>
          <w:numId w:val="14"/>
        </w:numPr>
        <w:rPr>
          <w:rFonts w:asciiTheme="minorBidi" w:hAnsiTheme="minorBidi" w:cstheme="minorBidi"/>
          <w:color w:val="000000"/>
          <w:sz w:val="22"/>
          <w:szCs w:val="22"/>
        </w:rPr>
      </w:pPr>
      <w:r w:rsidRPr="00430635">
        <w:rPr>
          <w:rFonts w:asciiTheme="minorBidi" w:hAnsiTheme="minorBidi" w:cstheme="minorBidi"/>
          <w:color w:val="000000"/>
          <w:sz w:val="22"/>
          <w:szCs w:val="22"/>
        </w:rPr>
        <w:t>Plan and coordinate field visits with the assistance of the project team for applying the tools and meeting with relevant recipients</w:t>
      </w:r>
    </w:p>
    <w:p w14:paraId="46F65FB8" w14:textId="1588358D" w:rsidR="008C0FB7" w:rsidRPr="00430635" w:rsidRDefault="008C0FB7" w:rsidP="008C0FB7">
      <w:pPr>
        <w:pStyle w:val="ListParagraph"/>
        <w:numPr>
          <w:ilvl w:val="0"/>
          <w:numId w:val="14"/>
        </w:numPr>
        <w:rPr>
          <w:rFonts w:asciiTheme="minorBidi" w:hAnsiTheme="minorBidi" w:cstheme="minorBidi"/>
          <w:color w:val="000000"/>
          <w:sz w:val="22"/>
          <w:szCs w:val="22"/>
        </w:rPr>
      </w:pPr>
      <w:r w:rsidRPr="00430635">
        <w:rPr>
          <w:rFonts w:asciiTheme="minorBidi" w:hAnsiTheme="minorBidi" w:cstheme="minorBidi"/>
          <w:color w:val="000000"/>
          <w:sz w:val="22"/>
          <w:szCs w:val="22"/>
        </w:rPr>
        <w:t>Inception Report: The inception report will be delivered to CARE after the initial meeting and desk review have taken place. The report should include the objectives of the evaluation, a detailed plan of how the evaluation will be carried out describing research methodology, qualitative and quantitative survey, proposed guiding questions for semi-structured interviews, focus group discussion or other approaches, and proposing the draft data collection questionnaires. The inception report should also provide a clear matrix of roles and responsibilities indicating the persons involved in the evaluation and their roles, the key internal and external stakeholders to be involved, a detailed work plan and timeline including the number of days and persons involved. It should also summarize the preliminary findings and any preliminary hypotheses resulting from the desk review and explain the process for obtaining the participants’ consent and any necessary government permissions. A detailed work plan and data quality assessment should be annexed to the report. The main text of the inception report should not exceed 10 pages. The inception report should be delivered in English. Suggested tools must be delivered in both Arabic and English</w:t>
      </w:r>
      <w:r w:rsidR="00277829" w:rsidRPr="00430635">
        <w:rPr>
          <w:rFonts w:asciiTheme="minorBidi" w:hAnsiTheme="minorBidi" w:cstheme="minorBidi"/>
          <w:color w:val="000000"/>
          <w:sz w:val="22"/>
          <w:szCs w:val="22"/>
        </w:rPr>
        <w:t>.</w:t>
      </w:r>
    </w:p>
    <w:p w14:paraId="66F42A12" w14:textId="147C6A71" w:rsidR="00463A78" w:rsidRPr="00430635" w:rsidRDefault="00463A78" w:rsidP="008B39DF">
      <w:pPr>
        <w:pStyle w:val="ListParagraph"/>
        <w:numPr>
          <w:ilvl w:val="0"/>
          <w:numId w:val="14"/>
        </w:numPr>
        <w:jc w:val="both"/>
        <w:rPr>
          <w:rFonts w:asciiTheme="minorBidi" w:hAnsiTheme="minorBidi" w:cstheme="minorBidi"/>
          <w:color w:val="000000"/>
          <w:sz w:val="22"/>
          <w:szCs w:val="22"/>
        </w:rPr>
      </w:pPr>
      <w:r w:rsidRPr="00430635">
        <w:rPr>
          <w:rFonts w:asciiTheme="minorBidi" w:hAnsiTheme="minorBidi" w:cstheme="minorBidi"/>
          <w:color w:val="000000"/>
          <w:sz w:val="22"/>
          <w:szCs w:val="22"/>
        </w:rPr>
        <w:lastRenderedPageBreak/>
        <w:t xml:space="preserve">Draft the </w:t>
      </w:r>
      <w:r w:rsidR="00BB1B58" w:rsidRPr="00430635">
        <w:rPr>
          <w:rFonts w:asciiTheme="minorBidi" w:hAnsiTheme="minorBidi" w:cstheme="minorBidi"/>
          <w:color w:val="000000"/>
          <w:sz w:val="22"/>
          <w:szCs w:val="22"/>
        </w:rPr>
        <w:t>evaluation</w:t>
      </w:r>
      <w:r w:rsidRPr="00430635">
        <w:rPr>
          <w:rFonts w:asciiTheme="minorBidi" w:hAnsiTheme="minorBidi" w:cstheme="minorBidi"/>
          <w:color w:val="000000"/>
          <w:sz w:val="22"/>
          <w:szCs w:val="22"/>
        </w:rPr>
        <w:t xml:space="preserve"> study and submit an initial draft</w:t>
      </w:r>
      <w:r w:rsidR="008B39DF" w:rsidRPr="00430635">
        <w:rPr>
          <w:rFonts w:asciiTheme="minorBidi" w:hAnsiTheme="minorBidi" w:cstheme="minorBidi"/>
          <w:color w:val="000000"/>
          <w:sz w:val="22"/>
          <w:szCs w:val="22"/>
        </w:rPr>
        <w:t xml:space="preserve"> including 3-4 pages executive summary that presents the key points of the different sections.  </w:t>
      </w:r>
    </w:p>
    <w:p w14:paraId="3FFEEB27" w14:textId="77777777" w:rsidR="00463A78" w:rsidRPr="00430635" w:rsidRDefault="00463A78" w:rsidP="00463A78">
      <w:pPr>
        <w:pStyle w:val="ListParagraph"/>
        <w:numPr>
          <w:ilvl w:val="0"/>
          <w:numId w:val="12"/>
        </w:numPr>
        <w:jc w:val="both"/>
        <w:rPr>
          <w:rFonts w:asciiTheme="minorBidi" w:hAnsiTheme="minorBidi" w:cstheme="minorBidi"/>
          <w:color w:val="000000"/>
          <w:sz w:val="22"/>
          <w:szCs w:val="22"/>
          <w:lang w:val="en-GB"/>
        </w:rPr>
      </w:pPr>
      <w:r w:rsidRPr="00430635">
        <w:rPr>
          <w:rFonts w:asciiTheme="minorBidi" w:hAnsiTheme="minorBidi" w:cstheme="minorBidi"/>
          <w:color w:val="000000"/>
          <w:sz w:val="22"/>
          <w:szCs w:val="22"/>
        </w:rPr>
        <w:t xml:space="preserve">Incorporate comments, new information, clarifications and additional inputs received upon agreeing to feedback </w:t>
      </w:r>
    </w:p>
    <w:p w14:paraId="318FFF40" w14:textId="77777777" w:rsidR="00463A78" w:rsidRPr="00430635" w:rsidRDefault="00463A78" w:rsidP="00463A78">
      <w:pPr>
        <w:pStyle w:val="ListParagraph"/>
        <w:numPr>
          <w:ilvl w:val="0"/>
          <w:numId w:val="12"/>
        </w:numPr>
        <w:jc w:val="both"/>
        <w:rPr>
          <w:rFonts w:asciiTheme="minorBidi" w:hAnsiTheme="minorBidi" w:cstheme="minorBidi"/>
          <w:color w:val="000000"/>
          <w:sz w:val="22"/>
          <w:szCs w:val="22"/>
          <w:lang w:val="en-GB"/>
        </w:rPr>
      </w:pPr>
      <w:r w:rsidRPr="00430635">
        <w:rPr>
          <w:rFonts w:asciiTheme="minorBidi" w:hAnsiTheme="minorBidi" w:cstheme="minorBidi"/>
          <w:color w:val="000000"/>
          <w:sz w:val="22"/>
          <w:szCs w:val="22"/>
        </w:rPr>
        <w:t xml:space="preserve">Submit a complete final draft to CARE in addition to </w:t>
      </w:r>
      <w:r w:rsidRPr="00430635">
        <w:rPr>
          <w:rFonts w:asciiTheme="minorBidi" w:hAnsiTheme="minorBidi" w:cstheme="minorBidi"/>
          <w:sz w:val="22"/>
          <w:szCs w:val="22"/>
        </w:rPr>
        <w:t xml:space="preserve">a short guidance note on how to use the data collection tools, and design a PPT that summarizes the whole process and results as well as conduct the presentation to CARE Egypt staff. </w:t>
      </w:r>
    </w:p>
    <w:p w14:paraId="7C400A0C" w14:textId="059692C5" w:rsidR="00463A78" w:rsidRPr="00430635" w:rsidRDefault="00463A78" w:rsidP="00463A78">
      <w:pPr>
        <w:pStyle w:val="ListParagraph"/>
        <w:numPr>
          <w:ilvl w:val="0"/>
          <w:numId w:val="12"/>
        </w:numPr>
        <w:jc w:val="both"/>
        <w:rPr>
          <w:rFonts w:asciiTheme="minorBidi" w:hAnsiTheme="minorBidi" w:cstheme="minorBidi"/>
          <w:color w:val="000000"/>
          <w:sz w:val="22"/>
          <w:szCs w:val="22"/>
          <w:lang w:val="en-GB"/>
        </w:rPr>
      </w:pPr>
      <w:r w:rsidRPr="00430635">
        <w:rPr>
          <w:rFonts w:asciiTheme="minorBidi" w:hAnsiTheme="minorBidi" w:cstheme="minorBidi"/>
          <w:sz w:val="22"/>
          <w:szCs w:val="22"/>
        </w:rPr>
        <w:t xml:space="preserve">Final deliverable must be in </w:t>
      </w:r>
      <w:r w:rsidR="00277829" w:rsidRPr="00430635">
        <w:rPr>
          <w:rFonts w:asciiTheme="minorBidi" w:hAnsiTheme="minorBidi" w:cstheme="minorBidi"/>
          <w:sz w:val="22"/>
          <w:szCs w:val="22"/>
        </w:rPr>
        <w:t xml:space="preserve">both languages; Arabic and </w:t>
      </w:r>
      <w:r w:rsidRPr="00430635">
        <w:rPr>
          <w:rFonts w:asciiTheme="minorBidi" w:hAnsiTheme="minorBidi" w:cstheme="minorBidi"/>
          <w:sz w:val="22"/>
          <w:szCs w:val="22"/>
        </w:rPr>
        <w:t>English.</w:t>
      </w:r>
    </w:p>
    <w:p w14:paraId="57040AEE" w14:textId="24858791" w:rsidR="00362647" w:rsidRPr="00430635" w:rsidRDefault="00277829" w:rsidP="00362647">
      <w:pPr>
        <w:pStyle w:val="ListParagraph"/>
        <w:numPr>
          <w:ilvl w:val="0"/>
          <w:numId w:val="12"/>
        </w:numPr>
        <w:jc w:val="both"/>
        <w:rPr>
          <w:rFonts w:asciiTheme="minorBidi" w:hAnsiTheme="minorBidi" w:cstheme="minorBidi"/>
          <w:color w:val="000000"/>
          <w:sz w:val="22"/>
          <w:szCs w:val="22"/>
          <w:lang w:val="en-GB"/>
        </w:rPr>
      </w:pPr>
      <w:r w:rsidRPr="00430635">
        <w:rPr>
          <w:rFonts w:asciiTheme="minorBidi" w:hAnsiTheme="minorBidi" w:cstheme="minorBidi"/>
          <w:color w:val="000000"/>
          <w:sz w:val="22"/>
          <w:szCs w:val="22"/>
        </w:rPr>
        <w:t xml:space="preserve">Validation workshop to be conducted using a </w:t>
      </w:r>
      <w:r w:rsidR="00362647" w:rsidRPr="00430635">
        <w:rPr>
          <w:rFonts w:asciiTheme="minorBidi" w:hAnsiTheme="minorBidi" w:cstheme="minorBidi"/>
          <w:color w:val="000000"/>
          <w:sz w:val="22"/>
          <w:szCs w:val="22"/>
        </w:rPr>
        <w:t>PowerPoint presentation of preliminary findings</w:t>
      </w:r>
    </w:p>
    <w:p w14:paraId="22192B1A" w14:textId="2A825392" w:rsidR="008B39DF" w:rsidRPr="00430635" w:rsidRDefault="00463A78" w:rsidP="00160D14">
      <w:pPr>
        <w:pStyle w:val="ListParagraph"/>
        <w:numPr>
          <w:ilvl w:val="0"/>
          <w:numId w:val="12"/>
        </w:numPr>
        <w:rPr>
          <w:rFonts w:asciiTheme="minorBidi" w:hAnsiTheme="minorBidi" w:cstheme="minorBidi"/>
          <w:sz w:val="22"/>
          <w:szCs w:val="22"/>
          <w:lang w:val="en-GB"/>
        </w:rPr>
      </w:pPr>
      <w:r w:rsidRPr="00430635">
        <w:rPr>
          <w:rFonts w:asciiTheme="minorBidi" w:hAnsiTheme="minorBidi" w:cstheme="minorBidi"/>
          <w:sz w:val="22"/>
          <w:szCs w:val="22"/>
          <w:lang w:val="en-GB"/>
        </w:rPr>
        <w:t xml:space="preserve">All </w:t>
      </w:r>
      <w:r w:rsidR="00160D14" w:rsidRPr="00430635">
        <w:rPr>
          <w:rFonts w:asciiTheme="minorBidi" w:hAnsiTheme="minorBidi" w:cstheme="minorBidi"/>
          <w:sz w:val="22"/>
          <w:szCs w:val="22"/>
          <w:lang w:val="en-GB"/>
        </w:rPr>
        <w:t xml:space="preserve">original </w:t>
      </w:r>
      <w:r w:rsidRPr="00430635">
        <w:rPr>
          <w:rFonts w:asciiTheme="minorBidi" w:hAnsiTheme="minorBidi" w:cstheme="minorBidi"/>
          <w:sz w:val="22"/>
          <w:szCs w:val="22"/>
          <w:lang w:val="en-GB"/>
        </w:rPr>
        <w:t>datasets</w:t>
      </w:r>
      <w:r w:rsidR="00FA69FC" w:rsidRPr="00430635">
        <w:rPr>
          <w:rFonts w:asciiTheme="minorBidi" w:hAnsiTheme="minorBidi" w:cstheme="minorBidi"/>
          <w:sz w:val="22"/>
          <w:szCs w:val="22"/>
          <w:lang w:val="en-GB"/>
        </w:rPr>
        <w:t>/ raw data</w:t>
      </w:r>
      <w:r w:rsidRPr="00430635">
        <w:rPr>
          <w:rFonts w:asciiTheme="minorBidi" w:hAnsiTheme="minorBidi" w:cstheme="minorBidi"/>
          <w:sz w:val="22"/>
          <w:szCs w:val="22"/>
          <w:lang w:val="en-GB"/>
        </w:rPr>
        <w:t xml:space="preserve"> and questionnaires used must be handed to CARE by the end of the assignment. </w:t>
      </w:r>
      <w:r w:rsidR="008B39DF" w:rsidRPr="00430635">
        <w:rPr>
          <w:rFonts w:asciiTheme="minorBidi" w:hAnsiTheme="minorBidi" w:cstheme="minorBidi"/>
          <w:sz w:val="22"/>
          <w:szCs w:val="22"/>
          <w:lang w:val="en-GB"/>
        </w:rPr>
        <w:t xml:space="preserve">For any use of the produced materials/reports/documents, other than for the purpose of the project and CARE, the consultant must receive a formal approval from CARE in writing. </w:t>
      </w:r>
    </w:p>
    <w:p w14:paraId="3FCE595B" w14:textId="23325C41" w:rsidR="00463A78" w:rsidRPr="00430635" w:rsidRDefault="0098028D" w:rsidP="0017753A">
      <w:pPr>
        <w:pStyle w:val="ListParagraph"/>
        <w:numPr>
          <w:ilvl w:val="0"/>
          <w:numId w:val="12"/>
        </w:numPr>
        <w:jc w:val="both"/>
        <w:rPr>
          <w:rFonts w:asciiTheme="minorBidi" w:hAnsiTheme="minorBidi" w:cstheme="minorBidi"/>
          <w:color w:val="000000"/>
          <w:sz w:val="22"/>
          <w:szCs w:val="22"/>
          <w:lang w:val="en-GB"/>
        </w:rPr>
      </w:pPr>
      <w:r w:rsidRPr="00430635">
        <w:rPr>
          <w:rFonts w:asciiTheme="minorBidi" w:hAnsiTheme="minorBidi" w:cstheme="minorBidi"/>
          <w:color w:val="000000"/>
          <w:sz w:val="22"/>
          <w:szCs w:val="22"/>
          <w:lang w:val="en-GB"/>
        </w:rPr>
        <w:t>The consultant will provide the suggested sampling methodology and size. CARE will review and decide whether to approve it or if any further modifications or changes are needed.</w:t>
      </w:r>
      <w:r w:rsidR="0017753A" w:rsidRPr="00430635">
        <w:rPr>
          <w:rFonts w:asciiTheme="minorBidi" w:hAnsiTheme="minorBidi" w:cstheme="minorBidi"/>
          <w:color w:val="000000"/>
          <w:sz w:val="22"/>
          <w:szCs w:val="22"/>
          <w:lang w:val="en-GB"/>
        </w:rPr>
        <w:t xml:space="preserve"> </w:t>
      </w:r>
      <w:r w:rsidRPr="00430635">
        <w:rPr>
          <w:rFonts w:asciiTheme="minorBidi" w:hAnsiTheme="minorBidi" w:cstheme="minorBidi"/>
          <w:color w:val="000000"/>
          <w:sz w:val="22"/>
          <w:szCs w:val="22"/>
          <w:lang w:val="en-GB"/>
        </w:rPr>
        <w:t>All the collected data should be disaggregated by age, sex, location, sponsorship status and disability if existed.</w:t>
      </w:r>
    </w:p>
    <w:p w14:paraId="5E09DCCA" w14:textId="77777777" w:rsidR="0004094B" w:rsidRPr="00430635" w:rsidRDefault="0004094B" w:rsidP="0004094B">
      <w:pPr>
        <w:pStyle w:val="ListParagraph"/>
        <w:jc w:val="both"/>
        <w:rPr>
          <w:rFonts w:asciiTheme="minorBidi" w:hAnsiTheme="minorBidi" w:cstheme="minorBidi"/>
          <w:i/>
          <w:iCs/>
          <w:color w:val="000000"/>
          <w:sz w:val="22"/>
          <w:szCs w:val="22"/>
          <w:lang w:val="en-GB"/>
        </w:rPr>
      </w:pPr>
    </w:p>
    <w:p w14:paraId="6C24FCDB" w14:textId="77777777" w:rsidR="00C004F3" w:rsidRPr="00430635" w:rsidRDefault="00C004F3" w:rsidP="00C004F3">
      <w:pPr>
        <w:rPr>
          <w:rFonts w:asciiTheme="minorBidi" w:hAnsiTheme="minorBidi" w:cstheme="minorBidi"/>
          <w:b/>
          <w:bCs/>
          <w:sz w:val="22"/>
          <w:szCs w:val="22"/>
          <w:lang w:bidi="ar-EG"/>
        </w:rPr>
      </w:pPr>
      <w:r w:rsidRPr="00430635">
        <w:rPr>
          <w:rFonts w:asciiTheme="minorBidi" w:hAnsiTheme="minorBidi" w:cstheme="minorBidi"/>
          <w:b/>
          <w:bCs/>
          <w:sz w:val="22"/>
          <w:szCs w:val="22"/>
          <w:lang w:bidi="ar-EG"/>
        </w:rPr>
        <w:t>Data Disclosure</w:t>
      </w:r>
    </w:p>
    <w:p w14:paraId="620541F6" w14:textId="6340C469" w:rsidR="00C004F3" w:rsidRPr="00430635" w:rsidRDefault="00C004F3" w:rsidP="00C004F3">
      <w:pPr>
        <w:rPr>
          <w:rFonts w:asciiTheme="minorBidi" w:hAnsiTheme="minorBidi" w:cstheme="minorBidi"/>
          <w:sz w:val="22"/>
          <w:szCs w:val="22"/>
          <w:lang w:bidi="ar-EG"/>
        </w:rPr>
      </w:pPr>
      <w:r w:rsidRPr="00430635">
        <w:rPr>
          <w:rFonts w:asciiTheme="minorBidi" w:hAnsiTheme="minorBidi" w:cstheme="minorBidi"/>
          <w:sz w:val="22"/>
          <w:szCs w:val="22"/>
          <w:lang w:bidi="ar-EG"/>
        </w:rPr>
        <w:t xml:space="preserve">The external evaluator should deliver, at minimum, all files </w:t>
      </w:r>
      <w:r w:rsidR="00AE18B2" w:rsidRPr="00430635">
        <w:rPr>
          <w:rFonts w:asciiTheme="minorBidi" w:hAnsiTheme="minorBidi" w:cstheme="minorBidi"/>
          <w:sz w:val="22"/>
          <w:szCs w:val="22"/>
          <w:lang w:bidi="ar-EG"/>
        </w:rPr>
        <w:t>including</w:t>
      </w:r>
      <w:r w:rsidRPr="00430635">
        <w:rPr>
          <w:rFonts w:asciiTheme="minorBidi" w:hAnsiTheme="minorBidi" w:cstheme="minorBidi"/>
          <w:sz w:val="22"/>
          <w:szCs w:val="22"/>
          <w:lang w:bidi="ar-EG"/>
        </w:rPr>
        <w:t xml:space="preserve"> quantitative data sets (raw and refined products), transcripts of qualitative data and others in an easy to read format, and maintain naming conventions and labelling for the use of the project/program/initiative and key stakeholders. </w:t>
      </w:r>
    </w:p>
    <w:p w14:paraId="7EC0637D" w14:textId="77777777" w:rsidR="00C004F3" w:rsidRPr="00430635" w:rsidRDefault="00C004F3" w:rsidP="00C004F3">
      <w:pPr>
        <w:rPr>
          <w:rFonts w:asciiTheme="minorBidi" w:hAnsiTheme="minorBidi" w:cstheme="minorBidi"/>
          <w:sz w:val="22"/>
          <w:szCs w:val="22"/>
          <w:lang w:bidi="ar-EG"/>
        </w:rPr>
      </w:pPr>
    </w:p>
    <w:p w14:paraId="35B5AC8B" w14:textId="3B12D406" w:rsidR="00C004F3" w:rsidRPr="00430635" w:rsidRDefault="00C004F3" w:rsidP="00C004F3">
      <w:pPr>
        <w:pStyle w:val="ListParagraph"/>
        <w:numPr>
          <w:ilvl w:val="0"/>
          <w:numId w:val="46"/>
        </w:numPr>
        <w:rPr>
          <w:rFonts w:asciiTheme="minorBidi" w:hAnsiTheme="minorBidi" w:cstheme="minorBidi"/>
          <w:sz w:val="22"/>
          <w:szCs w:val="22"/>
          <w:lang w:bidi="ar-EG"/>
        </w:rPr>
      </w:pPr>
      <w:r w:rsidRPr="00430635">
        <w:rPr>
          <w:rFonts w:asciiTheme="minorBidi" w:hAnsiTheme="minorBidi" w:cstheme="minorBidi"/>
          <w:sz w:val="22"/>
          <w:szCs w:val="22"/>
          <w:lang w:bidi="ar-EG"/>
        </w:rPr>
        <w:t xml:space="preserve">Datasets must be anonymized with all identifying information removed. Each individual or household should be assigned a unique identifier. Datasets which have been anonymized will be accompanied by a password protected identifier key document to ensure that we are able to return to households or individuals for follow up. Stakeholders with access to this document will be limited and defined in collaboration with CARE during evaluation inception. </w:t>
      </w:r>
    </w:p>
    <w:p w14:paraId="28B6CD45" w14:textId="77777777" w:rsidR="00BB1B58" w:rsidRPr="00430635" w:rsidRDefault="00BB1B58" w:rsidP="00BB1B58">
      <w:pPr>
        <w:pStyle w:val="ListParagraph"/>
        <w:rPr>
          <w:rFonts w:asciiTheme="minorBidi" w:hAnsiTheme="minorBidi" w:cstheme="minorBidi"/>
          <w:sz w:val="22"/>
          <w:szCs w:val="22"/>
          <w:lang w:bidi="ar-EG"/>
        </w:rPr>
      </w:pPr>
    </w:p>
    <w:p w14:paraId="6A46E095" w14:textId="15A92D56" w:rsidR="00542650" w:rsidRPr="00430635" w:rsidRDefault="00C004F3" w:rsidP="00C004F3">
      <w:pPr>
        <w:rPr>
          <w:rFonts w:asciiTheme="minorBidi" w:hAnsiTheme="minorBidi" w:cstheme="minorBidi"/>
          <w:sz w:val="22"/>
          <w:szCs w:val="22"/>
          <w:lang w:bidi="ar-EG"/>
        </w:rPr>
      </w:pPr>
      <w:r w:rsidRPr="00430635">
        <w:rPr>
          <w:rFonts w:asciiTheme="minorBidi" w:hAnsiTheme="minorBidi" w:cstheme="minorBidi"/>
          <w:sz w:val="22"/>
          <w:szCs w:val="22"/>
          <w:lang w:bidi="ar-EG"/>
        </w:rPr>
        <w:t>NOTE: The external evaluator will be responsible for obtaining all necessary permissions, approvals, insurance, and other required permits needed for data collection. These include required permits related to data collection from human subjects.</w:t>
      </w:r>
    </w:p>
    <w:p w14:paraId="20D42A12" w14:textId="77777777" w:rsidR="00C004F3" w:rsidRPr="00430635" w:rsidRDefault="00C004F3" w:rsidP="00C004F3">
      <w:pPr>
        <w:rPr>
          <w:rFonts w:asciiTheme="minorBidi" w:hAnsiTheme="minorBidi" w:cstheme="minorBidi"/>
          <w:sz w:val="22"/>
          <w:szCs w:val="22"/>
          <w:lang w:bidi="ar-EG"/>
        </w:rPr>
      </w:pPr>
    </w:p>
    <w:p w14:paraId="3C229CE1" w14:textId="77777777" w:rsidR="00463A78" w:rsidRPr="00430635" w:rsidRDefault="00463A78" w:rsidP="00463A78">
      <w:pPr>
        <w:rPr>
          <w:rFonts w:asciiTheme="minorBidi" w:hAnsiTheme="minorBidi" w:cstheme="minorBidi"/>
          <w:b/>
          <w:bCs/>
          <w:sz w:val="22"/>
          <w:szCs w:val="22"/>
          <w:u w:val="single"/>
          <w:lang w:bidi="ar-EG"/>
        </w:rPr>
      </w:pPr>
      <w:r w:rsidRPr="00430635">
        <w:rPr>
          <w:rFonts w:asciiTheme="minorBidi" w:hAnsiTheme="minorBidi" w:cstheme="minorBidi"/>
          <w:b/>
          <w:bCs/>
          <w:sz w:val="22"/>
          <w:szCs w:val="22"/>
          <w:u w:val="single"/>
          <w:lang w:bidi="ar-EG"/>
        </w:rPr>
        <w:t>Consultant’s Qualifications:</w:t>
      </w:r>
    </w:p>
    <w:p w14:paraId="16E93B08" w14:textId="77777777" w:rsidR="00463A78" w:rsidRPr="00430635" w:rsidRDefault="00463A78" w:rsidP="00463A78">
      <w:pPr>
        <w:jc w:val="left"/>
        <w:rPr>
          <w:rFonts w:asciiTheme="minorBidi" w:eastAsiaTheme="minorHAnsi" w:hAnsiTheme="minorBidi" w:cstheme="minorBidi"/>
          <w:b/>
          <w:bCs/>
          <w:color w:val="365F92"/>
          <w:sz w:val="22"/>
          <w:szCs w:val="22"/>
        </w:rPr>
      </w:pPr>
    </w:p>
    <w:p w14:paraId="0C8A6CD7" w14:textId="4BFBD9B9" w:rsidR="00463A78" w:rsidRPr="00430635" w:rsidRDefault="00463A78" w:rsidP="00463A78">
      <w:pPr>
        <w:rPr>
          <w:rFonts w:asciiTheme="minorBidi" w:hAnsiTheme="minorBidi" w:cstheme="minorBidi"/>
          <w:b/>
          <w:bCs/>
          <w:sz w:val="22"/>
          <w:szCs w:val="22"/>
          <w:u w:val="single"/>
        </w:rPr>
      </w:pPr>
      <w:r w:rsidRPr="00430635">
        <w:rPr>
          <w:rFonts w:asciiTheme="minorBidi" w:hAnsiTheme="minorBidi" w:cstheme="minorBidi"/>
          <w:b/>
          <w:bCs/>
          <w:sz w:val="22"/>
          <w:szCs w:val="22"/>
          <w:u w:val="single"/>
        </w:rPr>
        <w:t>Technical Requirements</w:t>
      </w:r>
    </w:p>
    <w:p w14:paraId="17DC69D9" w14:textId="77777777" w:rsidR="00BB1B37" w:rsidRPr="00430635" w:rsidRDefault="00BB1B37" w:rsidP="00463A78">
      <w:pPr>
        <w:rPr>
          <w:rFonts w:asciiTheme="minorBidi" w:hAnsiTheme="minorBidi" w:cstheme="minorBidi"/>
          <w:b/>
          <w:bCs/>
          <w:sz w:val="22"/>
          <w:szCs w:val="22"/>
          <w:u w:val="single"/>
        </w:rPr>
      </w:pPr>
    </w:p>
    <w:p w14:paraId="55795BDC" w14:textId="3EDEF187" w:rsidR="00277829" w:rsidRPr="00430635" w:rsidRDefault="00277829" w:rsidP="00277829">
      <w:pPr>
        <w:numPr>
          <w:ilvl w:val="0"/>
          <w:numId w:val="11"/>
        </w:numPr>
        <w:rPr>
          <w:rFonts w:asciiTheme="minorBidi" w:hAnsiTheme="minorBidi" w:cstheme="minorBidi"/>
          <w:sz w:val="22"/>
          <w:szCs w:val="22"/>
        </w:rPr>
      </w:pPr>
      <w:r w:rsidRPr="00430635">
        <w:rPr>
          <w:rFonts w:asciiTheme="minorBidi" w:hAnsiTheme="minorBidi" w:cstheme="minorBidi"/>
          <w:sz w:val="22"/>
          <w:szCs w:val="22"/>
        </w:rPr>
        <w:t>Strong knowledge of child protection, the education sector, and monitoring and evaluation tools.</w:t>
      </w:r>
    </w:p>
    <w:p w14:paraId="41B06899" w14:textId="37B464E7" w:rsidR="00463A78" w:rsidRPr="00430635" w:rsidRDefault="00463A78" w:rsidP="00463A78">
      <w:pPr>
        <w:numPr>
          <w:ilvl w:val="0"/>
          <w:numId w:val="11"/>
        </w:numPr>
        <w:rPr>
          <w:rFonts w:asciiTheme="minorBidi" w:hAnsiTheme="minorBidi" w:cstheme="minorBidi"/>
          <w:sz w:val="22"/>
          <w:szCs w:val="22"/>
        </w:rPr>
      </w:pPr>
      <w:r w:rsidRPr="00430635">
        <w:rPr>
          <w:rFonts w:asciiTheme="minorBidi" w:hAnsiTheme="minorBidi" w:cstheme="minorBidi"/>
          <w:sz w:val="22"/>
          <w:szCs w:val="22"/>
        </w:rPr>
        <w:t>Master’s Degree (or equivalent experience) in international development field and/or research fields</w:t>
      </w:r>
    </w:p>
    <w:p w14:paraId="1E8FB8E1" w14:textId="476BF1FC" w:rsidR="00A84A99" w:rsidRPr="00430635" w:rsidRDefault="00A84A99" w:rsidP="00A84A99">
      <w:pPr>
        <w:numPr>
          <w:ilvl w:val="0"/>
          <w:numId w:val="11"/>
        </w:numPr>
        <w:rPr>
          <w:rFonts w:asciiTheme="minorBidi" w:hAnsiTheme="minorBidi" w:cstheme="minorBidi"/>
          <w:sz w:val="22"/>
          <w:szCs w:val="22"/>
        </w:rPr>
      </w:pPr>
      <w:r w:rsidRPr="00430635">
        <w:rPr>
          <w:rFonts w:asciiTheme="minorBidi" w:hAnsiTheme="minorBidi" w:cstheme="minorBidi"/>
          <w:sz w:val="22"/>
          <w:szCs w:val="22"/>
        </w:rPr>
        <w:t xml:space="preserve">Proven track record on conducting final evaluations (at least two similar studies) including qualitative and quantitative data collection. </w:t>
      </w:r>
    </w:p>
    <w:p w14:paraId="27A985FB" w14:textId="77777777" w:rsidR="00463A78" w:rsidRPr="00430635" w:rsidRDefault="00463A78" w:rsidP="00B81B8F">
      <w:pPr>
        <w:numPr>
          <w:ilvl w:val="0"/>
          <w:numId w:val="11"/>
        </w:numPr>
        <w:rPr>
          <w:rFonts w:asciiTheme="minorBidi" w:hAnsiTheme="minorBidi" w:cstheme="minorBidi"/>
          <w:sz w:val="22"/>
          <w:szCs w:val="22"/>
        </w:rPr>
      </w:pPr>
      <w:r w:rsidRPr="00430635">
        <w:rPr>
          <w:rFonts w:asciiTheme="minorBidi" w:hAnsiTheme="minorBidi" w:cstheme="minorBidi"/>
          <w:sz w:val="22"/>
          <w:szCs w:val="22"/>
        </w:rPr>
        <w:t xml:space="preserve">Extensive experience (not less than 5 years) in project research, monitoring and evaluation in Egypt. </w:t>
      </w:r>
    </w:p>
    <w:p w14:paraId="2D85C434" w14:textId="77777777" w:rsidR="00463A78" w:rsidRPr="00430635" w:rsidRDefault="00463A78" w:rsidP="00B81B8F">
      <w:pPr>
        <w:numPr>
          <w:ilvl w:val="0"/>
          <w:numId w:val="11"/>
        </w:numPr>
        <w:rPr>
          <w:rFonts w:asciiTheme="minorBidi" w:hAnsiTheme="minorBidi" w:cstheme="minorBidi"/>
          <w:sz w:val="22"/>
          <w:szCs w:val="22"/>
        </w:rPr>
      </w:pPr>
      <w:r w:rsidRPr="00430635">
        <w:rPr>
          <w:rFonts w:asciiTheme="minorBidi" w:hAnsiTheme="minorBidi" w:cstheme="minorBidi"/>
          <w:sz w:val="22"/>
          <w:szCs w:val="22"/>
        </w:rPr>
        <w:t xml:space="preserve">Working experience with international </w:t>
      </w:r>
      <w:r w:rsidR="00B81B8F" w:rsidRPr="00430635">
        <w:rPr>
          <w:rFonts w:asciiTheme="minorBidi" w:hAnsiTheme="minorBidi" w:cstheme="minorBidi"/>
          <w:sz w:val="22"/>
          <w:szCs w:val="22"/>
        </w:rPr>
        <w:t>non-</w:t>
      </w:r>
      <w:r w:rsidRPr="00430635">
        <w:rPr>
          <w:rFonts w:asciiTheme="minorBidi" w:hAnsiTheme="minorBidi" w:cstheme="minorBidi"/>
          <w:sz w:val="22"/>
          <w:szCs w:val="22"/>
        </w:rPr>
        <w:t>profit organizations</w:t>
      </w:r>
    </w:p>
    <w:p w14:paraId="7FC4C672" w14:textId="77777777" w:rsidR="00463A78" w:rsidRPr="00430635" w:rsidRDefault="00463A78" w:rsidP="00463A78">
      <w:pPr>
        <w:numPr>
          <w:ilvl w:val="0"/>
          <w:numId w:val="11"/>
        </w:numPr>
        <w:rPr>
          <w:rFonts w:asciiTheme="minorBidi" w:hAnsiTheme="minorBidi" w:cstheme="minorBidi"/>
          <w:sz w:val="22"/>
          <w:szCs w:val="22"/>
        </w:rPr>
      </w:pPr>
      <w:r w:rsidRPr="00430635">
        <w:rPr>
          <w:rFonts w:asciiTheme="minorBidi" w:hAnsiTheme="minorBidi" w:cstheme="minorBidi"/>
          <w:sz w:val="22"/>
          <w:szCs w:val="22"/>
        </w:rPr>
        <w:t xml:space="preserve">Demonstrated writing and oral communication skills </w:t>
      </w:r>
    </w:p>
    <w:p w14:paraId="3AFDEF29" w14:textId="77777777" w:rsidR="00463A78" w:rsidRPr="00430635" w:rsidRDefault="00463A78" w:rsidP="00463A78">
      <w:pPr>
        <w:numPr>
          <w:ilvl w:val="0"/>
          <w:numId w:val="11"/>
        </w:numPr>
        <w:rPr>
          <w:rFonts w:asciiTheme="minorBidi" w:hAnsiTheme="minorBidi" w:cstheme="minorBidi"/>
          <w:sz w:val="22"/>
          <w:szCs w:val="22"/>
        </w:rPr>
      </w:pPr>
      <w:r w:rsidRPr="00430635">
        <w:rPr>
          <w:rFonts w:asciiTheme="minorBidi" w:hAnsiTheme="minorBidi" w:cstheme="minorBidi"/>
          <w:sz w:val="22"/>
          <w:szCs w:val="22"/>
        </w:rPr>
        <w:lastRenderedPageBreak/>
        <w:t xml:space="preserve">Ability to establish priorities in a time-sensitive environment, and meet deadlines with strong attention to detail and quality </w:t>
      </w:r>
    </w:p>
    <w:p w14:paraId="3ACCD987" w14:textId="2F0C06EC" w:rsidR="005378A2" w:rsidRPr="00430635" w:rsidRDefault="005378A2" w:rsidP="00463A78">
      <w:pPr>
        <w:numPr>
          <w:ilvl w:val="0"/>
          <w:numId w:val="11"/>
        </w:numPr>
        <w:rPr>
          <w:rFonts w:asciiTheme="minorBidi" w:hAnsiTheme="minorBidi" w:cstheme="minorBidi"/>
          <w:sz w:val="22"/>
          <w:szCs w:val="22"/>
        </w:rPr>
      </w:pPr>
      <w:r w:rsidRPr="00430635">
        <w:rPr>
          <w:rFonts w:asciiTheme="minorBidi" w:hAnsiTheme="minorBidi" w:cstheme="minorBidi"/>
          <w:sz w:val="22"/>
          <w:szCs w:val="22"/>
        </w:rPr>
        <w:t>Specific expertise in research and monitoring and evaluation in Egypt</w:t>
      </w:r>
    </w:p>
    <w:p w14:paraId="334CA075" w14:textId="77777777" w:rsidR="00A6289C" w:rsidRPr="00430635" w:rsidRDefault="00A6289C" w:rsidP="00A6289C">
      <w:pPr>
        <w:numPr>
          <w:ilvl w:val="0"/>
          <w:numId w:val="11"/>
        </w:numPr>
        <w:rPr>
          <w:rFonts w:asciiTheme="minorBidi" w:hAnsiTheme="minorBidi" w:cstheme="minorBidi"/>
          <w:sz w:val="22"/>
          <w:szCs w:val="22"/>
        </w:rPr>
      </w:pPr>
      <w:r w:rsidRPr="00430635">
        <w:rPr>
          <w:rFonts w:asciiTheme="minorBidi" w:hAnsiTheme="minorBidi" w:cstheme="minorBidi"/>
          <w:sz w:val="22"/>
          <w:szCs w:val="22"/>
        </w:rPr>
        <w:t xml:space="preserve">The evaluator will be responsible for obtaining the necessary permissions to implement the research data collection at the local and national levels. </w:t>
      </w:r>
    </w:p>
    <w:p w14:paraId="7B725CBB" w14:textId="77777777" w:rsidR="00A6289C" w:rsidRPr="00430635" w:rsidRDefault="00A6289C" w:rsidP="0094701B">
      <w:pPr>
        <w:ind w:left="786"/>
        <w:rPr>
          <w:rFonts w:asciiTheme="minorBidi" w:hAnsiTheme="minorBidi" w:cstheme="minorBidi"/>
          <w:sz w:val="22"/>
          <w:szCs w:val="22"/>
        </w:rPr>
      </w:pPr>
    </w:p>
    <w:p w14:paraId="5FC1DD84" w14:textId="77777777" w:rsidR="00463A78" w:rsidRPr="00430635" w:rsidRDefault="00463A78" w:rsidP="00463A78">
      <w:pPr>
        <w:rPr>
          <w:rFonts w:asciiTheme="minorBidi" w:hAnsiTheme="minorBidi" w:cstheme="minorBidi"/>
          <w:b/>
          <w:bCs/>
          <w:sz w:val="22"/>
          <w:szCs w:val="22"/>
          <w:lang w:val="en-GB"/>
        </w:rPr>
      </w:pPr>
    </w:p>
    <w:p w14:paraId="2B5C0A1D" w14:textId="20294FDD" w:rsidR="00463A78" w:rsidRPr="00430635" w:rsidRDefault="00463A78" w:rsidP="00463A78">
      <w:pPr>
        <w:rPr>
          <w:rFonts w:asciiTheme="minorBidi" w:hAnsiTheme="minorBidi" w:cstheme="minorBidi"/>
          <w:b/>
          <w:bCs/>
          <w:sz w:val="22"/>
          <w:szCs w:val="22"/>
          <w:u w:val="single"/>
          <w:lang w:val="en-GB"/>
        </w:rPr>
      </w:pPr>
      <w:r w:rsidRPr="00430635">
        <w:rPr>
          <w:rFonts w:asciiTheme="minorBidi" w:hAnsiTheme="minorBidi" w:cstheme="minorBidi"/>
          <w:b/>
          <w:bCs/>
          <w:sz w:val="22"/>
          <w:szCs w:val="22"/>
          <w:u w:val="single"/>
          <w:lang w:val="en-GB"/>
        </w:rPr>
        <w:t>Competencies Required</w:t>
      </w:r>
    </w:p>
    <w:p w14:paraId="6BE994DE" w14:textId="77777777" w:rsidR="005D0BFD" w:rsidRPr="00430635" w:rsidRDefault="005D0BFD" w:rsidP="00463A78">
      <w:pPr>
        <w:rPr>
          <w:rFonts w:asciiTheme="minorBidi" w:hAnsiTheme="minorBidi" w:cstheme="minorBidi"/>
          <w:b/>
          <w:bCs/>
          <w:sz w:val="22"/>
          <w:szCs w:val="22"/>
          <w:u w:val="single"/>
          <w:lang w:val="en-GB"/>
        </w:rPr>
      </w:pPr>
    </w:p>
    <w:p w14:paraId="04FCC95D" w14:textId="77777777" w:rsidR="00463A78" w:rsidRPr="00430635" w:rsidRDefault="00463A78" w:rsidP="00BB1B37">
      <w:pPr>
        <w:ind w:left="270"/>
        <w:rPr>
          <w:rFonts w:asciiTheme="minorBidi" w:hAnsiTheme="minorBidi" w:cstheme="minorBidi"/>
          <w:sz w:val="22"/>
          <w:szCs w:val="22"/>
        </w:rPr>
      </w:pPr>
      <w:r w:rsidRPr="00430635">
        <w:rPr>
          <w:rFonts w:asciiTheme="minorBidi" w:hAnsiTheme="minorBidi" w:cstheme="minorBidi"/>
          <w:sz w:val="22"/>
          <w:szCs w:val="22"/>
        </w:rPr>
        <w:t>1. Situation Awareness</w:t>
      </w:r>
    </w:p>
    <w:p w14:paraId="70C5AB8E" w14:textId="77777777" w:rsidR="00463A78" w:rsidRPr="00430635" w:rsidRDefault="00463A78" w:rsidP="00BB1B37">
      <w:pPr>
        <w:numPr>
          <w:ilvl w:val="0"/>
          <w:numId w:val="9"/>
        </w:numPr>
        <w:tabs>
          <w:tab w:val="clear" w:pos="568"/>
        </w:tabs>
        <w:ind w:left="720"/>
        <w:rPr>
          <w:rFonts w:asciiTheme="minorBidi" w:hAnsiTheme="minorBidi" w:cstheme="minorBidi"/>
          <w:sz w:val="22"/>
          <w:szCs w:val="22"/>
          <w:lang w:val="en-GB"/>
        </w:rPr>
      </w:pPr>
      <w:r w:rsidRPr="00430635">
        <w:rPr>
          <w:rFonts w:asciiTheme="minorBidi" w:hAnsiTheme="minorBidi" w:cstheme="minorBidi"/>
          <w:sz w:val="22"/>
          <w:szCs w:val="22"/>
          <w:lang w:val="en-GB"/>
        </w:rPr>
        <w:t xml:space="preserve">Be familiar with existing relevant sectoral programming in the country and/or region </w:t>
      </w:r>
    </w:p>
    <w:p w14:paraId="6A535E52" w14:textId="7B0102B4" w:rsidR="00463A78" w:rsidRPr="00430635" w:rsidRDefault="00463A78" w:rsidP="00BB1B37">
      <w:pPr>
        <w:numPr>
          <w:ilvl w:val="0"/>
          <w:numId w:val="9"/>
        </w:numPr>
        <w:tabs>
          <w:tab w:val="clear" w:pos="568"/>
        </w:tabs>
        <w:ind w:left="720"/>
        <w:rPr>
          <w:rFonts w:asciiTheme="minorBidi" w:hAnsiTheme="minorBidi" w:cstheme="minorBidi"/>
          <w:sz w:val="22"/>
          <w:szCs w:val="22"/>
          <w:lang w:val="en-GB"/>
        </w:rPr>
      </w:pPr>
      <w:r w:rsidRPr="00430635">
        <w:rPr>
          <w:rFonts w:asciiTheme="minorBidi" w:hAnsiTheme="minorBidi" w:cstheme="minorBidi"/>
          <w:sz w:val="22"/>
          <w:szCs w:val="22"/>
          <w:lang w:val="en-GB"/>
        </w:rPr>
        <w:t>Be aware of context, humanitarian situation and cultural practices in target communities</w:t>
      </w:r>
    </w:p>
    <w:p w14:paraId="70D1AF8B" w14:textId="77777777" w:rsidR="005D0BFD" w:rsidRPr="00430635" w:rsidRDefault="005D0BFD" w:rsidP="005D0BFD">
      <w:pPr>
        <w:ind w:left="568"/>
        <w:rPr>
          <w:rFonts w:asciiTheme="minorBidi" w:hAnsiTheme="minorBidi" w:cstheme="minorBidi"/>
          <w:sz w:val="22"/>
          <w:szCs w:val="22"/>
          <w:lang w:val="en-GB"/>
        </w:rPr>
      </w:pPr>
    </w:p>
    <w:p w14:paraId="1B5653D2" w14:textId="77777777" w:rsidR="00463A78" w:rsidRPr="00430635" w:rsidRDefault="00463A78" w:rsidP="00BB1B37">
      <w:pPr>
        <w:ind w:left="270"/>
        <w:rPr>
          <w:rFonts w:asciiTheme="minorBidi" w:hAnsiTheme="minorBidi" w:cstheme="minorBidi"/>
          <w:sz w:val="22"/>
          <w:szCs w:val="22"/>
        </w:rPr>
      </w:pPr>
      <w:r w:rsidRPr="00430635">
        <w:rPr>
          <w:rFonts w:asciiTheme="minorBidi" w:hAnsiTheme="minorBidi" w:cstheme="minorBidi"/>
          <w:sz w:val="22"/>
          <w:szCs w:val="22"/>
        </w:rPr>
        <w:t>2. Design and Writing</w:t>
      </w:r>
    </w:p>
    <w:p w14:paraId="59DA6592" w14:textId="77777777" w:rsidR="00463A78" w:rsidRPr="00430635" w:rsidRDefault="00463A78" w:rsidP="00BB1B37">
      <w:pPr>
        <w:numPr>
          <w:ilvl w:val="0"/>
          <w:numId w:val="10"/>
        </w:numPr>
        <w:tabs>
          <w:tab w:val="clear" w:pos="568"/>
          <w:tab w:val="num" w:pos="284"/>
        </w:tabs>
        <w:ind w:left="720"/>
        <w:rPr>
          <w:rFonts w:asciiTheme="minorBidi" w:hAnsiTheme="minorBidi" w:cstheme="minorBidi"/>
          <w:sz w:val="22"/>
          <w:szCs w:val="22"/>
          <w:lang w:val="en-GB"/>
        </w:rPr>
      </w:pPr>
      <w:r w:rsidRPr="00430635">
        <w:rPr>
          <w:rFonts w:asciiTheme="minorBidi" w:hAnsiTheme="minorBidi" w:cstheme="minorBidi"/>
          <w:sz w:val="22"/>
          <w:szCs w:val="22"/>
          <w:lang w:val="en-GB"/>
        </w:rPr>
        <w:t>Work collaboratively within tight time constraints</w:t>
      </w:r>
    </w:p>
    <w:p w14:paraId="2A777A6A" w14:textId="52594B0B" w:rsidR="00463A78" w:rsidRPr="00430635" w:rsidRDefault="00463A78" w:rsidP="00BB1B37">
      <w:pPr>
        <w:numPr>
          <w:ilvl w:val="0"/>
          <w:numId w:val="10"/>
        </w:numPr>
        <w:tabs>
          <w:tab w:val="clear" w:pos="568"/>
          <w:tab w:val="num" w:pos="284"/>
        </w:tabs>
        <w:ind w:left="720"/>
        <w:rPr>
          <w:rFonts w:asciiTheme="minorBidi" w:hAnsiTheme="minorBidi" w:cstheme="minorBidi"/>
          <w:sz w:val="22"/>
          <w:szCs w:val="22"/>
          <w:lang w:val="en-GB"/>
        </w:rPr>
      </w:pPr>
      <w:r w:rsidRPr="00430635">
        <w:rPr>
          <w:rFonts w:asciiTheme="minorBidi" w:hAnsiTheme="minorBidi" w:cstheme="minorBidi"/>
          <w:sz w:val="22"/>
          <w:szCs w:val="22"/>
          <w:lang w:val="en-GB"/>
        </w:rPr>
        <w:t>Identify information gaps blocking the completion of the research and secure the necessary information to complete.</w:t>
      </w:r>
    </w:p>
    <w:p w14:paraId="46A0C461" w14:textId="77777777" w:rsidR="00786790" w:rsidRPr="00430635" w:rsidRDefault="00786790" w:rsidP="00786790">
      <w:pPr>
        <w:ind w:left="568"/>
        <w:rPr>
          <w:rFonts w:asciiTheme="minorBidi" w:hAnsiTheme="minorBidi" w:cstheme="minorBidi"/>
          <w:sz w:val="22"/>
          <w:szCs w:val="22"/>
          <w:lang w:val="en-GB"/>
        </w:rPr>
      </w:pPr>
    </w:p>
    <w:p w14:paraId="44A00F52" w14:textId="77777777" w:rsidR="00463A78" w:rsidRPr="00430635" w:rsidRDefault="00463A78" w:rsidP="00BB1B37">
      <w:pPr>
        <w:ind w:left="270"/>
        <w:rPr>
          <w:rFonts w:asciiTheme="minorBidi" w:hAnsiTheme="minorBidi" w:cstheme="minorBidi"/>
          <w:sz w:val="22"/>
          <w:szCs w:val="22"/>
        </w:rPr>
      </w:pPr>
      <w:r w:rsidRPr="00430635">
        <w:rPr>
          <w:rFonts w:asciiTheme="minorBidi" w:hAnsiTheme="minorBidi" w:cstheme="minorBidi"/>
          <w:sz w:val="22"/>
          <w:szCs w:val="22"/>
        </w:rPr>
        <w:t>3. Key Internal Contacts</w:t>
      </w:r>
    </w:p>
    <w:p w14:paraId="4B789C52" w14:textId="09E4AE2D" w:rsidR="00463A78" w:rsidRPr="00430635" w:rsidRDefault="00463A78" w:rsidP="00BB1B37">
      <w:pPr>
        <w:numPr>
          <w:ilvl w:val="0"/>
          <w:numId w:val="10"/>
        </w:numPr>
        <w:tabs>
          <w:tab w:val="clear" w:pos="568"/>
          <w:tab w:val="num" w:pos="450"/>
        </w:tabs>
        <w:ind w:left="720"/>
        <w:rPr>
          <w:rFonts w:asciiTheme="minorBidi" w:hAnsiTheme="minorBidi" w:cstheme="minorBidi"/>
          <w:i/>
          <w:iCs/>
          <w:sz w:val="22"/>
          <w:szCs w:val="22"/>
          <w:lang w:val="en-GB"/>
        </w:rPr>
      </w:pPr>
      <w:r w:rsidRPr="00430635">
        <w:rPr>
          <w:rFonts w:asciiTheme="minorBidi" w:hAnsiTheme="minorBidi" w:cstheme="minorBidi"/>
          <w:sz w:val="22"/>
          <w:szCs w:val="22"/>
          <w:lang w:val="en-GB"/>
        </w:rPr>
        <w:t>Education Program Teams.</w:t>
      </w:r>
    </w:p>
    <w:p w14:paraId="66F2FCCE" w14:textId="77777777" w:rsidR="00786790" w:rsidRPr="00430635" w:rsidRDefault="00786790" w:rsidP="00BB1B37">
      <w:pPr>
        <w:ind w:left="270"/>
        <w:rPr>
          <w:rFonts w:asciiTheme="minorBidi" w:hAnsiTheme="minorBidi" w:cstheme="minorBidi"/>
          <w:i/>
          <w:iCs/>
          <w:sz w:val="22"/>
          <w:szCs w:val="22"/>
          <w:lang w:val="en-GB"/>
        </w:rPr>
      </w:pPr>
    </w:p>
    <w:p w14:paraId="6D11E654" w14:textId="77777777" w:rsidR="00463A78" w:rsidRPr="00430635" w:rsidRDefault="00463A78" w:rsidP="00BB1B37">
      <w:pPr>
        <w:ind w:left="270"/>
        <w:rPr>
          <w:rFonts w:asciiTheme="minorBidi" w:hAnsiTheme="minorBidi" w:cstheme="minorBidi"/>
          <w:sz w:val="22"/>
          <w:szCs w:val="22"/>
          <w:lang w:val="en-GB"/>
        </w:rPr>
      </w:pPr>
      <w:r w:rsidRPr="00430635">
        <w:rPr>
          <w:rFonts w:asciiTheme="minorBidi" w:hAnsiTheme="minorBidi" w:cstheme="minorBidi"/>
          <w:sz w:val="22"/>
          <w:szCs w:val="22"/>
          <w:lang w:val="en-GB"/>
        </w:rPr>
        <w:t>4. Reporting lines</w:t>
      </w:r>
    </w:p>
    <w:p w14:paraId="62BE1DF9" w14:textId="3F013306" w:rsidR="00463A78" w:rsidRPr="00430635" w:rsidRDefault="00463A78" w:rsidP="00BB1B37">
      <w:pPr>
        <w:numPr>
          <w:ilvl w:val="0"/>
          <w:numId w:val="10"/>
        </w:numPr>
        <w:tabs>
          <w:tab w:val="clear" w:pos="568"/>
          <w:tab w:val="num" w:pos="284"/>
        </w:tabs>
        <w:ind w:left="810"/>
        <w:rPr>
          <w:rFonts w:asciiTheme="minorBidi" w:hAnsiTheme="minorBidi" w:cstheme="minorBidi"/>
          <w:sz w:val="22"/>
          <w:szCs w:val="22"/>
          <w:lang w:val="en-GB"/>
        </w:rPr>
      </w:pPr>
      <w:r w:rsidRPr="00430635">
        <w:rPr>
          <w:rFonts w:asciiTheme="minorBidi" w:hAnsiTheme="minorBidi" w:cstheme="minorBidi"/>
          <w:sz w:val="22"/>
          <w:szCs w:val="22"/>
          <w:lang w:val="en-GB"/>
        </w:rPr>
        <w:t xml:space="preserve">Reports to </w:t>
      </w:r>
      <w:r w:rsidR="00BB1B58" w:rsidRPr="00430635">
        <w:rPr>
          <w:rFonts w:asciiTheme="minorBidi" w:hAnsiTheme="minorBidi" w:cstheme="minorBidi"/>
          <w:sz w:val="22"/>
          <w:szCs w:val="22"/>
          <w:lang w:val="en-GB"/>
        </w:rPr>
        <w:t>Project</w:t>
      </w:r>
      <w:r w:rsidRPr="00430635">
        <w:rPr>
          <w:rFonts w:asciiTheme="minorBidi" w:hAnsiTheme="minorBidi" w:cstheme="minorBidi"/>
          <w:sz w:val="22"/>
          <w:szCs w:val="22"/>
          <w:lang w:val="en-GB"/>
        </w:rPr>
        <w:t xml:space="preserve"> Manager</w:t>
      </w:r>
      <w:r w:rsidR="00BB1B58" w:rsidRPr="00430635">
        <w:rPr>
          <w:rFonts w:asciiTheme="minorBidi" w:hAnsiTheme="minorBidi" w:cstheme="minorBidi"/>
          <w:sz w:val="22"/>
          <w:szCs w:val="22"/>
          <w:lang w:val="en-GB"/>
        </w:rPr>
        <w:t xml:space="preserve"> and MEAL Officer.</w:t>
      </w:r>
    </w:p>
    <w:p w14:paraId="3290C43B" w14:textId="77777777" w:rsidR="00463A78" w:rsidRPr="00430635" w:rsidRDefault="00463A78" w:rsidP="00463A78">
      <w:pPr>
        <w:rPr>
          <w:rFonts w:asciiTheme="minorBidi" w:hAnsiTheme="minorBidi" w:cstheme="minorBidi"/>
          <w:sz w:val="22"/>
          <w:szCs w:val="22"/>
          <w:lang w:val="en-GB"/>
        </w:rPr>
      </w:pPr>
    </w:p>
    <w:p w14:paraId="76C4DF0D" w14:textId="542A1908" w:rsidR="00463A78" w:rsidRPr="00430635" w:rsidRDefault="00463A78" w:rsidP="00463A78">
      <w:pPr>
        <w:rPr>
          <w:rFonts w:asciiTheme="minorBidi" w:hAnsiTheme="minorBidi" w:cstheme="minorBidi"/>
          <w:b/>
          <w:bCs/>
          <w:sz w:val="22"/>
          <w:szCs w:val="22"/>
          <w:u w:val="single"/>
        </w:rPr>
      </w:pPr>
      <w:r w:rsidRPr="00430635">
        <w:rPr>
          <w:rFonts w:asciiTheme="minorBidi" w:hAnsiTheme="minorBidi" w:cstheme="minorBidi"/>
          <w:b/>
          <w:bCs/>
          <w:sz w:val="22"/>
          <w:szCs w:val="22"/>
          <w:u w:val="single"/>
        </w:rPr>
        <w:t>Core Competencies</w:t>
      </w:r>
    </w:p>
    <w:p w14:paraId="6E0F30E1" w14:textId="77777777" w:rsidR="00BB1B37" w:rsidRPr="00430635" w:rsidRDefault="00BB1B37" w:rsidP="00463A78">
      <w:pPr>
        <w:rPr>
          <w:rFonts w:asciiTheme="minorBidi" w:hAnsiTheme="minorBidi" w:cstheme="minorBidi"/>
          <w:b/>
          <w:bCs/>
          <w:sz w:val="22"/>
          <w:szCs w:val="22"/>
          <w:u w:val="single"/>
        </w:rPr>
      </w:pPr>
    </w:p>
    <w:p w14:paraId="79ADEAD5" w14:textId="77777777" w:rsidR="00463A78" w:rsidRPr="00430635" w:rsidRDefault="00463A78" w:rsidP="00BB1B37">
      <w:pPr>
        <w:numPr>
          <w:ilvl w:val="0"/>
          <w:numId w:val="8"/>
        </w:numPr>
        <w:tabs>
          <w:tab w:val="clear" w:pos="284"/>
          <w:tab w:val="num" w:pos="0"/>
        </w:tabs>
        <w:ind w:left="450"/>
        <w:rPr>
          <w:rFonts w:asciiTheme="minorBidi" w:hAnsiTheme="minorBidi" w:cstheme="minorBidi"/>
          <w:sz w:val="22"/>
          <w:szCs w:val="22"/>
        </w:rPr>
      </w:pPr>
      <w:r w:rsidRPr="00430635">
        <w:rPr>
          <w:rFonts w:asciiTheme="minorBidi" w:hAnsiTheme="minorBidi" w:cstheme="minorBidi"/>
          <w:sz w:val="22"/>
          <w:szCs w:val="22"/>
        </w:rPr>
        <w:t>People Skills: Ability to work independently and as a team player who demonstrates leadership skills.</w:t>
      </w:r>
    </w:p>
    <w:p w14:paraId="2016E9FD" w14:textId="77777777" w:rsidR="00463A78" w:rsidRPr="00430635" w:rsidRDefault="00463A78" w:rsidP="00BB1B37">
      <w:pPr>
        <w:numPr>
          <w:ilvl w:val="0"/>
          <w:numId w:val="8"/>
        </w:numPr>
        <w:tabs>
          <w:tab w:val="clear" w:pos="284"/>
          <w:tab w:val="num" w:pos="0"/>
        </w:tabs>
        <w:ind w:left="450"/>
        <w:rPr>
          <w:rFonts w:asciiTheme="minorBidi" w:hAnsiTheme="minorBidi" w:cstheme="minorBidi"/>
          <w:sz w:val="22"/>
          <w:szCs w:val="22"/>
        </w:rPr>
      </w:pPr>
      <w:r w:rsidRPr="00430635">
        <w:rPr>
          <w:rFonts w:asciiTheme="minorBidi" w:hAnsiTheme="minorBidi" w:cstheme="minorBidi"/>
          <w:sz w:val="22"/>
          <w:szCs w:val="22"/>
        </w:rPr>
        <w:t>Communication Skills: Well developed written and oral communication skills. Able to communicate clearly and sensitively with internal and external stakeholders as a representative of CARE. This includes effective negotiation and representation skills.</w:t>
      </w:r>
    </w:p>
    <w:p w14:paraId="2A1B4516" w14:textId="77777777" w:rsidR="00463A78" w:rsidRPr="00430635" w:rsidRDefault="00463A78" w:rsidP="00BB1B37">
      <w:pPr>
        <w:numPr>
          <w:ilvl w:val="0"/>
          <w:numId w:val="8"/>
        </w:numPr>
        <w:tabs>
          <w:tab w:val="clear" w:pos="284"/>
          <w:tab w:val="num" w:pos="0"/>
        </w:tabs>
        <w:ind w:left="450"/>
        <w:rPr>
          <w:rFonts w:asciiTheme="minorBidi" w:hAnsiTheme="minorBidi" w:cstheme="minorBidi"/>
          <w:sz w:val="22"/>
          <w:szCs w:val="22"/>
        </w:rPr>
      </w:pPr>
      <w:r w:rsidRPr="00430635">
        <w:rPr>
          <w:rFonts w:asciiTheme="minorBidi" w:hAnsiTheme="minorBidi" w:cstheme="minorBidi"/>
          <w:sz w:val="22"/>
          <w:szCs w:val="22"/>
        </w:rPr>
        <w:t>Integrity: Works with trustworthiness and integrity and has a clear commitment to CARE's core values and humanitarian principles.</w:t>
      </w:r>
    </w:p>
    <w:p w14:paraId="73361CFA" w14:textId="77777777" w:rsidR="00463A78" w:rsidRPr="00430635" w:rsidRDefault="00463A78" w:rsidP="00BB1B37">
      <w:pPr>
        <w:numPr>
          <w:ilvl w:val="0"/>
          <w:numId w:val="8"/>
        </w:numPr>
        <w:tabs>
          <w:tab w:val="clear" w:pos="284"/>
          <w:tab w:val="num" w:pos="0"/>
        </w:tabs>
        <w:ind w:left="450"/>
        <w:rPr>
          <w:rFonts w:asciiTheme="minorBidi" w:hAnsiTheme="minorBidi" w:cstheme="minorBidi"/>
          <w:sz w:val="22"/>
          <w:szCs w:val="22"/>
        </w:rPr>
      </w:pPr>
      <w:r w:rsidRPr="00430635">
        <w:rPr>
          <w:rFonts w:asciiTheme="minorBidi" w:hAnsiTheme="minorBidi" w:cstheme="minorBidi"/>
          <w:sz w:val="22"/>
          <w:szCs w:val="22"/>
        </w:rPr>
        <w:t>Resilience/Adaptability and flexibility: Ability to operate effectively under extreme circumstances including stress, high security risks and harsh living conditions. Works and lives with a flexible, adaptable and resilient manner.</w:t>
      </w:r>
    </w:p>
    <w:p w14:paraId="7E02A7AA" w14:textId="77777777" w:rsidR="00463A78" w:rsidRPr="00430635" w:rsidRDefault="00463A78" w:rsidP="00BB1B37">
      <w:pPr>
        <w:numPr>
          <w:ilvl w:val="0"/>
          <w:numId w:val="8"/>
        </w:numPr>
        <w:tabs>
          <w:tab w:val="clear" w:pos="284"/>
          <w:tab w:val="num" w:pos="0"/>
        </w:tabs>
        <w:ind w:left="450"/>
        <w:rPr>
          <w:rFonts w:asciiTheme="minorBidi" w:hAnsiTheme="minorBidi" w:cstheme="minorBidi"/>
          <w:sz w:val="22"/>
          <w:szCs w:val="22"/>
        </w:rPr>
      </w:pPr>
      <w:r w:rsidRPr="00430635">
        <w:rPr>
          <w:rFonts w:asciiTheme="minorBidi" w:hAnsiTheme="minorBidi" w:cstheme="minorBidi"/>
          <w:sz w:val="22"/>
          <w:szCs w:val="22"/>
        </w:rPr>
        <w:t>Awareness and sensitivity of self and others: Demonstrates awareness and sensitivity to gender and diversity. Have experience and the ability to live and work in diverse cultural contexts in a culturally appropriate manner. Has a capacity to make accurate self-assessment particularly in high stress and high security contexts.</w:t>
      </w:r>
    </w:p>
    <w:p w14:paraId="46E726E8" w14:textId="77777777" w:rsidR="00463A78" w:rsidRPr="00430635" w:rsidRDefault="00463A78" w:rsidP="00BB1B37">
      <w:pPr>
        <w:numPr>
          <w:ilvl w:val="0"/>
          <w:numId w:val="8"/>
        </w:numPr>
        <w:tabs>
          <w:tab w:val="clear" w:pos="284"/>
          <w:tab w:val="num" w:pos="0"/>
        </w:tabs>
        <w:ind w:left="450"/>
        <w:rPr>
          <w:rFonts w:asciiTheme="minorBidi" w:hAnsiTheme="minorBidi" w:cstheme="minorBidi"/>
          <w:sz w:val="22"/>
          <w:szCs w:val="22"/>
        </w:rPr>
      </w:pPr>
      <w:r w:rsidRPr="00430635">
        <w:rPr>
          <w:rFonts w:asciiTheme="minorBidi" w:hAnsiTheme="minorBidi" w:cstheme="minorBidi"/>
          <w:sz w:val="22"/>
          <w:szCs w:val="22"/>
        </w:rPr>
        <w:t xml:space="preserve">Work style: Is well planned and organized even within a fluid working environment and has a capacity for initiative and decision making with competent analytical and problem solving skills. </w:t>
      </w:r>
    </w:p>
    <w:p w14:paraId="2CCC7FC1" w14:textId="197CC8B8" w:rsidR="00463A78" w:rsidRPr="00430635" w:rsidRDefault="00463A78" w:rsidP="00BB1B37">
      <w:pPr>
        <w:numPr>
          <w:ilvl w:val="0"/>
          <w:numId w:val="8"/>
        </w:numPr>
        <w:tabs>
          <w:tab w:val="clear" w:pos="284"/>
          <w:tab w:val="num" w:pos="0"/>
        </w:tabs>
        <w:ind w:left="450"/>
        <w:rPr>
          <w:rFonts w:asciiTheme="minorBidi" w:hAnsiTheme="minorBidi" w:cstheme="minorBidi"/>
          <w:sz w:val="22"/>
          <w:szCs w:val="22"/>
        </w:rPr>
      </w:pPr>
      <w:r w:rsidRPr="00430635">
        <w:rPr>
          <w:rFonts w:asciiTheme="minorBidi" w:hAnsiTheme="minorBidi" w:cstheme="minorBidi"/>
          <w:sz w:val="22"/>
          <w:szCs w:val="22"/>
        </w:rPr>
        <w:t>Knowledge and skills: knowledge of CARE policies and procedures, Sphere and the Red Cross/ NGO Code of Conduct. Requires general finance, administration, information management and telecommunication skills and proficiency in information technology/ computer skills.</w:t>
      </w:r>
    </w:p>
    <w:p w14:paraId="632CED6B" w14:textId="77777777" w:rsidR="00001EC6" w:rsidRPr="00430635" w:rsidRDefault="00001EC6" w:rsidP="00001EC6">
      <w:pPr>
        <w:ind w:left="450"/>
        <w:rPr>
          <w:rFonts w:asciiTheme="minorBidi" w:hAnsiTheme="minorBidi" w:cstheme="minorBidi"/>
          <w:sz w:val="22"/>
          <w:szCs w:val="22"/>
        </w:rPr>
      </w:pPr>
    </w:p>
    <w:p w14:paraId="7D3E94C4" w14:textId="77777777" w:rsidR="00001EC6" w:rsidRPr="00430635" w:rsidRDefault="00001EC6" w:rsidP="666479B4">
      <w:pPr>
        <w:numPr>
          <w:ilvl w:val="0"/>
          <w:numId w:val="44"/>
        </w:numPr>
        <w:spacing w:after="120"/>
        <w:rPr>
          <w:rFonts w:asciiTheme="minorBidi" w:hAnsiTheme="minorBidi" w:cstheme="minorBidi"/>
          <w:b/>
          <w:bCs/>
          <w:sz w:val="22"/>
          <w:szCs w:val="22"/>
          <w:highlight w:val="yellow"/>
          <w:u w:val="single"/>
          <w:lang w:val="en-GB"/>
        </w:rPr>
      </w:pPr>
      <w:r w:rsidRPr="00430635">
        <w:rPr>
          <w:rFonts w:asciiTheme="minorBidi" w:eastAsia="Calibri" w:hAnsiTheme="minorBidi" w:cstheme="minorBidi"/>
          <w:b/>
          <w:bCs/>
          <w:sz w:val="22"/>
          <w:szCs w:val="22"/>
          <w:highlight w:val="yellow"/>
          <w:u w:val="single"/>
          <w:lang w:val="en-GB"/>
        </w:rPr>
        <w:t>The evaluation will be based on the following criteria according to the submitted documents:</w:t>
      </w:r>
      <w:r w:rsidRPr="00430635">
        <w:rPr>
          <w:rFonts w:asciiTheme="minorBidi" w:eastAsia="Calibri" w:hAnsiTheme="minorBidi" w:cstheme="minorBidi"/>
          <w:b/>
          <w:bCs/>
          <w:sz w:val="22"/>
          <w:szCs w:val="22"/>
          <w:u w:val="single"/>
          <w:lang w:val="en-GB"/>
        </w:rPr>
        <w:t xml:space="preserve"> </w:t>
      </w:r>
    </w:p>
    <w:tbl>
      <w:tblPr>
        <w:tblW w:w="0" w:type="auto"/>
        <w:tblInd w:w="918" w:type="dxa"/>
        <w:tblCellMar>
          <w:left w:w="0" w:type="dxa"/>
          <w:right w:w="0" w:type="dxa"/>
        </w:tblCellMar>
        <w:tblLook w:val="04A0" w:firstRow="1" w:lastRow="0" w:firstColumn="1" w:lastColumn="0" w:noHBand="0" w:noVBand="1"/>
      </w:tblPr>
      <w:tblGrid>
        <w:gridCol w:w="3829"/>
        <w:gridCol w:w="4603"/>
      </w:tblGrid>
      <w:tr w:rsidR="00001EC6" w:rsidRPr="00430635" w14:paraId="3416A8F7" w14:textId="77777777" w:rsidTr="666479B4">
        <w:trPr>
          <w:trHeight w:val="285"/>
        </w:trPr>
        <w:tc>
          <w:tcPr>
            <w:tcW w:w="3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E23B4" w14:textId="77777777" w:rsidR="00001EC6" w:rsidRPr="00430635" w:rsidRDefault="00001EC6" w:rsidP="666479B4">
            <w:pPr>
              <w:spacing w:after="120"/>
              <w:jc w:val="center"/>
              <w:rPr>
                <w:rFonts w:asciiTheme="minorBidi" w:eastAsia="Calibri" w:hAnsiTheme="minorBidi" w:cstheme="minorBidi"/>
                <w:b/>
                <w:bCs/>
                <w:color w:val="000000"/>
                <w:sz w:val="22"/>
                <w:szCs w:val="22"/>
                <w:highlight w:val="yellow"/>
                <w:u w:val="single"/>
              </w:rPr>
            </w:pPr>
            <w:r w:rsidRPr="00430635">
              <w:rPr>
                <w:rFonts w:asciiTheme="minorBidi" w:eastAsia="Calibri" w:hAnsiTheme="minorBidi" w:cstheme="minorBidi"/>
                <w:b/>
                <w:bCs/>
                <w:color w:val="000000" w:themeColor="text1"/>
                <w:sz w:val="22"/>
                <w:szCs w:val="22"/>
                <w:highlight w:val="yellow"/>
                <w:u w:val="single"/>
              </w:rPr>
              <w:lastRenderedPageBreak/>
              <w:t>Evaluation type</w:t>
            </w:r>
          </w:p>
        </w:tc>
        <w:tc>
          <w:tcPr>
            <w:tcW w:w="4603" w:type="dxa"/>
            <w:tcBorders>
              <w:top w:val="single" w:sz="4" w:space="0" w:color="auto"/>
              <w:left w:val="single" w:sz="4" w:space="0" w:color="auto"/>
              <w:bottom w:val="single" w:sz="4" w:space="0" w:color="auto"/>
              <w:right w:val="single" w:sz="4" w:space="0" w:color="auto"/>
            </w:tcBorders>
          </w:tcPr>
          <w:p w14:paraId="390C9E03" w14:textId="77777777" w:rsidR="00001EC6" w:rsidRPr="00430635" w:rsidRDefault="00001EC6" w:rsidP="666479B4">
            <w:pPr>
              <w:spacing w:after="120"/>
              <w:jc w:val="center"/>
              <w:rPr>
                <w:rFonts w:asciiTheme="minorBidi" w:eastAsia="Calibri" w:hAnsiTheme="minorBidi" w:cstheme="minorBidi"/>
                <w:b/>
                <w:bCs/>
                <w:color w:val="000000"/>
                <w:sz w:val="22"/>
                <w:szCs w:val="22"/>
                <w:highlight w:val="yellow"/>
                <w:u w:val="single"/>
              </w:rPr>
            </w:pPr>
            <w:r w:rsidRPr="00430635">
              <w:rPr>
                <w:rFonts w:asciiTheme="minorBidi" w:eastAsia="Calibri" w:hAnsiTheme="minorBidi" w:cstheme="minorBidi"/>
                <w:b/>
                <w:bCs/>
                <w:color w:val="000000" w:themeColor="text1"/>
                <w:sz w:val="22"/>
                <w:szCs w:val="22"/>
                <w:highlight w:val="yellow"/>
                <w:u w:val="single"/>
              </w:rPr>
              <w:t>Percentage</w:t>
            </w:r>
          </w:p>
        </w:tc>
      </w:tr>
      <w:tr w:rsidR="00001EC6" w:rsidRPr="00430635" w14:paraId="01ECFF49" w14:textId="77777777" w:rsidTr="666479B4">
        <w:trPr>
          <w:trHeight w:val="350"/>
        </w:trPr>
        <w:tc>
          <w:tcPr>
            <w:tcW w:w="382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45CD755" w14:textId="77777777" w:rsidR="00001EC6" w:rsidRPr="00430635" w:rsidRDefault="00001EC6" w:rsidP="666479B4">
            <w:pPr>
              <w:spacing w:after="120"/>
              <w:rPr>
                <w:rFonts w:asciiTheme="minorBidi" w:eastAsia="Calibri" w:hAnsiTheme="minorBidi" w:cstheme="minorBidi"/>
                <w:color w:val="000000"/>
                <w:sz w:val="22"/>
                <w:szCs w:val="22"/>
                <w:highlight w:val="yellow"/>
              </w:rPr>
            </w:pPr>
            <w:r w:rsidRPr="00430635">
              <w:rPr>
                <w:rFonts w:asciiTheme="minorBidi" w:eastAsia="Calibri" w:hAnsiTheme="minorBidi" w:cstheme="minorBidi"/>
                <w:color w:val="000000" w:themeColor="text1"/>
                <w:sz w:val="22"/>
                <w:szCs w:val="22"/>
                <w:highlight w:val="yellow"/>
              </w:rPr>
              <w:t>Qualifications</w:t>
            </w:r>
            <w:r w:rsidRPr="00430635">
              <w:rPr>
                <w:rFonts w:asciiTheme="minorBidi" w:eastAsia="Calibri" w:hAnsiTheme="minorBidi" w:cstheme="minorBidi"/>
                <w:color w:val="000000" w:themeColor="text1"/>
                <w:sz w:val="22"/>
                <w:szCs w:val="22"/>
              </w:rPr>
              <w:t xml:space="preserve"> </w:t>
            </w:r>
          </w:p>
        </w:tc>
        <w:tc>
          <w:tcPr>
            <w:tcW w:w="460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8BDBC48" w14:textId="77777777" w:rsidR="00001EC6" w:rsidRPr="00430635" w:rsidRDefault="00001EC6" w:rsidP="00DF14B2">
            <w:pPr>
              <w:spacing w:after="120"/>
              <w:jc w:val="center"/>
              <w:rPr>
                <w:rFonts w:asciiTheme="minorBidi" w:eastAsia="Calibri" w:hAnsiTheme="minorBidi" w:cstheme="minorBidi"/>
                <w:color w:val="000000"/>
                <w:sz w:val="22"/>
                <w:szCs w:val="22"/>
                <w:highlight w:val="yellow"/>
              </w:rPr>
            </w:pPr>
            <w:r w:rsidRPr="00430635">
              <w:rPr>
                <w:rFonts w:asciiTheme="minorBidi" w:eastAsia="Calibri" w:hAnsiTheme="minorBidi" w:cstheme="minorBidi"/>
                <w:color w:val="000000"/>
                <w:sz w:val="22"/>
                <w:szCs w:val="22"/>
                <w:highlight w:val="yellow"/>
              </w:rPr>
              <w:t>10%</w:t>
            </w:r>
          </w:p>
        </w:tc>
      </w:tr>
      <w:tr w:rsidR="00001EC6" w:rsidRPr="00430635" w14:paraId="5F4A23F2" w14:textId="77777777" w:rsidTr="666479B4">
        <w:trPr>
          <w:trHeight w:val="34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0A40EC" w14:textId="0E48B601" w:rsidR="00001EC6" w:rsidRPr="00430635" w:rsidRDefault="00001EC6" w:rsidP="666479B4">
            <w:pPr>
              <w:spacing w:after="120"/>
              <w:rPr>
                <w:rFonts w:asciiTheme="minorBidi" w:eastAsia="Calibri" w:hAnsiTheme="minorBidi" w:cstheme="minorBidi"/>
                <w:color w:val="000000"/>
                <w:sz w:val="22"/>
                <w:szCs w:val="22"/>
                <w:highlight w:val="yellow"/>
              </w:rPr>
            </w:pPr>
            <w:r w:rsidRPr="00430635">
              <w:rPr>
                <w:rFonts w:asciiTheme="minorBidi" w:eastAsia="Calibri" w:hAnsiTheme="minorBidi" w:cstheme="minorBidi"/>
                <w:color w:val="000000" w:themeColor="text1"/>
                <w:sz w:val="22"/>
                <w:szCs w:val="22"/>
                <w:highlight w:val="yellow"/>
              </w:rPr>
              <w:t>Service proposed (Methodology of work and expected results)</w:t>
            </w:r>
          </w:p>
        </w:tc>
        <w:tc>
          <w:tcPr>
            <w:tcW w:w="4603" w:type="dxa"/>
            <w:tcBorders>
              <w:top w:val="nil"/>
              <w:left w:val="nil"/>
              <w:bottom w:val="single" w:sz="8" w:space="0" w:color="auto"/>
              <w:right w:val="single" w:sz="8" w:space="0" w:color="auto"/>
            </w:tcBorders>
            <w:tcMar>
              <w:top w:w="0" w:type="dxa"/>
              <w:left w:w="108" w:type="dxa"/>
              <w:bottom w:w="0" w:type="dxa"/>
              <w:right w:w="108" w:type="dxa"/>
            </w:tcMar>
          </w:tcPr>
          <w:p w14:paraId="3069A0CA" w14:textId="77777777" w:rsidR="00001EC6" w:rsidRPr="00430635" w:rsidRDefault="00001EC6" w:rsidP="00DF14B2">
            <w:pPr>
              <w:spacing w:after="120"/>
              <w:jc w:val="center"/>
              <w:rPr>
                <w:rFonts w:asciiTheme="minorBidi" w:eastAsia="Calibri" w:hAnsiTheme="minorBidi" w:cstheme="minorBidi"/>
                <w:color w:val="000000"/>
                <w:sz w:val="22"/>
                <w:szCs w:val="22"/>
                <w:highlight w:val="yellow"/>
              </w:rPr>
            </w:pPr>
            <w:r w:rsidRPr="00430635">
              <w:rPr>
                <w:rFonts w:asciiTheme="minorBidi" w:eastAsia="Calibri" w:hAnsiTheme="minorBidi" w:cstheme="minorBidi"/>
                <w:color w:val="000000"/>
                <w:sz w:val="22"/>
                <w:szCs w:val="22"/>
                <w:highlight w:val="yellow"/>
              </w:rPr>
              <w:t>30%</w:t>
            </w:r>
          </w:p>
        </w:tc>
      </w:tr>
      <w:tr w:rsidR="00001EC6" w:rsidRPr="00430635" w14:paraId="4B7DF5E8" w14:textId="77777777" w:rsidTr="666479B4">
        <w:trPr>
          <w:trHeight w:val="34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51EE74" w14:textId="77777777" w:rsidR="00001EC6" w:rsidRPr="00430635" w:rsidRDefault="00001EC6" w:rsidP="666479B4">
            <w:pPr>
              <w:spacing w:after="120"/>
              <w:rPr>
                <w:rFonts w:asciiTheme="minorBidi" w:eastAsia="Calibri" w:hAnsiTheme="minorBidi" w:cstheme="minorBidi"/>
                <w:color w:val="000000"/>
                <w:sz w:val="22"/>
                <w:szCs w:val="22"/>
                <w:highlight w:val="yellow"/>
              </w:rPr>
            </w:pPr>
            <w:r w:rsidRPr="00430635">
              <w:rPr>
                <w:rFonts w:asciiTheme="minorBidi" w:eastAsia="Calibri" w:hAnsiTheme="minorBidi" w:cstheme="minorBidi"/>
                <w:color w:val="000000" w:themeColor="text1"/>
                <w:sz w:val="22"/>
                <w:szCs w:val="22"/>
                <w:highlight w:val="yellow"/>
              </w:rPr>
              <w:t>Experience (CV should be included)</w:t>
            </w:r>
          </w:p>
        </w:tc>
        <w:tc>
          <w:tcPr>
            <w:tcW w:w="4603" w:type="dxa"/>
            <w:tcBorders>
              <w:top w:val="nil"/>
              <w:left w:val="nil"/>
              <w:bottom w:val="single" w:sz="8" w:space="0" w:color="auto"/>
              <w:right w:val="single" w:sz="8" w:space="0" w:color="auto"/>
            </w:tcBorders>
            <w:tcMar>
              <w:top w:w="0" w:type="dxa"/>
              <w:left w:w="108" w:type="dxa"/>
              <w:bottom w:w="0" w:type="dxa"/>
              <w:right w:w="108" w:type="dxa"/>
            </w:tcMar>
          </w:tcPr>
          <w:p w14:paraId="7435B56C" w14:textId="77777777" w:rsidR="00001EC6" w:rsidRPr="00430635" w:rsidRDefault="00001EC6" w:rsidP="00DF14B2">
            <w:pPr>
              <w:spacing w:after="120"/>
              <w:jc w:val="center"/>
              <w:rPr>
                <w:rFonts w:asciiTheme="minorBidi" w:eastAsia="Calibri" w:hAnsiTheme="minorBidi" w:cstheme="minorBidi"/>
                <w:color w:val="000000"/>
                <w:sz w:val="22"/>
                <w:szCs w:val="22"/>
                <w:highlight w:val="yellow"/>
              </w:rPr>
            </w:pPr>
            <w:r w:rsidRPr="00430635">
              <w:rPr>
                <w:rFonts w:asciiTheme="minorBidi" w:eastAsia="Calibri" w:hAnsiTheme="minorBidi" w:cstheme="minorBidi"/>
                <w:color w:val="000000"/>
                <w:sz w:val="22"/>
                <w:szCs w:val="22"/>
                <w:highlight w:val="yellow"/>
              </w:rPr>
              <w:t>10%</w:t>
            </w:r>
          </w:p>
        </w:tc>
      </w:tr>
      <w:tr w:rsidR="00001EC6" w:rsidRPr="00430635" w14:paraId="108D4C98" w14:textId="77777777" w:rsidTr="666479B4">
        <w:trPr>
          <w:trHeight w:val="34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4FA0EB" w14:textId="77777777" w:rsidR="00001EC6" w:rsidRPr="00430635" w:rsidRDefault="00001EC6" w:rsidP="666479B4">
            <w:pPr>
              <w:spacing w:after="120"/>
              <w:rPr>
                <w:rFonts w:asciiTheme="minorBidi" w:eastAsia="Calibri" w:hAnsiTheme="minorBidi" w:cstheme="minorBidi"/>
                <w:color w:val="000000"/>
                <w:sz w:val="22"/>
                <w:szCs w:val="22"/>
                <w:highlight w:val="yellow"/>
              </w:rPr>
            </w:pPr>
            <w:r w:rsidRPr="00430635">
              <w:rPr>
                <w:rFonts w:asciiTheme="minorBidi" w:eastAsia="Calibri" w:hAnsiTheme="minorBidi" w:cstheme="minorBidi"/>
                <w:color w:val="000000" w:themeColor="text1"/>
                <w:sz w:val="22"/>
                <w:szCs w:val="22"/>
                <w:highlight w:val="yellow"/>
              </w:rPr>
              <w:t>Timeframe &amp; commitment</w:t>
            </w:r>
          </w:p>
        </w:tc>
        <w:tc>
          <w:tcPr>
            <w:tcW w:w="4603" w:type="dxa"/>
            <w:tcBorders>
              <w:top w:val="nil"/>
              <w:left w:val="nil"/>
              <w:bottom w:val="single" w:sz="8" w:space="0" w:color="auto"/>
              <w:right w:val="single" w:sz="8" w:space="0" w:color="auto"/>
            </w:tcBorders>
            <w:tcMar>
              <w:top w:w="0" w:type="dxa"/>
              <w:left w:w="108" w:type="dxa"/>
              <w:bottom w:w="0" w:type="dxa"/>
              <w:right w:w="108" w:type="dxa"/>
            </w:tcMar>
          </w:tcPr>
          <w:p w14:paraId="1BDD36D5" w14:textId="77777777" w:rsidR="00001EC6" w:rsidRPr="00430635" w:rsidRDefault="00001EC6" w:rsidP="00DF14B2">
            <w:pPr>
              <w:spacing w:after="120"/>
              <w:jc w:val="center"/>
              <w:rPr>
                <w:rFonts w:asciiTheme="minorBidi" w:eastAsia="Calibri" w:hAnsiTheme="minorBidi" w:cstheme="minorBidi"/>
                <w:color w:val="000000"/>
                <w:sz w:val="22"/>
                <w:szCs w:val="22"/>
                <w:highlight w:val="yellow"/>
              </w:rPr>
            </w:pPr>
            <w:r w:rsidRPr="00430635">
              <w:rPr>
                <w:rFonts w:asciiTheme="minorBidi" w:eastAsia="Calibri" w:hAnsiTheme="minorBidi" w:cstheme="minorBidi"/>
                <w:color w:val="000000"/>
                <w:sz w:val="22"/>
                <w:szCs w:val="22"/>
                <w:highlight w:val="yellow"/>
              </w:rPr>
              <w:t>10%</w:t>
            </w:r>
          </w:p>
        </w:tc>
      </w:tr>
      <w:tr w:rsidR="00001EC6" w:rsidRPr="00430635" w14:paraId="21954E76" w14:textId="77777777" w:rsidTr="666479B4">
        <w:trPr>
          <w:trHeight w:val="25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01413" w14:textId="77777777" w:rsidR="00001EC6" w:rsidRPr="00430635" w:rsidRDefault="00001EC6" w:rsidP="666479B4">
            <w:pPr>
              <w:spacing w:after="120"/>
              <w:rPr>
                <w:rFonts w:asciiTheme="minorBidi" w:eastAsia="Calibri" w:hAnsiTheme="minorBidi" w:cstheme="minorBidi"/>
                <w:color w:val="000000"/>
                <w:sz w:val="22"/>
                <w:szCs w:val="22"/>
                <w:highlight w:val="yellow"/>
              </w:rPr>
            </w:pPr>
            <w:r w:rsidRPr="00430635">
              <w:rPr>
                <w:rFonts w:asciiTheme="minorBidi" w:eastAsia="Calibri" w:hAnsiTheme="minorBidi" w:cstheme="minorBidi"/>
                <w:color w:val="000000" w:themeColor="text1"/>
                <w:sz w:val="22"/>
                <w:szCs w:val="22"/>
                <w:highlight w:val="yellow"/>
              </w:rPr>
              <w:t>Financial Evaluation</w:t>
            </w:r>
          </w:p>
        </w:tc>
        <w:tc>
          <w:tcPr>
            <w:tcW w:w="4603" w:type="dxa"/>
            <w:tcBorders>
              <w:top w:val="nil"/>
              <w:left w:val="single" w:sz="8" w:space="0" w:color="auto"/>
              <w:bottom w:val="single" w:sz="8" w:space="0" w:color="auto"/>
              <w:right w:val="single" w:sz="8" w:space="0" w:color="auto"/>
            </w:tcBorders>
          </w:tcPr>
          <w:p w14:paraId="3ECEE0DD" w14:textId="77777777" w:rsidR="00001EC6" w:rsidRPr="00430635" w:rsidRDefault="00001EC6" w:rsidP="00DF14B2">
            <w:pPr>
              <w:spacing w:after="120"/>
              <w:jc w:val="center"/>
              <w:rPr>
                <w:rFonts w:asciiTheme="minorBidi" w:eastAsia="Calibri" w:hAnsiTheme="minorBidi" w:cstheme="minorBidi"/>
                <w:color w:val="000000"/>
                <w:sz w:val="22"/>
                <w:szCs w:val="22"/>
                <w:highlight w:val="yellow"/>
              </w:rPr>
            </w:pPr>
            <w:r w:rsidRPr="00430635">
              <w:rPr>
                <w:rFonts w:asciiTheme="minorBidi" w:eastAsia="Calibri" w:hAnsiTheme="minorBidi" w:cstheme="minorBidi"/>
                <w:color w:val="000000"/>
                <w:sz w:val="22"/>
                <w:szCs w:val="22"/>
                <w:highlight w:val="yellow"/>
              </w:rPr>
              <w:t>40%</w:t>
            </w:r>
          </w:p>
        </w:tc>
      </w:tr>
    </w:tbl>
    <w:p w14:paraId="36B577AF" w14:textId="75773F24" w:rsidR="00463A78" w:rsidRPr="00430635" w:rsidRDefault="006912EF" w:rsidP="666479B4">
      <w:pPr>
        <w:rPr>
          <w:rFonts w:asciiTheme="minorBidi" w:hAnsiTheme="minorBidi" w:cstheme="minorBidi"/>
          <w:b/>
          <w:bCs/>
          <w:sz w:val="22"/>
          <w:szCs w:val="22"/>
          <w:highlight w:val="yellow"/>
          <w:u w:val="single"/>
          <w:lang w:bidi="ar-EG"/>
        </w:rPr>
      </w:pPr>
      <w:r w:rsidRPr="00430635">
        <w:rPr>
          <w:rFonts w:asciiTheme="minorBidi" w:hAnsiTheme="minorBidi" w:cstheme="minorBidi"/>
          <w:i/>
          <w:iCs/>
          <w:color w:val="000000" w:themeColor="text1"/>
          <w:sz w:val="22"/>
          <w:szCs w:val="22"/>
          <w:highlight w:val="yellow"/>
          <w:lang w:val="en-GB"/>
        </w:rPr>
        <w:t>P.S. applications rated less than 40% in the technical evaluation will be excluded.</w:t>
      </w:r>
    </w:p>
    <w:p w14:paraId="557997B2" w14:textId="77777777" w:rsidR="006912EF" w:rsidRPr="00430635" w:rsidRDefault="006912EF" w:rsidP="666479B4">
      <w:pPr>
        <w:rPr>
          <w:rFonts w:asciiTheme="minorBidi" w:hAnsiTheme="minorBidi" w:cstheme="minorBidi"/>
          <w:b/>
          <w:bCs/>
          <w:sz w:val="22"/>
          <w:szCs w:val="22"/>
          <w:highlight w:val="yellow"/>
          <w:u w:val="single"/>
          <w:lang w:bidi="ar-EG"/>
        </w:rPr>
      </w:pPr>
    </w:p>
    <w:p w14:paraId="6ABD4B30" w14:textId="45EAA2EF" w:rsidR="00463A78" w:rsidRPr="00430635" w:rsidRDefault="00463A78" w:rsidP="666479B4">
      <w:pPr>
        <w:rPr>
          <w:rFonts w:asciiTheme="minorBidi" w:hAnsiTheme="minorBidi" w:cstheme="minorBidi"/>
          <w:b/>
          <w:bCs/>
          <w:sz w:val="22"/>
          <w:szCs w:val="22"/>
          <w:highlight w:val="yellow"/>
          <w:u w:val="single"/>
          <w:lang w:bidi="ar-EG"/>
        </w:rPr>
      </w:pPr>
      <w:r w:rsidRPr="00430635">
        <w:rPr>
          <w:rFonts w:asciiTheme="minorBidi" w:hAnsiTheme="minorBidi" w:cstheme="minorBidi"/>
          <w:b/>
          <w:bCs/>
          <w:sz w:val="22"/>
          <w:szCs w:val="22"/>
          <w:highlight w:val="yellow"/>
          <w:u w:val="single"/>
          <w:lang w:bidi="ar-EG"/>
        </w:rPr>
        <w:t>Execution of Assignment:</w:t>
      </w:r>
    </w:p>
    <w:p w14:paraId="7AFA6FBD" w14:textId="1BB84D8D" w:rsidR="00463A78" w:rsidRPr="00430635" w:rsidRDefault="00463A78" w:rsidP="666479B4">
      <w:pPr>
        <w:autoSpaceDE w:val="0"/>
        <w:autoSpaceDN w:val="0"/>
        <w:adjustRightInd w:val="0"/>
        <w:jc w:val="left"/>
        <w:rPr>
          <w:rFonts w:asciiTheme="minorBidi" w:hAnsiTheme="minorBidi" w:cstheme="minorBidi"/>
          <w:sz w:val="22"/>
          <w:szCs w:val="22"/>
          <w:highlight w:val="yellow"/>
        </w:rPr>
      </w:pPr>
      <w:r w:rsidRPr="00430635">
        <w:rPr>
          <w:rFonts w:asciiTheme="minorBidi" w:hAnsiTheme="minorBidi" w:cstheme="minorBidi"/>
          <w:sz w:val="22"/>
          <w:szCs w:val="22"/>
          <w:highlight w:val="yellow"/>
        </w:rPr>
        <w:t>Co</w:t>
      </w:r>
      <w:r w:rsidR="00506AD5" w:rsidRPr="00430635">
        <w:rPr>
          <w:rFonts w:asciiTheme="minorBidi" w:hAnsiTheme="minorBidi" w:cstheme="minorBidi"/>
          <w:sz w:val="22"/>
          <w:szCs w:val="22"/>
          <w:highlight w:val="yellow"/>
        </w:rPr>
        <w:t xml:space="preserve">nsultancy start and end date:  </w:t>
      </w:r>
      <w:r w:rsidR="00E66A45" w:rsidRPr="00430635">
        <w:rPr>
          <w:rFonts w:asciiTheme="minorBidi" w:hAnsiTheme="minorBidi" w:cstheme="minorBidi"/>
          <w:b/>
          <w:bCs/>
          <w:sz w:val="22"/>
          <w:szCs w:val="22"/>
          <w:highlight w:val="yellow"/>
        </w:rPr>
        <w:t xml:space="preserve">From </w:t>
      </w:r>
      <w:r w:rsidR="002006C7" w:rsidRPr="00430635">
        <w:rPr>
          <w:rFonts w:asciiTheme="minorBidi" w:hAnsiTheme="minorBidi" w:cstheme="minorBidi"/>
          <w:b/>
          <w:bCs/>
          <w:sz w:val="22"/>
          <w:szCs w:val="22"/>
          <w:highlight w:val="yellow"/>
        </w:rPr>
        <w:t>10</w:t>
      </w:r>
      <w:r w:rsidR="00111EAC" w:rsidRPr="00430635">
        <w:rPr>
          <w:rFonts w:asciiTheme="minorBidi" w:hAnsiTheme="minorBidi" w:cstheme="minorBidi"/>
          <w:b/>
          <w:bCs/>
          <w:sz w:val="22"/>
          <w:szCs w:val="22"/>
          <w:highlight w:val="yellow"/>
        </w:rPr>
        <w:t xml:space="preserve"> </w:t>
      </w:r>
      <w:r w:rsidR="002006C7" w:rsidRPr="00430635">
        <w:rPr>
          <w:rFonts w:asciiTheme="minorBidi" w:hAnsiTheme="minorBidi" w:cstheme="minorBidi"/>
          <w:b/>
          <w:bCs/>
          <w:sz w:val="22"/>
          <w:szCs w:val="22"/>
          <w:highlight w:val="yellow"/>
        </w:rPr>
        <w:t>December</w:t>
      </w:r>
      <w:r w:rsidR="46E6F864" w:rsidRPr="00430635">
        <w:rPr>
          <w:rFonts w:asciiTheme="minorBidi" w:hAnsiTheme="minorBidi" w:cstheme="minorBidi"/>
          <w:b/>
          <w:bCs/>
          <w:sz w:val="22"/>
          <w:szCs w:val="22"/>
          <w:highlight w:val="yellow"/>
        </w:rPr>
        <w:t xml:space="preserve"> </w:t>
      </w:r>
      <w:r w:rsidR="00CE7FA2" w:rsidRPr="00430635">
        <w:rPr>
          <w:rFonts w:asciiTheme="minorBidi" w:hAnsiTheme="minorBidi" w:cstheme="minorBidi"/>
          <w:b/>
          <w:bCs/>
          <w:sz w:val="22"/>
          <w:szCs w:val="22"/>
          <w:highlight w:val="yellow"/>
        </w:rPr>
        <w:t>202</w:t>
      </w:r>
      <w:r w:rsidR="4265E527" w:rsidRPr="00430635">
        <w:rPr>
          <w:rFonts w:asciiTheme="minorBidi" w:hAnsiTheme="minorBidi" w:cstheme="minorBidi"/>
          <w:b/>
          <w:bCs/>
          <w:sz w:val="22"/>
          <w:szCs w:val="22"/>
          <w:highlight w:val="yellow"/>
        </w:rPr>
        <w:t>3</w:t>
      </w:r>
      <w:r w:rsidR="00CE7FA2" w:rsidRPr="00430635">
        <w:rPr>
          <w:rFonts w:asciiTheme="minorBidi" w:hAnsiTheme="minorBidi" w:cstheme="minorBidi"/>
          <w:b/>
          <w:bCs/>
          <w:sz w:val="22"/>
          <w:szCs w:val="22"/>
          <w:highlight w:val="yellow"/>
        </w:rPr>
        <w:t xml:space="preserve"> to </w:t>
      </w:r>
      <w:r w:rsidR="002006C7" w:rsidRPr="00430635">
        <w:rPr>
          <w:rFonts w:asciiTheme="minorBidi" w:hAnsiTheme="minorBidi" w:cstheme="minorBidi"/>
          <w:b/>
          <w:bCs/>
          <w:sz w:val="22"/>
          <w:szCs w:val="22"/>
          <w:highlight w:val="yellow"/>
        </w:rPr>
        <w:t>30</w:t>
      </w:r>
      <w:r w:rsidR="005D2F97" w:rsidRPr="00430635">
        <w:rPr>
          <w:rFonts w:asciiTheme="minorBidi" w:hAnsiTheme="minorBidi" w:cstheme="minorBidi"/>
          <w:b/>
          <w:bCs/>
          <w:sz w:val="22"/>
          <w:szCs w:val="22"/>
          <w:highlight w:val="yellow"/>
        </w:rPr>
        <w:t xml:space="preserve"> </w:t>
      </w:r>
      <w:r w:rsidR="002006C7" w:rsidRPr="00430635">
        <w:rPr>
          <w:rFonts w:asciiTheme="minorBidi" w:hAnsiTheme="minorBidi" w:cstheme="minorBidi"/>
          <w:b/>
          <w:bCs/>
          <w:sz w:val="22"/>
          <w:szCs w:val="22"/>
          <w:highlight w:val="yellow"/>
        </w:rPr>
        <w:t>December</w:t>
      </w:r>
      <w:r w:rsidR="009B2003" w:rsidRPr="00430635">
        <w:rPr>
          <w:rFonts w:asciiTheme="minorBidi" w:hAnsiTheme="minorBidi" w:cstheme="minorBidi"/>
          <w:b/>
          <w:bCs/>
          <w:sz w:val="22"/>
          <w:szCs w:val="22"/>
          <w:highlight w:val="yellow"/>
        </w:rPr>
        <w:t xml:space="preserve"> </w:t>
      </w:r>
      <w:r w:rsidRPr="00430635">
        <w:rPr>
          <w:rFonts w:asciiTheme="minorBidi" w:hAnsiTheme="minorBidi" w:cstheme="minorBidi"/>
          <w:b/>
          <w:bCs/>
          <w:sz w:val="22"/>
          <w:szCs w:val="22"/>
          <w:highlight w:val="yellow"/>
        </w:rPr>
        <w:t>20</w:t>
      </w:r>
      <w:r w:rsidR="00111EAC" w:rsidRPr="00430635">
        <w:rPr>
          <w:rFonts w:asciiTheme="minorBidi" w:hAnsiTheme="minorBidi" w:cstheme="minorBidi"/>
          <w:b/>
          <w:bCs/>
          <w:sz w:val="22"/>
          <w:szCs w:val="22"/>
          <w:highlight w:val="yellow"/>
        </w:rPr>
        <w:t>2</w:t>
      </w:r>
      <w:r w:rsidR="2B487C65" w:rsidRPr="00430635">
        <w:rPr>
          <w:rFonts w:asciiTheme="minorBidi" w:hAnsiTheme="minorBidi" w:cstheme="minorBidi"/>
          <w:b/>
          <w:bCs/>
          <w:sz w:val="22"/>
          <w:szCs w:val="22"/>
          <w:highlight w:val="yellow"/>
        </w:rPr>
        <w:t>3</w:t>
      </w:r>
    </w:p>
    <w:p w14:paraId="749D96CD" w14:textId="77777777" w:rsidR="00463A78" w:rsidRPr="00430635" w:rsidRDefault="00463A78" w:rsidP="666479B4">
      <w:pPr>
        <w:jc w:val="lowKashida"/>
        <w:rPr>
          <w:rFonts w:asciiTheme="minorBidi" w:hAnsiTheme="minorBidi" w:cstheme="minorBidi"/>
          <w:b/>
          <w:bCs/>
          <w:sz w:val="22"/>
          <w:szCs w:val="22"/>
          <w:highlight w:val="yellow"/>
        </w:rPr>
      </w:pPr>
    </w:p>
    <w:p w14:paraId="5CAF1B1A" w14:textId="77777777" w:rsidR="00463A78" w:rsidRPr="00430635" w:rsidRDefault="00463A78" w:rsidP="666479B4">
      <w:pPr>
        <w:rPr>
          <w:rFonts w:asciiTheme="minorBidi" w:hAnsiTheme="minorBidi" w:cstheme="minorBidi"/>
          <w:b/>
          <w:bCs/>
          <w:sz w:val="22"/>
          <w:szCs w:val="22"/>
          <w:highlight w:val="yellow"/>
          <w:u w:val="single"/>
          <w:lang w:bidi="ar-EG"/>
        </w:rPr>
      </w:pPr>
      <w:r w:rsidRPr="00430635">
        <w:rPr>
          <w:rFonts w:asciiTheme="minorBidi" w:hAnsiTheme="minorBidi" w:cstheme="minorBidi"/>
          <w:b/>
          <w:bCs/>
          <w:sz w:val="22"/>
          <w:szCs w:val="22"/>
          <w:highlight w:val="yellow"/>
          <w:u w:val="single"/>
          <w:lang w:bidi="ar-EG"/>
        </w:rPr>
        <w:t>Coordination and Reporting:</w:t>
      </w:r>
    </w:p>
    <w:p w14:paraId="1DA1DBD1" w14:textId="1ADB725D" w:rsidR="005378A2" w:rsidRPr="00430635" w:rsidRDefault="00463A78" w:rsidP="666479B4">
      <w:pPr>
        <w:pStyle w:val="BodyText"/>
        <w:rPr>
          <w:rFonts w:asciiTheme="minorBidi" w:hAnsiTheme="minorBidi" w:cstheme="minorBidi"/>
          <w:color w:val="000000"/>
          <w:sz w:val="22"/>
          <w:szCs w:val="22"/>
          <w:highlight w:val="yellow"/>
        </w:rPr>
      </w:pPr>
      <w:r w:rsidRPr="00430635">
        <w:rPr>
          <w:rFonts w:asciiTheme="minorBidi" w:hAnsiTheme="minorBidi" w:cstheme="minorBidi"/>
          <w:sz w:val="22"/>
          <w:szCs w:val="22"/>
          <w:highlight w:val="yellow"/>
        </w:rPr>
        <w:t xml:space="preserve">The Consultant will report on progress to the </w:t>
      </w:r>
      <w:r w:rsidR="00814D9B" w:rsidRPr="00430635">
        <w:rPr>
          <w:rFonts w:asciiTheme="minorBidi" w:hAnsiTheme="minorBidi" w:cstheme="minorBidi"/>
          <w:sz w:val="22"/>
          <w:szCs w:val="22"/>
          <w:highlight w:val="yellow"/>
        </w:rPr>
        <w:t xml:space="preserve">Project </w:t>
      </w:r>
      <w:r w:rsidRPr="00430635">
        <w:rPr>
          <w:rFonts w:asciiTheme="minorBidi" w:hAnsiTheme="minorBidi" w:cstheme="minorBidi"/>
          <w:sz w:val="22"/>
          <w:szCs w:val="22"/>
          <w:highlight w:val="yellow"/>
        </w:rPr>
        <w:t>Manager of the action, who shall within 7 working days of receipt notify the Consultant of its decision concerning the documents or reports received, giving reasons should s/he reject the reports or documents, or request amendments</w:t>
      </w:r>
      <w:r w:rsidRPr="00430635">
        <w:rPr>
          <w:rFonts w:asciiTheme="minorBidi" w:hAnsiTheme="minorBidi" w:cstheme="minorBidi"/>
          <w:color w:val="000000" w:themeColor="text1"/>
          <w:sz w:val="22"/>
          <w:szCs w:val="22"/>
          <w:highlight w:val="yellow"/>
        </w:rPr>
        <w:t>.</w:t>
      </w:r>
      <w:r w:rsidRPr="00430635">
        <w:rPr>
          <w:rFonts w:asciiTheme="minorBidi" w:hAnsiTheme="minorBidi" w:cstheme="minorBidi"/>
          <w:color w:val="000000" w:themeColor="text1"/>
          <w:sz w:val="22"/>
          <w:szCs w:val="22"/>
        </w:rPr>
        <w:t xml:space="preserve"> </w:t>
      </w:r>
    </w:p>
    <w:p w14:paraId="657A9440" w14:textId="77777777" w:rsidR="00463A78" w:rsidRPr="00430635" w:rsidRDefault="00463A78" w:rsidP="666479B4">
      <w:pPr>
        <w:rPr>
          <w:rFonts w:asciiTheme="minorBidi" w:hAnsiTheme="minorBidi" w:cstheme="minorBidi"/>
          <w:sz w:val="22"/>
          <w:szCs w:val="22"/>
          <w:highlight w:val="yellow"/>
          <w:lang w:val="en-GB"/>
        </w:rPr>
      </w:pPr>
    </w:p>
    <w:p w14:paraId="2A96455A" w14:textId="77777777" w:rsidR="00463A78" w:rsidRPr="00430635" w:rsidRDefault="00463A78" w:rsidP="00463A78">
      <w:pPr>
        <w:rPr>
          <w:rFonts w:asciiTheme="minorBidi" w:hAnsiTheme="minorBidi" w:cstheme="minorBidi"/>
          <w:b/>
          <w:bCs/>
          <w:sz w:val="22"/>
          <w:szCs w:val="22"/>
          <w:highlight w:val="yellow"/>
          <w:u w:val="single"/>
          <w:lang w:bidi="ar-EG"/>
        </w:rPr>
      </w:pPr>
      <w:r w:rsidRPr="00430635">
        <w:rPr>
          <w:rFonts w:asciiTheme="minorBidi" w:hAnsiTheme="minorBidi" w:cstheme="minorBidi"/>
          <w:b/>
          <w:bCs/>
          <w:sz w:val="22"/>
          <w:szCs w:val="22"/>
          <w:highlight w:val="yellow"/>
          <w:u w:val="single"/>
          <w:lang w:bidi="ar-EG"/>
        </w:rPr>
        <w:t>Conditions of Implementation:</w:t>
      </w:r>
    </w:p>
    <w:p w14:paraId="61EF48F6" w14:textId="77777777" w:rsidR="00463A78" w:rsidRPr="00430635" w:rsidRDefault="00463A78" w:rsidP="666479B4">
      <w:pPr>
        <w:autoSpaceDE w:val="0"/>
        <w:autoSpaceDN w:val="0"/>
        <w:adjustRightInd w:val="0"/>
        <w:jc w:val="left"/>
        <w:rPr>
          <w:rFonts w:asciiTheme="minorBidi" w:hAnsiTheme="minorBidi" w:cstheme="minorBidi"/>
          <w:color w:val="000000"/>
          <w:sz w:val="22"/>
          <w:szCs w:val="22"/>
          <w:highlight w:val="yellow"/>
        </w:rPr>
      </w:pPr>
      <w:r w:rsidRPr="00430635">
        <w:rPr>
          <w:rFonts w:asciiTheme="minorBidi" w:hAnsiTheme="minorBidi" w:cstheme="minorBidi"/>
          <w:color w:val="000000" w:themeColor="text1"/>
          <w:sz w:val="22"/>
          <w:szCs w:val="22"/>
          <w:highlight w:val="yellow"/>
        </w:rPr>
        <w:t>Interested applicants should submit the following documents in their offers:</w:t>
      </w:r>
    </w:p>
    <w:p w14:paraId="33CEF935" w14:textId="77777777" w:rsidR="00463A78" w:rsidRPr="00430635" w:rsidRDefault="00463A78" w:rsidP="666479B4">
      <w:pPr>
        <w:pStyle w:val="ListParagraph"/>
        <w:numPr>
          <w:ilvl w:val="0"/>
          <w:numId w:val="7"/>
        </w:numPr>
        <w:autoSpaceDE w:val="0"/>
        <w:autoSpaceDN w:val="0"/>
        <w:adjustRightInd w:val="0"/>
        <w:rPr>
          <w:rFonts w:asciiTheme="minorBidi" w:hAnsiTheme="minorBidi" w:cstheme="minorBidi"/>
          <w:b/>
          <w:bCs/>
          <w:color w:val="000000"/>
          <w:sz w:val="22"/>
          <w:szCs w:val="22"/>
          <w:highlight w:val="yellow"/>
          <w:u w:val="single"/>
        </w:rPr>
      </w:pPr>
      <w:r w:rsidRPr="00430635">
        <w:rPr>
          <w:rFonts w:asciiTheme="minorBidi" w:hAnsiTheme="minorBidi" w:cstheme="minorBidi"/>
          <w:b/>
          <w:bCs/>
          <w:color w:val="000000" w:themeColor="text1"/>
          <w:sz w:val="22"/>
          <w:szCs w:val="22"/>
          <w:highlight w:val="yellow"/>
          <w:u w:val="single"/>
        </w:rPr>
        <w:t>Technical Proposal.</w:t>
      </w:r>
      <w:r w:rsidRPr="00430635">
        <w:rPr>
          <w:rFonts w:asciiTheme="minorBidi" w:hAnsiTheme="minorBidi" w:cstheme="minorBidi"/>
          <w:b/>
          <w:bCs/>
          <w:color w:val="000000" w:themeColor="text1"/>
          <w:sz w:val="22"/>
          <w:szCs w:val="22"/>
          <w:u w:val="single"/>
        </w:rPr>
        <w:t xml:space="preserve">  </w:t>
      </w:r>
    </w:p>
    <w:p w14:paraId="263B390D" w14:textId="77777777" w:rsidR="00463A78" w:rsidRPr="00430635" w:rsidRDefault="00463A78" w:rsidP="00786790">
      <w:pPr>
        <w:numPr>
          <w:ilvl w:val="2"/>
          <w:numId w:val="42"/>
        </w:numPr>
        <w:tabs>
          <w:tab w:val="left" w:pos="993"/>
          <w:tab w:val="left" w:pos="7200"/>
        </w:tabs>
        <w:autoSpaceDE w:val="0"/>
        <w:autoSpaceDN w:val="0"/>
        <w:adjustRightInd w:val="0"/>
        <w:ind w:left="1260" w:right="566"/>
        <w:jc w:val="lowKashida"/>
        <w:rPr>
          <w:rFonts w:asciiTheme="minorBidi" w:hAnsiTheme="minorBidi" w:cstheme="minorBidi"/>
          <w:sz w:val="22"/>
          <w:szCs w:val="22"/>
          <w:highlight w:val="yellow"/>
        </w:rPr>
      </w:pPr>
      <w:r w:rsidRPr="00430635">
        <w:rPr>
          <w:rFonts w:asciiTheme="minorBidi" w:hAnsiTheme="minorBidi" w:cstheme="minorBidi"/>
          <w:sz w:val="22"/>
          <w:szCs w:val="22"/>
          <w:highlight w:val="yellow"/>
        </w:rPr>
        <w:t>A brief statement in understanding of the assignment, and general approach to it.</w:t>
      </w:r>
    </w:p>
    <w:p w14:paraId="4908768C" w14:textId="77777777" w:rsidR="00463A78" w:rsidRPr="00430635" w:rsidRDefault="00463A78" w:rsidP="666479B4">
      <w:pPr>
        <w:numPr>
          <w:ilvl w:val="2"/>
          <w:numId w:val="42"/>
        </w:numPr>
        <w:tabs>
          <w:tab w:val="left" w:pos="993"/>
          <w:tab w:val="left" w:pos="7200"/>
        </w:tabs>
        <w:autoSpaceDE w:val="0"/>
        <w:autoSpaceDN w:val="0"/>
        <w:adjustRightInd w:val="0"/>
        <w:ind w:left="1260" w:right="566"/>
        <w:jc w:val="lowKashida"/>
        <w:rPr>
          <w:rFonts w:asciiTheme="minorBidi" w:hAnsiTheme="minorBidi" w:cstheme="minorBidi"/>
          <w:sz w:val="22"/>
          <w:szCs w:val="22"/>
          <w:highlight w:val="yellow"/>
        </w:rPr>
      </w:pPr>
      <w:r w:rsidRPr="00430635">
        <w:rPr>
          <w:rFonts w:asciiTheme="minorBidi" w:hAnsiTheme="minorBidi" w:cstheme="minorBidi"/>
          <w:sz w:val="22"/>
          <w:szCs w:val="22"/>
          <w:highlight w:val="yellow"/>
        </w:rPr>
        <w:t>A brief description of the methodology proposed to be used in the assignment, including data analysis techniques for surveys and focus group discussions.</w:t>
      </w:r>
      <w:r w:rsidRPr="00430635">
        <w:rPr>
          <w:rFonts w:asciiTheme="minorBidi" w:hAnsiTheme="minorBidi" w:cstheme="minorBidi"/>
          <w:sz w:val="22"/>
          <w:szCs w:val="22"/>
        </w:rPr>
        <w:t xml:space="preserve"> </w:t>
      </w:r>
    </w:p>
    <w:p w14:paraId="64B8B5FE" w14:textId="77777777" w:rsidR="00463A78" w:rsidRPr="00430635" w:rsidRDefault="00463A78" w:rsidP="666479B4">
      <w:pPr>
        <w:numPr>
          <w:ilvl w:val="2"/>
          <w:numId w:val="42"/>
        </w:numPr>
        <w:tabs>
          <w:tab w:val="left" w:pos="993"/>
          <w:tab w:val="left" w:pos="7200"/>
        </w:tabs>
        <w:autoSpaceDE w:val="0"/>
        <w:autoSpaceDN w:val="0"/>
        <w:adjustRightInd w:val="0"/>
        <w:ind w:left="1260" w:right="566"/>
        <w:jc w:val="lowKashida"/>
        <w:rPr>
          <w:rFonts w:asciiTheme="minorBidi" w:hAnsiTheme="minorBidi" w:cstheme="minorBidi"/>
          <w:sz w:val="22"/>
          <w:szCs w:val="22"/>
          <w:highlight w:val="yellow"/>
        </w:rPr>
      </w:pPr>
      <w:r w:rsidRPr="00430635">
        <w:rPr>
          <w:rFonts w:asciiTheme="minorBidi" w:hAnsiTheme="minorBidi" w:cstheme="minorBidi"/>
          <w:sz w:val="22"/>
          <w:szCs w:val="22"/>
          <w:highlight w:val="yellow"/>
        </w:rPr>
        <w:t>A capabilities statement of the consultant organization and/or brief description of relevant (similar) consultancies that would qualify for this assignment. This statement should be included as a separate annex, in addition to the five-page proposal.</w:t>
      </w:r>
      <w:r w:rsidRPr="00430635">
        <w:rPr>
          <w:rFonts w:asciiTheme="minorBidi" w:hAnsiTheme="minorBidi" w:cstheme="minorBidi"/>
          <w:sz w:val="22"/>
          <w:szCs w:val="22"/>
        </w:rPr>
        <w:t xml:space="preserve"> </w:t>
      </w:r>
    </w:p>
    <w:p w14:paraId="1D2AC903" w14:textId="77777777" w:rsidR="00463A78" w:rsidRPr="00430635" w:rsidRDefault="00463A78" w:rsidP="666479B4">
      <w:pPr>
        <w:numPr>
          <w:ilvl w:val="2"/>
          <w:numId w:val="42"/>
        </w:numPr>
        <w:tabs>
          <w:tab w:val="left" w:pos="993"/>
          <w:tab w:val="left" w:pos="7200"/>
        </w:tabs>
        <w:autoSpaceDE w:val="0"/>
        <w:autoSpaceDN w:val="0"/>
        <w:adjustRightInd w:val="0"/>
        <w:ind w:left="1260" w:right="566"/>
        <w:jc w:val="lowKashida"/>
        <w:rPr>
          <w:rFonts w:asciiTheme="minorBidi" w:hAnsiTheme="minorBidi" w:cstheme="minorBidi"/>
          <w:sz w:val="22"/>
          <w:szCs w:val="22"/>
          <w:highlight w:val="yellow"/>
        </w:rPr>
      </w:pPr>
      <w:r w:rsidRPr="00430635">
        <w:rPr>
          <w:rFonts w:asciiTheme="minorBidi" w:hAnsiTheme="minorBidi" w:cstheme="minorBidi"/>
          <w:sz w:val="22"/>
          <w:szCs w:val="22"/>
          <w:highlight w:val="yellow"/>
        </w:rPr>
        <w:t>A work sample of a previous evaluation assignment with a similar scope</w:t>
      </w:r>
    </w:p>
    <w:p w14:paraId="0D6E359C" w14:textId="77777777" w:rsidR="00463A78" w:rsidRPr="00430635" w:rsidRDefault="00463A78" w:rsidP="00786790">
      <w:pPr>
        <w:numPr>
          <w:ilvl w:val="2"/>
          <w:numId w:val="42"/>
        </w:numPr>
        <w:tabs>
          <w:tab w:val="left" w:pos="993"/>
          <w:tab w:val="left" w:pos="7200"/>
        </w:tabs>
        <w:autoSpaceDE w:val="0"/>
        <w:autoSpaceDN w:val="0"/>
        <w:adjustRightInd w:val="0"/>
        <w:ind w:left="1260" w:right="566"/>
        <w:jc w:val="lowKashida"/>
        <w:rPr>
          <w:rFonts w:asciiTheme="minorBidi" w:hAnsiTheme="minorBidi" w:cstheme="minorBidi"/>
          <w:sz w:val="22"/>
          <w:szCs w:val="22"/>
          <w:highlight w:val="yellow"/>
        </w:rPr>
      </w:pPr>
      <w:r w:rsidRPr="00430635">
        <w:rPr>
          <w:rFonts w:asciiTheme="minorBidi" w:hAnsiTheme="minorBidi" w:cstheme="minorBidi"/>
          <w:sz w:val="22"/>
          <w:szCs w:val="22"/>
          <w:highlight w:val="yellow"/>
        </w:rPr>
        <w:t>Consultant CV</w:t>
      </w:r>
    </w:p>
    <w:p w14:paraId="580B5A04" w14:textId="77777777" w:rsidR="00463A78" w:rsidRPr="00430635" w:rsidRDefault="00463A78" w:rsidP="666479B4">
      <w:pPr>
        <w:pStyle w:val="ListParagraph"/>
        <w:numPr>
          <w:ilvl w:val="2"/>
          <w:numId w:val="42"/>
        </w:numPr>
        <w:tabs>
          <w:tab w:val="left" w:pos="993"/>
        </w:tabs>
        <w:autoSpaceDE w:val="0"/>
        <w:autoSpaceDN w:val="0"/>
        <w:adjustRightInd w:val="0"/>
        <w:ind w:left="1260"/>
        <w:rPr>
          <w:rFonts w:asciiTheme="minorBidi" w:hAnsiTheme="minorBidi" w:cstheme="minorBidi"/>
          <w:snapToGrid/>
          <w:sz w:val="22"/>
          <w:szCs w:val="22"/>
          <w:highlight w:val="yellow"/>
        </w:rPr>
      </w:pPr>
      <w:r w:rsidRPr="00430635">
        <w:rPr>
          <w:rFonts w:asciiTheme="minorBidi" w:hAnsiTheme="minorBidi" w:cstheme="minorBidi"/>
          <w:snapToGrid/>
          <w:sz w:val="22"/>
          <w:szCs w:val="22"/>
          <w:highlight w:val="yellow"/>
        </w:rPr>
        <w:t>It should indicate a complete list of deliverables and a proposed time-frame.</w:t>
      </w:r>
    </w:p>
    <w:p w14:paraId="46893C12" w14:textId="77777777" w:rsidR="00463A78" w:rsidRPr="00430635" w:rsidRDefault="00463A78" w:rsidP="666479B4">
      <w:pPr>
        <w:pStyle w:val="ListParagraph"/>
        <w:numPr>
          <w:ilvl w:val="2"/>
          <w:numId w:val="42"/>
        </w:numPr>
        <w:tabs>
          <w:tab w:val="left" w:pos="993"/>
        </w:tabs>
        <w:autoSpaceDE w:val="0"/>
        <w:autoSpaceDN w:val="0"/>
        <w:adjustRightInd w:val="0"/>
        <w:ind w:left="1260"/>
        <w:rPr>
          <w:rFonts w:asciiTheme="minorBidi" w:hAnsiTheme="minorBidi" w:cstheme="minorBidi"/>
          <w:snapToGrid/>
          <w:color w:val="000000"/>
          <w:sz w:val="22"/>
          <w:szCs w:val="22"/>
          <w:highlight w:val="yellow"/>
        </w:rPr>
      </w:pPr>
      <w:r w:rsidRPr="00430635">
        <w:rPr>
          <w:rFonts w:asciiTheme="minorBidi" w:hAnsiTheme="minorBidi" w:cstheme="minorBidi"/>
          <w:snapToGrid/>
          <w:sz w:val="22"/>
          <w:szCs w:val="22"/>
          <w:highlight w:val="yellow"/>
        </w:rPr>
        <w:t>A list of related previous e</w:t>
      </w:r>
      <w:r w:rsidRPr="00430635">
        <w:rPr>
          <w:rFonts w:asciiTheme="minorBidi" w:hAnsiTheme="minorBidi" w:cstheme="minorBidi"/>
          <w:sz w:val="22"/>
          <w:szCs w:val="22"/>
          <w:highlight w:val="yellow"/>
        </w:rPr>
        <w:t>xperiences</w:t>
      </w:r>
      <w:r w:rsidRPr="00430635">
        <w:rPr>
          <w:rFonts w:asciiTheme="minorBidi" w:hAnsiTheme="minorBidi" w:cstheme="minorBidi"/>
          <w:sz w:val="22"/>
          <w:szCs w:val="22"/>
        </w:rPr>
        <w:t xml:space="preserve"> </w:t>
      </w:r>
    </w:p>
    <w:p w14:paraId="19D2589B" w14:textId="77777777" w:rsidR="00506AD5" w:rsidRPr="00430635" w:rsidRDefault="00506AD5" w:rsidP="666479B4">
      <w:pPr>
        <w:pStyle w:val="ListParagraph"/>
        <w:tabs>
          <w:tab w:val="left" w:pos="993"/>
        </w:tabs>
        <w:autoSpaceDE w:val="0"/>
        <w:autoSpaceDN w:val="0"/>
        <w:adjustRightInd w:val="0"/>
        <w:ind w:left="1134"/>
        <w:rPr>
          <w:rFonts w:asciiTheme="minorBidi" w:hAnsiTheme="minorBidi" w:cstheme="minorBidi"/>
          <w:snapToGrid/>
          <w:color w:val="000000"/>
          <w:sz w:val="22"/>
          <w:szCs w:val="22"/>
          <w:highlight w:val="yellow"/>
        </w:rPr>
      </w:pPr>
    </w:p>
    <w:tbl>
      <w:tblPr>
        <w:tblStyle w:val="TableGrid"/>
        <w:tblW w:w="0" w:type="auto"/>
        <w:tblInd w:w="720" w:type="dxa"/>
        <w:tblLook w:val="04A0" w:firstRow="1" w:lastRow="0" w:firstColumn="1" w:lastColumn="0" w:noHBand="0" w:noVBand="1"/>
      </w:tblPr>
      <w:tblGrid>
        <w:gridCol w:w="2231"/>
        <w:gridCol w:w="2146"/>
        <w:gridCol w:w="3628"/>
      </w:tblGrid>
      <w:tr w:rsidR="00463A78" w:rsidRPr="00430635" w14:paraId="3F2002FF" w14:textId="77777777" w:rsidTr="666479B4">
        <w:tc>
          <w:tcPr>
            <w:tcW w:w="2231" w:type="dxa"/>
          </w:tcPr>
          <w:p w14:paraId="359DF286" w14:textId="77777777" w:rsidR="00463A78" w:rsidRPr="00430635" w:rsidRDefault="00463A78" w:rsidP="00B42AFE">
            <w:pPr>
              <w:pStyle w:val="ListParagraph"/>
              <w:spacing w:line="293" w:lineRule="atLeast"/>
              <w:ind w:left="0"/>
              <w:textAlignment w:val="baseline"/>
              <w:rPr>
                <w:rFonts w:asciiTheme="minorBidi" w:hAnsiTheme="minorBidi" w:cstheme="minorBidi"/>
                <w:sz w:val="22"/>
                <w:szCs w:val="22"/>
                <w:highlight w:val="yellow"/>
              </w:rPr>
            </w:pPr>
            <w:r w:rsidRPr="00430635">
              <w:rPr>
                <w:rFonts w:asciiTheme="minorBidi" w:hAnsiTheme="minorBidi" w:cstheme="minorBidi"/>
                <w:sz w:val="22"/>
                <w:szCs w:val="22"/>
                <w:highlight w:val="yellow"/>
              </w:rPr>
              <w:t>Date of project/duration</w:t>
            </w:r>
          </w:p>
        </w:tc>
        <w:tc>
          <w:tcPr>
            <w:tcW w:w="2146" w:type="dxa"/>
          </w:tcPr>
          <w:p w14:paraId="076DCBB6" w14:textId="77777777" w:rsidR="00463A78" w:rsidRPr="00430635" w:rsidRDefault="00463A78" w:rsidP="00B42AFE">
            <w:pPr>
              <w:pStyle w:val="ListParagraph"/>
              <w:spacing w:line="293" w:lineRule="atLeast"/>
              <w:ind w:left="0"/>
              <w:textAlignment w:val="baseline"/>
              <w:rPr>
                <w:rFonts w:asciiTheme="minorBidi" w:hAnsiTheme="minorBidi" w:cstheme="minorBidi"/>
                <w:sz w:val="22"/>
                <w:szCs w:val="22"/>
                <w:highlight w:val="yellow"/>
              </w:rPr>
            </w:pPr>
            <w:r w:rsidRPr="00430635">
              <w:rPr>
                <w:rFonts w:asciiTheme="minorBidi" w:hAnsiTheme="minorBidi" w:cstheme="minorBidi"/>
                <w:sz w:val="22"/>
                <w:szCs w:val="22"/>
                <w:highlight w:val="yellow"/>
              </w:rPr>
              <w:t>Partners contacts</w:t>
            </w:r>
          </w:p>
        </w:tc>
        <w:tc>
          <w:tcPr>
            <w:tcW w:w="3628" w:type="dxa"/>
          </w:tcPr>
          <w:p w14:paraId="1A2CAE1B" w14:textId="77777777" w:rsidR="00463A78" w:rsidRPr="00430635" w:rsidRDefault="00463A78" w:rsidP="666479B4">
            <w:pPr>
              <w:pStyle w:val="ListParagraph"/>
              <w:spacing w:line="293" w:lineRule="atLeast"/>
              <w:ind w:left="0"/>
              <w:textAlignment w:val="baseline"/>
              <w:rPr>
                <w:rFonts w:asciiTheme="minorBidi" w:hAnsiTheme="minorBidi" w:cstheme="minorBidi"/>
                <w:sz w:val="22"/>
                <w:szCs w:val="22"/>
                <w:highlight w:val="yellow"/>
              </w:rPr>
            </w:pPr>
            <w:r w:rsidRPr="00430635">
              <w:rPr>
                <w:rFonts w:asciiTheme="minorBidi" w:hAnsiTheme="minorBidi" w:cstheme="minorBidi"/>
                <w:sz w:val="22"/>
                <w:szCs w:val="22"/>
                <w:highlight w:val="yellow"/>
              </w:rPr>
              <w:t>Description of the study</w:t>
            </w:r>
            <w:r w:rsidRPr="00430635">
              <w:rPr>
                <w:rFonts w:asciiTheme="minorBidi" w:hAnsiTheme="minorBidi" w:cstheme="minorBidi"/>
                <w:sz w:val="22"/>
                <w:szCs w:val="22"/>
              </w:rPr>
              <w:t xml:space="preserve"> </w:t>
            </w:r>
          </w:p>
        </w:tc>
      </w:tr>
      <w:tr w:rsidR="00463A78" w:rsidRPr="00430635" w14:paraId="67B5E2D2" w14:textId="77777777" w:rsidTr="666479B4">
        <w:tc>
          <w:tcPr>
            <w:tcW w:w="2231" w:type="dxa"/>
          </w:tcPr>
          <w:p w14:paraId="4A1FCB86" w14:textId="77777777" w:rsidR="00463A78" w:rsidRPr="00430635" w:rsidRDefault="00463A78" w:rsidP="666479B4">
            <w:pPr>
              <w:pStyle w:val="ListParagraph"/>
              <w:spacing w:line="293" w:lineRule="atLeast"/>
              <w:ind w:left="0"/>
              <w:textAlignment w:val="baseline"/>
              <w:rPr>
                <w:rFonts w:asciiTheme="minorBidi" w:hAnsiTheme="minorBidi" w:cstheme="minorBidi"/>
                <w:sz w:val="22"/>
                <w:szCs w:val="22"/>
                <w:highlight w:val="yellow"/>
              </w:rPr>
            </w:pPr>
          </w:p>
        </w:tc>
        <w:tc>
          <w:tcPr>
            <w:tcW w:w="2146" w:type="dxa"/>
          </w:tcPr>
          <w:p w14:paraId="40CFBA2F" w14:textId="77777777" w:rsidR="00463A78" w:rsidRPr="00430635" w:rsidRDefault="00463A78" w:rsidP="666479B4">
            <w:pPr>
              <w:pStyle w:val="ListParagraph"/>
              <w:spacing w:line="293" w:lineRule="atLeast"/>
              <w:ind w:left="0"/>
              <w:textAlignment w:val="baseline"/>
              <w:rPr>
                <w:rFonts w:asciiTheme="minorBidi" w:hAnsiTheme="minorBidi" w:cstheme="minorBidi"/>
                <w:sz w:val="22"/>
                <w:szCs w:val="22"/>
                <w:highlight w:val="yellow"/>
              </w:rPr>
            </w:pPr>
          </w:p>
        </w:tc>
        <w:tc>
          <w:tcPr>
            <w:tcW w:w="3628" w:type="dxa"/>
          </w:tcPr>
          <w:p w14:paraId="7C266321" w14:textId="77777777" w:rsidR="00463A78" w:rsidRPr="00430635" w:rsidRDefault="00463A78" w:rsidP="666479B4">
            <w:pPr>
              <w:pStyle w:val="ListParagraph"/>
              <w:spacing w:line="293" w:lineRule="atLeast"/>
              <w:ind w:left="0"/>
              <w:textAlignment w:val="baseline"/>
              <w:rPr>
                <w:rFonts w:asciiTheme="minorBidi" w:hAnsiTheme="minorBidi" w:cstheme="minorBidi"/>
                <w:sz w:val="22"/>
                <w:szCs w:val="22"/>
                <w:highlight w:val="yellow"/>
              </w:rPr>
            </w:pPr>
          </w:p>
        </w:tc>
      </w:tr>
    </w:tbl>
    <w:p w14:paraId="47CB799D" w14:textId="77777777" w:rsidR="00463A78" w:rsidRPr="00430635" w:rsidRDefault="00463A78" w:rsidP="666479B4">
      <w:pPr>
        <w:pStyle w:val="ListParagraph"/>
        <w:tabs>
          <w:tab w:val="left" w:pos="993"/>
        </w:tabs>
        <w:autoSpaceDE w:val="0"/>
        <w:autoSpaceDN w:val="0"/>
        <w:adjustRightInd w:val="0"/>
        <w:ind w:left="1134"/>
        <w:rPr>
          <w:rFonts w:asciiTheme="minorBidi" w:hAnsiTheme="minorBidi" w:cstheme="minorBidi"/>
          <w:snapToGrid/>
          <w:color w:val="000000"/>
          <w:sz w:val="22"/>
          <w:szCs w:val="22"/>
          <w:highlight w:val="yellow"/>
        </w:rPr>
      </w:pPr>
    </w:p>
    <w:p w14:paraId="64056861" w14:textId="77777777" w:rsidR="00463A78" w:rsidRPr="00430635" w:rsidRDefault="00463A78" w:rsidP="666479B4">
      <w:pPr>
        <w:autoSpaceDE w:val="0"/>
        <w:autoSpaceDN w:val="0"/>
        <w:adjustRightInd w:val="0"/>
        <w:ind w:left="360"/>
        <w:rPr>
          <w:rFonts w:asciiTheme="minorBidi" w:hAnsiTheme="minorBidi" w:cstheme="minorBidi"/>
          <w:color w:val="000000"/>
          <w:sz w:val="22"/>
          <w:szCs w:val="22"/>
          <w:highlight w:val="yellow"/>
        </w:rPr>
      </w:pPr>
    </w:p>
    <w:p w14:paraId="3E82441B" w14:textId="7921A382" w:rsidR="00463A78" w:rsidRPr="00430635" w:rsidRDefault="00463A78" w:rsidP="666479B4">
      <w:pPr>
        <w:pStyle w:val="ListParagraph"/>
        <w:numPr>
          <w:ilvl w:val="0"/>
          <w:numId w:val="7"/>
        </w:numPr>
        <w:autoSpaceDE w:val="0"/>
        <w:autoSpaceDN w:val="0"/>
        <w:adjustRightInd w:val="0"/>
        <w:rPr>
          <w:rFonts w:asciiTheme="minorBidi" w:hAnsiTheme="minorBidi" w:cstheme="minorBidi"/>
          <w:color w:val="000000"/>
          <w:sz w:val="22"/>
          <w:szCs w:val="22"/>
          <w:highlight w:val="yellow"/>
          <w:u w:val="single"/>
        </w:rPr>
      </w:pPr>
      <w:r w:rsidRPr="00430635">
        <w:rPr>
          <w:rFonts w:asciiTheme="minorBidi" w:hAnsiTheme="minorBidi" w:cstheme="minorBidi"/>
          <w:b/>
          <w:bCs/>
          <w:color w:val="000000" w:themeColor="text1"/>
          <w:sz w:val="22"/>
          <w:szCs w:val="22"/>
          <w:highlight w:val="yellow"/>
          <w:u w:val="single"/>
        </w:rPr>
        <w:t>Financial Proposal:</w:t>
      </w:r>
      <w:r w:rsidR="00786790" w:rsidRPr="00430635">
        <w:rPr>
          <w:rFonts w:asciiTheme="minorBidi" w:hAnsiTheme="minorBidi" w:cstheme="minorBidi"/>
          <w:color w:val="000000" w:themeColor="text1"/>
          <w:sz w:val="22"/>
          <w:szCs w:val="22"/>
          <w:highlight w:val="yellow"/>
          <w:u w:val="single"/>
        </w:rPr>
        <w:t xml:space="preserve"> </w:t>
      </w:r>
      <w:r w:rsidRPr="00430635">
        <w:rPr>
          <w:rFonts w:asciiTheme="minorBidi" w:hAnsiTheme="minorBidi" w:cstheme="minorBidi"/>
          <w:color w:val="000000" w:themeColor="text1"/>
          <w:sz w:val="22"/>
          <w:szCs w:val="22"/>
          <w:highlight w:val="yellow"/>
        </w:rPr>
        <w:t>The consultant is requested to submit a firm fixed price offer separate from the technical proposal. The financial proposal should include a breakdown for the cost</w:t>
      </w:r>
      <w:r w:rsidRPr="00430635">
        <w:rPr>
          <w:rFonts w:asciiTheme="minorBidi" w:hAnsiTheme="minorBidi" w:cstheme="minorBidi"/>
          <w:sz w:val="22"/>
          <w:szCs w:val="22"/>
          <w:highlight w:val="yellow"/>
        </w:rPr>
        <w:t>.</w:t>
      </w:r>
      <w:r w:rsidRPr="00430635">
        <w:rPr>
          <w:rFonts w:asciiTheme="minorBidi" w:hAnsiTheme="minorBidi" w:cstheme="minorBidi"/>
          <w:sz w:val="22"/>
          <w:szCs w:val="22"/>
        </w:rPr>
        <w:t xml:space="preserve"> </w:t>
      </w:r>
    </w:p>
    <w:p w14:paraId="267B84BF" w14:textId="77777777" w:rsidR="00463A78" w:rsidRPr="00430635" w:rsidRDefault="00463A78" w:rsidP="666479B4">
      <w:pPr>
        <w:jc w:val="lowKashida"/>
        <w:rPr>
          <w:rFonts w:asciiTheme="minorBidi" w:hAnsiTheme="minorBidi" w:cstheme="minorBidi"/>
          <w:color w:val="000000"/>
          <w:sz w:val="22"/>
          <w:szCs w:val="22"/>
          <w:highlight w:val="yellow"/>
        </w:rPr>
      </w:pPr>
    </w:p>
    <w:p w14:paraId="6BA04B0E" w14:textId="7F04ECAB" w:rsidR="00463A78" w:rsidRPr="00430635" w:rsidRDefault="00463A78" w:rsidP="666479B4">
      <w:pPr>
        <w:pStyle w:val="ListParagraph"/>
        <w:ind w:left="360"/>
        <w:jc w:val="both"/>
        <w:rPr>
          <w:rFonts w:asciiTheme="minorBidi" w:hAnsiTheme="minorBidi" w:cstheme="minorBidi"/>
          <w:snapToGrid/>
          <w:color w:val="000000"/>
          <w:sz w:val="22"/>
          <w:szCs w:val="22"/>
          <w:highlight w:val="yellow"/>
        </w:rPr>
      </w:pPr>
      <w:r w:rsidRPr="00430635">
        <w:rPr>
          <w:rFonts w:asciiTheme="minorBidi" w:hAnsiTheme="minorBidi" w:cstheme="minorBidi"/>
          <w:snapToGrid/>
          <w:color w:val="000000"/>
          <w:sz w:val="22"/>
          <w:szCs w:val="22"/>
          <w:highlight w:val="yellow"/>
        </w:rPr>
        <w:t>Note: CARE will withhold applicable taxes and deposit the funds with the applicable for tax authorities under this agreement (based on the proposal submitted’ please ensure that it is included in the proposal).</w:t>
      </w:r>
      <w:r w:rsidRPr="00430635">
        <w:rPr>
          <w:rFonts w:asciiTheme="minorBidi" w:hAnsiTheme="minorBidi" w:cstheme="minorBidi"/>
          <w:snapToGrid/>
          <w:color w:val="000000"/>
          <w:sz w:val="22"/>
          <w:szCs w:val="22"/>
        </w:rPr>
        <w:t xml:space="preserve"> </w:t>
      </w:r>
    </w:p>
    <w:p w14:paraId="7AF8465E" w14:textId="77777777" w:rsidR="003A2ABB" w:rsidRPr="00430635" w:rsidRDefault="003A2ABB" w:rsidP="666479B4">
      <w:pPr>
        <w:pStyle w:val="ListParagraph"/>
        <w:ind w:left="360"/>
        <w:jc w:val="both"/>
        <w:rPr>
          <w:rFonts w:asciiTheme="minorBidi" w:hAnsiTheme="minorBidi" w:cstheme="minorBidi"/>
          <w:snapToGrid/>
          <w:color w:val="000000"/>
          <w:sz w:val="22"/>
          <w:szCs w:val="22"/>
          <w:highlight w:val="yellow"/>
        </w:rPr>
      </w:pPr>
    </w:p>
    <w:p w14:paraId="7F6C56B6" w14:textId="77777777" w:rsidR="00463A78" w:rsidRPr="00430635" w:rsidRDefault="00463A78" w:rsidP="00463A78">
      <w:pPr>
        <w:rPr>
          <w:rFonts w:asciiTheme="minorBidi" w:hAnsiTheme="minorBidi" w:cstheme="minorBidi"/>
          <w:sz w:val="22"/>
          <w:szCs w:val="22"/>
          <w:highlight w:val="yellow"/>
        </w:rPr>
      </w:pPr>
      <w:r w:rsidRPr="00430635">
        <w:rPr>
          <w:rFonts w:asciiTheme="minorBidi" w:hAnsiTheme="minorBidi" w:cstheme="minorBidi"/>
          <w:b/>
          <w:sz w:val="22"/>
          <w:szCs w:val="22"/>
          <w:highlight w:val="yellow"/>
        </w:rPr>
        <w:lastRenderedPageBreak/>
        <w:t>Consultant Professional Service Fees</w:t>
      </w:r>
      <w:r w:rsidRPr="00430635">
        <w:rPr>
          <w:rFonts w:asciiTheme="minorBidi" w:hAnsiTheme="minorBidi" w:cstheme="minorBidi"/>
          <w:sz w:val="22"/>
          <w:szCs w:val="22"/>
          <w:highlight w:val="yellow"/>
        </w:rPr>
        <w:t>- will be subject to taxation</w:t>
      </w:r>
    </w:p>
    <w:p w14:paraId="7A47836B" w14:textId="77777777" w:rsidR="00463A78" w:rsidRPr="00430635" w:rsidRDefault="00463A78" w:rsidP="666479B4">
      <w:pPr>
        <w:pStyle w:val="ListParagraph"/>
        <w:rPr>
          <w:rFonts w:asciiTheme="minorBidi" w:hAnsiTheme="minorBidi" w:cstheme="minorBid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1777"/>
        <w:gridCol w:w="1865"/>
        <w:gridCol w:w="1859"/>
      </w:tblGrid>
      <w:tr w:rsidR="00463A78" w:rsidRPr="00430635" w14:paraId="7D9BB19C" w14:textId="77777777" w:rsidTr="666479B4">
        <w:tc>
          <w:tcPr>
            <w:tcW w:w="2587" w:type="dxa"/>
            <w:shd w:val="clear" w:color="auto" w:fill="auto"/>
          </w:tcPr>
          <w:p w14:paraId="24899117" w14:textId="77777777" w:rsidR="00463A78" w:rsidRPr="00430635" w:rsidRDefault="00463A78" w:rsidP="00B42AFE">
            <w:pPr>
              <w:jc w:val="center"/>
              <w:rPr>
                <w:rFonts w:asciiTheme="minorBidi" w:hAnsiTheme="minorBidi" w:cstheme="minorBidi"/>
                <w:sz w:val="22"/>
                <w:szCs w:val="22"/>
                <w:highlight w:val="yellow"/>
              </w:rPr>
            </w:pPr>
            <w:r w:rsidRPr="00430635">
              <w:rPr>
                <w:rFonts w:asciiTheme="minorBidi" w:hAnsiTheme="minorBidi" w:cstheme="minorBidi"/>
                <w:sz w:val="22"/>
                <w:szCs w:val="22"/>
                <w:highlight w:val="yellow"/>
              </w:rPr>
              <w:t>Description</w:t>
            </w:r>
          </w:p>
        </w:tc>
        <w:tc>
          <w:tcPr>
            <w:tcW w:w="1777" w:type="dxa"/>
            <w:shd w:val="clear" w:color="auto" w:fill="auto"/>
          </w:tcPr>
          <w:p w14:paraId="4C8FE484" w14:textId="77777777" w:rsidR="00463A78" w:rsidRPr="00430635" w:rsidRDefault="00463A78" w:rsidP="00B42AFE">
            <w:pPr>
              <w:jc w:val="center"/>
              <w:rPr>
                <w:rFonts w:asciiTheme="minorBidi" w:hAnsiTheme="minorBidi" w:cstheme="minorBidi"/>
                <w:sz w:val="22"/>
                <w:szCs w:val="22"/>
                <w:highlight w:val="yellow"/>
              </w:rPr>
            </w:pPr>
            <w:r w:rsidRPr="00430635">
              <w:rPr>
                <w:rFonts w:asciiTheme="minorBidi" w:hAnsiTheme="minorBidi" w:cstheme="minorBidi"/>
                <w:sz w:val="22"/>
                <w:szCs w:val="22"/>
                <w:highlight w:val="yellow"/>
              </w:rPr>
              <w:t>Rate in EGP</w:t>
            </w:r>
          </w:p>
        </w:tc>
        <w:tc>
          <w:tcPr>
            <w:tcW w:w="1865" w:type="dxa"/>
            <w:shd w:val="clear" w:color="auto" w:fill="auto"/>
          </w:tcPr>
          <w:p w14:paraId="473E6888" w14:textId="77777777" w:rsidR="00463A78" w:rsidRPr="00430635" w:rsidRDefault="00463A78" w:rsidP="00B42AFE">
            <w:pPr>
              <w:jc w:val="center"/>
              <w:rPr>
                <w:rFonts w:asciiTheme="minorBidi" w:hAnsiTheme="minorBidi" w:cstheme="minorBidi"/>
                <w:sz w:val="22"/>
                <w:szCs w:val="22"/>
                <w:highlight w:val="yellow"/>
              </w:rPr>
            </w:pPr>
            <w:r w:rsidRPr="00430635">
              <w:rPr>
                <w:rFonts w:asciiTheme="minorBidi" w:hAnsiTheme="minorBidi" w:cstheme="minorBidi"/>
                <w:sz w:val="22"/>
                <w:szCs w:val="22"/>
                <w:highlight w:val="yellow"/>
              </w:rPr>
              <w:t>Number Days</w:t>
            </w:r>
          </w:p>
        </w:tc>
        <w:tc>
          <w:tcPr>
            <w:tcW w:w="1859" w:type="dxa"/>
            <w:shd w:val="clear" w:color="auto" w:fill="auto"/>
          </w:tcPr>
          <w:p w14:paraId="403CF54F" w14:textId="77777777" w:rsidR="00463A78" w:rsidRPr="00430635" w:rsidRDefault="00463A78" w:rsidP="00B42AFE">
            <w:pPr>
              <w:jc w:val="center"/>
              <w:rPr>
                <w:rFonts w:asciiTheme="minorBidi" w:hAnsiTheme="minorBidi" w:cstheme="minorBidi"/>
                <w:sz w:val="22"/>
                <w:szCs w:val="22"/>
                <w:highlight w:val="yellow"/>
              </w:rPr>
            </w:pPr>
            <w:r w:rsidRPr="00430635">
              <w:rPr>
                <w:rFonts w:asciiTheme="minorBidi" w:hAnsiTheme="minorBidi" w:cstheme="minorBidi"/>
                <w:sz w:val="22"/>
                <w:szCs w:val="22"/>
                <w:highlight w:val="yellow"/>
              </w:rPr>
              <w:t>Amount</w:t>
            </w:r>
          </w:p>
        </w:tc>
      </w:tr>
      <w:tr w:rsidR="00463A78" w:rsidRPr="00430635" w14:paraId="7E64FC9C" w14:textId="77777777" w:rsidTr="666479B4">
        <w:tc>
          <w:tcPr>
            <w:tcW w:w="2587" w:type="dxa"/>
            <w:shd w:val="clear" w:color="auto" w:fill="auto"/>
          </w:tcPr>
          <w:p w14:paraId="58F9ACAD" w14:textId="77777777" w:rsidR="00463A78" w:rsidRPr="00430635" w:rsidRDefault="00463A78" w:rsidP="666479B4">
            <w:pPr>
              <w:rPr>
                <w:rFonts w:asciiTheme="minorBidi" w:hAnsiTheme="minorBidi" w:cstheme="minorBidi"/>
                <w:sz w:val="22"/>
                <w:szCs w:val="22"/>
                <w:highlight w:val="yellow"/>
              </w:rPr>
            </w:pPr>
          </w:p>
        </w:tc>
        <w:tc>
          <w:tcPr>
            <w:tcW w:w="1777" w:type="dxa"/>
            <w:shd w:val="clear" w:color="auto" w:fill="auto"/>
          </w:tcPr>
          <w:p w14:paraId="7D623E30" w14:textId="77777777" w:rsidR="00463A78" w:rsidRPr="00430635" w:rsidRDefault="00463A78" w:rsidP="666479B4">
            <w:pPr>
              <w:rPr>
                <w:rFonts w:asciiTheme="minorBidi" w:hAnsiTheme="minorBidi" w:cstheme="minorBidi"/>
                <w:sz w:val="22"/>
                <w:szCs w:val="22"/>
                <w:highlight w:val="yellow"/>
              </w:rPr>
            </w:pPr>
          </w:p>
        </w:tc>
        <w:tc>
          <w:tcPr>
            <w:tcW w:w="1865" w:type="dxa"/>
            <w:shd w:val="clear" w:color="auto" w:fill="auto"/>
          </w:tcPr>
          <w:p w14:paraId="3CF8B35F" w14:textId="77777777" w:rsidR="00463A78" w:rsidRPr="00430635" w:rsidRDefault="00463A78" w:rsidP="666479B4">
            <w:pPr>
              <w:rPr>
                <w:rFonts w:asciiTheme="minorBidi" w:hAnsiTheme="minorBidi" w:cstheme="minorBidi"/>
                <w:sz w:val="22"/>
                <w:szCs w:val="22"/>
                <w:highlight w:val="yellow"/>
              </w:rPr>
            </w:pPr>
          </w:p>
        </w:tc>
        <w:tc>
          <w:tcPr>
            <w:tcW w:w="1859" w:type="dxa"/>
            <w:shd w:val="clear" w:color="auto" w:fill="auto"/>
          </w:tcPr>
          <w:p w14:paraId="2C0607C6" w14:textId="77777777" w:rsidR="00463A78" w:rsidRPr="00430635" w:rsidRDefault="00463A78" w:rsidP="666479B4">
            <w:pPr>
              <w:rPr>
                <w:rFonts w:asciiTheme="minorBidi" w:hAnsiTheme="minorBidi" w:cstheme="minorBidi"/>
                <w:sz w:val="22"/>
                <w:szCs w:val="22"/>
                <w:highlight w:val="yellow"/>
              </w:rPr>
            </w:pPr>
          </w:p>
        </w:tc>
      </w:tr>
      <w:tr w:rsidR="00463A78" w:rsidRPr="00430635" w14:paraId="776DA20C" w14:textId="77777777" w:rsidTr="666479B4">
        <w:tc>
          <w:tcPr>
            <w:tcW w:w="2587" w:type="dxa"/>
            <w:shd w:val="clear" w:color="auto" w:fill="auto"/>
          </w:tcPr>
          <w:p w14:paraId="033BEA08" w14:textId="77777777" w:rsidR="00463A78" w:rsidRPr="00430635" w:rsidRDefault="00463A78" w:rsidP="666479B4">
            <w:pPr>
              <w:rPr>
                <w:rFonts w:asciiTheme="minorBidi" w:hAnsiTheme="minorBidi" w:cstheme="minorBidi"/>
                <w:sz w:val="22"/>
                <w:szCs w:val="22"/>
                <w:highlight w:val="yellow"/>
              </w:rPr>
            </w:pPr>
          </w:p>
        </w:tc>
        <w:tc>
          <w:tcPr>
            <w:tcW w:w="1777" w:type="dxa"/>
            <w:shd w:val="clear" w:color="auto" w:fill="auto"/>
          </w:tcPr>
          <w:p w14:paraId="2C8DE40A" w14:textId="77777777" w:rsidR="00463A78" w:rsidRPr="00430635" w:rsidRDefault="00463A78" w:rsidP="666479B4">
            <w:pPr>
              <w:rPr>
                <w:rFonts w:asciiTheme="minorBidi" w:hAnsiTheme="minorBidi" w:cstheme="minorBidi"/>
                <w:sz w:val="22"/>
                <w:szCs w:val="22"/>
                <w:highlight w:val="yellow"/>
              </w:rPr>
            </w:pPr>
          </w:p>
        </w:tc>
        <w:tc>
          <w:tcPr>
            <w:tcW w:w="1865" w:type="dxa"/>
            <w:shd w:val="clear" w:color="auto" w:fill="auto"/>
          </w:tcPr>
          <w:p w14:paraId="5A7210C6" w14:textId="77777777" w:rsidR="00463A78" w:rsidRPr="00430635" w:rsidRDefault="00463A78" w:rsidP="666479B4">
            <w:pPr>
              <w:rPr>
                <w:rFonts w:asciiTheme="minorBidi" w:hAnsiTheme="minorBidi" w:cstheme="minorBidi"/>
                <w:sz w:val="22"/>
                <w:szCs w:val="22"/>
                <w:highlight w:val="yellow"/>
              </w:rPr>
            </w:pPr>
          </w:p>
        </w:tc>
        <w:tc>
          <w:tcPr>
            <w:tcW w:w="1859" w:type="dxa"/>
            <w:shd w:val="clear" w:color="auto" w:fill="auto"/>
          </w:tcPr>
          <w:p w14:paraId="64FA7529" w14:textId="77777777" w:rsidR="00463A78" w:rsidRPr="00430635" w:rsidRDefault="00463A78" w:rsidP="666479B4">
            <w:pPr>
              <w:rPr>
                <w:rFonts w:asciiTheme="minorBidi" w:hAnsiTheme="minorBidi" w:cstheme="minorBidi"/>
                <w:sz w:val="22"/>
                <w:szCs w:val="22"/>
                <w:highlight w:val="yellow"/>
              </w:rPr>
            </w:pPr>
          </w:p>
        </w:tc>
      </w:tr>
      <w:tr w:rsidR="00463A78" w:rsidRPr="00430635" w14:paraId="6C44F933" w14:textId="77777777" w:rsidTr="666479B4">
        <w:tc>
          <w:tcPr>
            <w:tcW w:w="2587" w:type="dxa"/>
            <w:shd w:val="clear" w:color="auto" w:fill="auto"/>
          </w:tcPr>
          <w:p w14:paraId="43EEA5BD" w14:textId="77777777" w:rsidR="00463A78" w:rsidRPr="00430635" w:rsidRDefault="00463A78" w:rsidP="666479B4">
            <w:pPr>
              <w:rPr>
                <w:rFonts w:asciiTheme="minorBidi" w:hAnsiTheme="minorBidi" w:cstheme="minorBidi"/>
                <w:sz w:val="22"/>
                <w:szCs w:val="22"/>
                <w:highlight w:val="yellow"/>
              </w:rPr>
            </w:pPr>
          </w:p>
        </w:tc>
        <w:tc>
          <w:tcPr>
            <w:tcW w:w="1777" w:type="dxa"/>
            <w:shd w:val="clear" w:color="auto" w:fill="auto"/>
          </w:tcPr>
          <w:p w14:paraId="35591568" w14:textId="77777777" w:rsidR="00463A78" w:rsidRPr="00430635" w:rsidRDefault="00463A78" w:rsidP="666479B4">
            <w:pPr>
              <w:rPr>
                <w:rFonts w:asciiTheme="minorBidi" w:hAnsiTheme="minorBidi" w:cstheme="minorBidi"/>
                <w:sz w:val="22"/>
                <w:szCs w:val="22"/>
                <w:highlight w:val="yellow"/>
              </w:rPr>
            </w:pPr>
          </w:p>
        </w:tc>
        <w:tc>
          <w:tcPr>
            <w:tcW w:w="1865" w:type="dxa"/>
            <w:shd w:val="clear" w:color="auto" w:fill="auto"/>
          </w:tcPr>
          <w:p w14:paraId="35971724" w14:textId="77777777" w:rsidR="00463A78" w:rsidRPr="00430635" w:rsidRDefault="00463A78" w:rsidP="666479B4">
            <w:pPr>
              <w:rPr>
                <w:rFonts w:asciiTheme="minorBidi" w:hAnsiTheme="minorBidi" w:cstheme="minorBidi"/>
                <w:sz w:val="22"/>
                <w:szCs w:val="22"/>
                <w:highlight w:val="yellow"/>
              </w:rPr>
            </w:pPr>
          </w:p>
        </w:tc>
        <w:tc>
          <w:tcPr>
            <w:tcW w:w="1859" w:type="dxa"/>
            <w:shd w:val="clear" w:color="auto" w:fill="auto"/>
          </w:tcPr>
          <w:p w14:paraId="005F8A30" w14:textId="77777777" w:rsidR="00463A78" w:rsidRPr="00430635" w:rsidRDefault="00463A78" w:rsidP="666479B4">
            <w:pPr>
              <w:rPr>
                <w:rFonts w:asciiTheme="minorBidi" w:hAnsiTheme="minorBidi" w:cstheme="minorBidi"/>
                <w:sz w:val="22"/>
                <w:szCs w:val="22"/>
                <w:highlight w:val="yellow"/>
              </w:rPr>
            </w:pPr>
          </w:p>
        </w:tc>
      </w:tr>
    </w:tbl>
    <w:p w14:paraId="2D190859" w14:textId="77777777" w:rsidR="00463A78" w:rsidRPr="00430635" w:rsidRDefault="00463A78" w:rsidP="666479B4">
      <w:pPr>
        <w:pStyle w:val="ListParagraph"/>
        <w:rPr>
          <w:rFonts w:asciiTheme="minorBidi" w:hAnsiTheme="minorBidi" w:cstheme="minorBidi"/>
          <w:sz w:val="22"/>
          <w:szCs w:val="22"/>
          <w:highlight w:val="yellow"/>
        </w:rPr>
      </w:pPr>
    </w:p>
    <w:p w14:paraId="34621912" w14:textId="77777777" w:rsidR="00463A78" w:rsidRPr="00430635" w:rsidRDefault="00463A78" w:rsidP="666479B4">
      <w:pPr>
        <w:rPr>
          <w:rFonts w:asciiTheme="minorBidi" w:hAnsiTheme="minorBidi" w:cstheme="minorBidi"/>
          <w:sz w:val="22"/>
          <w:szCs w:val="22"/>
          <w:highlight w:val="yellow"/>
        </w:rPr>
      </w:pPr>
      <w:r w:rsidRPr="00430635">
        <w:rPr>
          <w:rFonts w:asciiTheme="minorBidi" w:hAnsiTheme="minorBidi" w:cstheme="minorBidi"/>
          <w:b/>
          <w:bCs/>
          <w:sz w:val="22"/>
          <w:szCs w:val="22"/>
          <w:highlight w:val="yellow"/>
        </w:rPr>
        <w:t>Consultant Administrative Costs</w:t>
      </w:r>
      <w:r w:rsidRPr="00430635">
        <w:rPr>
          <w:rFonts w:asciiTheme="minorBidi" w:hAnsiTheme="minorBidi" w:cstheme="minorBidi"/>
          <w:sz w:val="22"/>
          <w:szCs w:val="22"/>
          <w:highlight w:val="yellow"/>
        </w:rPr>
        <w:t xml:space="preserve"> (</w:t>
      </w:r>
      <w:r w:rsidRPr="00430635">
        <w:rPr>
          <w:rFonts w:asciiTheme="minorBidi" w:hAnsiTheme="minorBidi" w:cstheme="minorBidi"/>
          <w:color w:val="000000" w:themeColor="text1"/>
          <w:sz w:val="22"/>
          <w:szCs w:val="22"/>
          <w:highlight w:val="yellow"/>
        </w:rPr>
        <w:t>Such costs could include others costs, transportation, materials / printing, data collectors fees, translation costs, ....,… etc. ) – may not be subject to taxation</w:t>
      </w:r>
    </w:p>
    <w:p w14:paraId="3268A01B" w14:textId="77777777" w:rsidR="00463A78" w:rsidRPr="00430635" w:rsidRDefault="00463A78" w:rsidP="666479B4">
      <w:pPr>
        <w:pStyle w:val="ListParagraph"/>
        <w:rPr>
          <w:rFonts w:asciiTheme="minorBidi" w:hAnsiTheme="minorBidi" w:cstheme="minorBid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4"/>
        <w:gridCol w:w="1866"/>
        <w:gridCol w:w="1859"/>
      </w:tblGrid>
      <w:tr w:rsidR="00463A78" w:rsidRPr="00430635" w14:paraId="60E02665" w14:textId="77777777" w:rsidTr="666479B4">
        <w:tc>
          <w:tcPr>
            <w:tcW w:w="2589" w:type="dxa"/>
            <w:shd w:val="clear" w:color="auto" w:fill="auto"/>
          </w:tcPr>
          <w:p w14:paraId="72D2FA1B" w14:textId="77777777" w:rsidR="00463A78" w:rsidRPr="00430635" w:rsidRDefault="00463A78" w:rsidP="00B42AFE">
            <w:pPr>
              <w:jc w:val="center"/>
              <w:rPr>
                <w:rFonts w:asciiTheme="minorBidi" w:hAnsiTheme="minorBidi" w:cstheme="minorBidi"/>
                <w:sz w:val="22"/>
                <w:szCs w:val="22"/>
                <w:highlight w:val="yellow"/>
              </w:rPr>
            </w:pPr>
            <w:r w:rsidRPr="00430635">
              <w:rPr>
                <w:rFonts w:asciiTheme="minorBidi" w:hAnsiTheme="minorBidi" w:cstheme="minorBidi"/>
                <w:sz w:val="22"/>
                <w:szCs w:val="22"/>
                <w:highlight w:val="yellow"/>
              </w:rPr>
              <w:t>Description</w:t>
            </w:r>
          </w:p>
        </w:tc>
        <w:tc>
          <w:tcPr>
            <w:tcW w:w="1774" w:type="dxa"/>
            <w:shd w:val="clear" w:color="auto" w:fill="auto"/>
          </w:tcPr>
          <w:p w14:paraId="22D1D6E5" w14:textId="77777777" w:rsidR="00463A78" w:rsidRPr="00430635" w:rsidRDefault="00463A78" w:rsidP="666479B4">
            <w:pPr>
              <w:jc w:val="center"/>
              <w:rPr>
                <w:rFonts w:asciiTheme="minorBidi" w:hAnsiTheme="minorBidi" w:cstheme="minorBidi"/>
                <w:sz w:val="22"/>
                <w:szCs w:val="22"/>
                <w:highlight w:val="yellow"/>
              </w:rPr>
            </w:pPr>
            <w:r w:rsidRPr="00430635">
              <w:rPr>
                <w:rFonts w:asciiTheme="minorBidi" w:hAnsiTheme="minorBidi" w:cstheme="minorBidi"/>
                <w:sz w:val="22"/>
                <w:szCs w:val="22"/>
                <w:highlight w:val="yellow"/>
              </w:rPr>
              <w:t>Unit Cost in EGP</w:t>
            </w:r>
            <w:r w:rsidRPr="00430635">
              <w:rPr>
                <w:rFonts w:asciiTheme="minorBidi" w:hAnsiTheme="minorBidi" w:cstheme="minorBidi"/>
                <w:sz w:val="22"/>
                <w:szCs w:val="22"/>
              </w:rPr>
              <w:t xml:space="preserve"> </w:t>
            </w:r>
          </w:p>
        </w:tc>
        <w:tc>
          <w:tcPr>
            <w:tcW w:w="1866" w:type="dxa"/>
            <w:shd w:val="clear" w:color="auto" w:fill="auto"/>
          </w:tcPr>
          <w:p w14:paraId="672DD70C" w14:textId="77777777" w:rsidR="00463A78" w:rsidRPr="00430635" w:rsidRDefault="00463A78" w:rsidP="00B42AFE">
            <w:pPr>
              <w:jc w:val="center"/>
              <w:rPr>
                <w:rFonts w:asciiTheme="minorBidi" w:hAnsiTheme="minorBidi" w:cstheme="minorBidi"/>
                <w:sz w:val="22"/>
                <w:szCs w:val="22"/>
                <w:highlight w:val="yellow"/>
              </w:rPr>
            </w:pPr>
            <w:r w:rsidRPr="00430635">
              <w:rPr>
                <w:rFonts w:asciiTheme="minorBidi" w:hAnsiTheme="minorBidi" w:cstheme="minorBidi"/>
                <w:sz w:val="22"/>
                <w:szCs w:val="22"/>
                <w:highlight w:val="yellow"/>
              </w:rPr>
              <w:t>QTY</w:t>
            </w:r>
          </w:p>
        </w:tc>
        <w:tc>
          <w:tcPr>
            <w:tcW w:w="1859" w:type="dxa"/>
            <w:shd w:val="clear" w:color="auto" w:fill="auto"/>
          </w:tcPr>
          <w:p w14:paraId="649FC89D" w14:textId="77777777" w:rsidR="00463A78" w:rsidRPr="00430635" w:rsidRDefault="00463A78" w:rsidP="00B42AFE">
            <w:pPr>
              <w:jc w:val="center"/>
              <w:rPr>
                <w:rFonts w:asciiTheme="minorBidi" w:hAnsiTheme="minorBidi" w:cstheme="minorBidi"/>
                <w:sz w:val="22"/>
                <w:szCs w:val="22"/>
                <w:highlight w:val="yellow"/>
              </w:rPr>
            </w:pPr>
            <w:r w:rsidRPr="00430635">
              <w:rPr>
                <w:rFonts w:asciiTheme="minorBidi" w:hAnsiTheme="minorBidi" w:cstheme="minorBidi"/>
                <w:sz w:val="22"/>
                <w:szCs w:val="22"/>
                <w:highlight w:val="yellow"/>
              </w:rPr>
              <w:t>Amount</w:t>
            </w:r>
          </w:p>
        </w:tc>
      </w:tr>
      <w:tr w:rsidR="00463A78" w:rsidRPr="00430635" w14:paraId="68EBA584" w14:textId="77777777" w:rsidTr="666479B4">
        <w:tc>
          <w:tcPr>
            <w:tcW w:w="2589" w:type="dxa"/>
            <w:shd w:val="clear" w:color="auto" w:fill="auto"/>
          </w:tcPr>
          <w:p w14:paraId="122DD818" w14:textId="77777777" w:rsidR="00463A78" w:rsidRPr="00430635" w:rsidRDefault="00463A78" w:rsidP="666479B4">
            <w:pPr>
              <w:rPr>
                <w:rFonts w:asciiTheme="minorBidi" w:hAnsiTheme="minorBidi" w:cstheme="minorBidi"/>
                <w:sz w:val="22"/>
                <w:szCs w:val="22"/>
                <w:highlight w:val="yellow"/>
              </w:rPr>
            </w:pPr>
          </w:p>
        </w:tc>
        <w:tc>
          <w:tcPr>
            <w:tcW w:w="1774" w:type="dxa"/>
            <w:shd w:val="clear" w:color="auto" w:fill="auto"/>
          </w:tcPr>
          <w:p w14:paraId="03C7DDAD" w14:textId="77777777" w:rsidR="00463A78" w:rsidRPr="00430635" w:rsidRDefault="00463A78" w:rsidP="666479B4">
            <w:pPr>
              <w:rPr>
                <w:rFonts w:asciiTheme="minorBidi" w:hAnsiTheme="minorBidi" w:cstheme="minorBidi"/>
                <w:sz w:val="22"/>
                <w:szCs w:val="22"/>
                <w:highlight w:val="yellow"/>
              </w:rPr>
            </w:pPr>
          </w:p>
        </w:tc>
        <w:tc>
          <w:tcPr>
            <w:tcW w:w="1866" w:type="dxa"/>
            <w:shd w:val="clear" w:color="auto" w:fill="auto"/>
          </w:tcPr>
          <w:p w14:paraId="258FD7DE" w14:textId="77777777" w:rsidR="00463A78" w:rsidRPr="00430635" w:rsidRDefault="00463A78" w:rsidP="666479B4">
            <w:pPr>
              <w:rPr>
                <w:rFonts w:asciiTheme="minorBidi" w:hAnsiTheme="minorBidi" w:cstheme="minorBidi"/>
                <w:sz w:val="22"/>
                <w:szCs w:val="22"/>
                <w:highlight w:val="yellow"/>
              </w:rPr>
            </w:pPr>
          </w:p>
        </w:tc>
        <w:tc>
          <w:tcPr>
            <w:tcW w:w="1859" w:type="dxa"/>
            <w:shd w:val="clear" w:color="auto" w:fill="auto"/>
          </w:tcPr>
          <w:p w14:paraId="1A5924F6" w14:textId="77777777" w:rsidR="00463A78" w:rsidRPr="00430635" w:rsidRDefault="00463A78" w:rsidP="666479B4">
            <w:pPr>
              <w:rPr>
                <w:rFonts w:asciiTheme="minorBidi" w:hAnsiTheme="minorBidi" w:cstheme="minorBidi"/>
                <w:sz w:val="22"/>
                <w:szCs w:val="22"/>
                <w:highlight w:val="yellow"/>
              </w:rPr>
            </w:pPr>
          </w:p>
        </w:tc>
      </w:tr>
      <w:tr w:rsidR="00463A78" w:rsidRPr="00430635" w14:paraId="7AFA8B21" w14:textId="77777777" w:rsidTr="666479B4">
        <w:tc>
          <w:tcPr>
            <w:tcW w:w="2589" w:type="dxa"/>
            <w:shd w:val="clear" w:color="auto" w:fill="auto"/>
          </w:tcPr>
          <w:p w14:paraId="3339A2FA" w14:textId="77777777" w:rsidR="00463A78" w:rsidRPr="00430635" w:rsidRDefault="00463A78" w:rsidP="666479B4">
            <w:pPr>
              <w:rPr>
                <w:rFonts w:asciiTheme="minorBidi" w:hAnsiTheme="minorBidi" w:cstheme="minorBidi"/>
                <w:sz w:val="22"/>
                <w:szCs w:val="22"/>
                <w:highlight w:val="yellow"/>
              </w:rPr>
            </w:pPr>
          </w:p>
        </w:tc>
        <w:tc>
          <w:tcPr>
            <w:tcW w:w="1774" w:type="dxa"/>
            <w:shd w:val="clear" w:color="auto" w:fill="auto"/>
          </w:tcPr>
          <w:p w14:paraId="452E2B7C" w14:textId="77777777" w:rsidR="00463A78" w:rsidRPr="00430635" w:rsidRDefault="00463A78" w:rsidP="666479B4">
            <w:pPr>
              <w:rPr>
                <w:rFonts w:asciiTheme="minorBidi" w:hAnsiTheme="minorBidi" w:cstheme="minorBidi"/>
                <w:sz w:val="22"/>
                <w:szCs w:val="22"/>
                <w:highlight w:val="yellow"/>
              </w:rPr>
            </w:pPr>
          </w:p>
        </w:tc>
        <w:tc>
          <w:tcPr>
            <w:tcW w:w="1866" w:type="dxa"/>
            <w:shd w:val="clear" w:color="auto" w:fill="auto"/>
          </w:tcPr>
          <w:p w14:paraId="174705A6" w14:textId="77777777" w:rsidR="00463A78" w:rsidRPr="00430635" w:rsidRDefault="00463A78" w:rsidP="666479B4">
            <w:pPr>
              <w:rPr>
                <w:rFonts w:asciiTheme="minorBidi" w:hAnsiTheme="minorBidi" w:cstheme="minorBidi"/>
                <w:sz w:val="22"/>
                <w:szCs w:val="22"/>
                <w:highlight w:val="yellow"/>
              </w:rPr>
            </w:pPr>
          </w:p>
        </w:tc>
        <w:tc>
          <w:tcPr>
            <w:tcW w:w="1859" w:type="dxa"/>
            <w:shd w:val="clear" w:color="auto" w:fill="auto"/>
          </w:tcPr>
          <w:p w14:paraId="1AB05D5D" w14:textId="77777777" w:rsidR="00463A78" w:rsidRPr="00430635" w:rsidRDefault="00463A78" w:rsidP="666479B4">
            <w:pPr>
              <w:rPr>
                <w:rFonts w:asciiTheme="minorBidi" w:hAnsiTheme="minorBidi" w:cstheme="minorBidi"/>
                <w:sz w:val="22"/>
                <w:szCs w:val="22"/>
                <w:highlight w:val="yellow"/>
              </w:rPr>
            </w:pPr>
          </w:p>
        </w:tc>
      </w:tr>
      <w:tr w:rsidR="00463A78" w:rsidRPr="00430635" w14:paraId="30B01AC8" w14:textId="77777777" w:rsidTr="666479B4">
        <w:tc>
          <w:tcPr>
            <w:tcW w:w="2589" w:type="dxa"/>
            <w:shd w:val="clear" w:color="auto" w:fill="auto"/>
          </w:tcPr>
          <w:p w14:paraId="78B862BA" w14:textId="77777777" w:rsidR="00463A78" w:rsidRPr="00430635" w:rsidRDefault="00463A78" w:rsidP="666479B4">
            <w:pPr>
              <w:rPr>
                <w:rFonts w:asciiTheme="minorBidi" w:hAnsiTheme="minorBidi" w:cstheme="minorBidi"/>
                <w:sz w:val="22"/>
                <w:szCs w:val="22"/>
                <w:highlight w:val="yellow"/>
              </w:rPr>
            </w:pPr>
          </w:p>
        </w:tc>
        <w:tc>
          <w:tcPr>
            <w:tcW w:w="1774" w:type="dxa"/>
            <w:shd w:val="clear" w:color="auto" w:fill="auto"/>
          </w:tcPr>
          <w:p w14:paraId="54B06F95" w14:textId="77777777" w:rsidR="00463A78" w:rsidRPr="00430635" w:rsidRDefault="00463A78" w:rsidP="666479B4">
            <w:pPr>
              <w:rPr>
                <w:rFonts w:asciiTheme="minorBidi" w:hAnsiTheme="minorBidi" w:cstheme="minorBidi"/>
                <w:sz w:val="22"/>
                <w:szCs w:val="22"/>
                <w:highlight w:val="yellow"/>
              </w:rPr>
            </w:pPr>
          </w:p>
        </w:tc>
        <w:tc>
          <w:tcPr>
            <w:tcW w:w="1866" w:type="dxa"/>
            <w:shd w:val="clear" w:color="auto" w:fill="auto"/>
          </w:tcPr>
          <w:p w14:paraId="0FB58445" w14:textId="77777777" w:rsidR="00463A78" w:rsidRPr="00430635" w:rsidRDefault="00463A78" w:rsidP="666479B4">
            <w:pPr>
              <w:rPr>
                <w:rFonts w:asciiTheme="minorBidi" w:hAnsiTheme="minorBidi" w:cstheme="minorBidi"/>
                <w:sz w:val="22"/>
                <w:szCs w:val="22"/>
                <w:highlight w:val="yellow"/>
              </w:rPr>
            </w:pPr>
          </w:p>
        </w:tc>
        <w:tc>
          <w:tcPr>
            <w:tcW w:w="1859" w:type="dxa"/>
            <w:shd w:val="clear" w:color="auto" w:fill="auto"/>
          </w:tcPr>
          <w:p w14:paraId="419FF613" w14:textId="77777777" w:rsidR="00463A78" w:rsidRPr="00430635" w:rsidRDefault="00463A78" w:rsidP="666479B4">
            <w:pPr>
              <w:rPr>
                <w:rFonts w:asciiTheme="minorBidi" w:hAnsiTheme="minorBidi" w:cstheme="minorBidi"/>
                <w:sz w:val="22"/>
                <w:szCs w:val="22"/>
                <w:highlight w:val="yellow"/>
              </w:rPr>
            </w:pPr>
          </w:p>
        </w:tc>
      </w:tr>
    </w:tbl>
    <w:p w14:paraId="6F00495D" w14:textId="77777777" w:rsidR="00463A78" w:rsidRPr="00430635" w:rsidRDefault="00463A78" w:rsidP="666479B4">
      <w:pPr>
        <w:rPr>
          <w:rFonts w:asciiTheme="minorBidi" w:hAnsiTheme="minorBidi" w:cstheme="minorBidi"/>
          <w:color w:val="000000"/>
          <w:sz w:val="22"/>
          <w:szCs w:val="22"/>
          <w:highlight w:val="yellow"/>
        </w:rPr>
      </w:pPr>
    </w:p>
    <w:p w14:paraId="790B6566" w14:textId="77777777" w:rsidR="00463A78" w:rsidRPr="00430635" w:rsidRDefault="00463A78" w:rsidP="666479B4">
      <w:pPr>
        <w:rPr>
          <w:rFonts w:asciiTheme="minorBidi" w:hAnsiTheme="minorBidi" w:cstheme="minorBidi"/>
          <w:sz w:val="22"/>
          <w:szCs w:val="22"/>
          <w:highlight w:val="yellow"/>
          <w:lang w:val="en-GB"/>
        </w:rPr>
      </w:pPr>
    </w:p>
    <w:p w14:paraId="453DFA8F" w14:textId="79240D5C" w:rsidR="00463A78" w:rsidRPr="00430635" w:rsidRDefault="00463A78" w:rsidP="666479B4">
      <w:pPr>
        <w:rPr>
          <w:rFonts w:asciiTheme="minorBidi" w:hAnsiTheme="minorBidi" w:cstheme="minorBidi"/>
          <w:b/>
          <w:bCs/>
          <w:snapToGrid w:val="0"/>
          <w:color w:val="000000"/>
          <w:sz w:val="22"/>
          <w:szCs w:val="22"/>
          <w:highlight w:val="yellow"/>
        </w:rPr>
      </w:pPr>
      <w:r w:rsidRPr="00430635">
        <w:rPr>
          <w:rFonts w:asciiTheme="minorBidi" w:hAnsiTheme="minorBidi" w:cstheme="minorBidi"/>
          <w:b/>
          <w:bCs/>
          <w:sz w:val="22"/>
          <w:szCs w:val="22"/>
          <w:highlight w:val="yellow"/>
        </w:rPr>
        <w:t xml:space="preserve">Deadline for sending the technical and financial proposal </w:t>
      </w:r>
      <w:r w:rsidR="00D35A3E" w:rsidRPr="00430635">
        <w:rPr>
          <w:rFonts w:asciiTheme="minorBidi" w:hAnsiTheme="minorBidi" w:cstheme="minorBidi"/>
          <w:b/>
          <w:bCs/>
          <w:sz w:val="22"/>
          <w:szCs w:val="22"/>
          <w:highlight w:val="yellow"/>
        </w:rPr>
        <w:t xml:space="preserve">is </w:t>
      </w:r>
      <w:r w:rsidR="002006C7" w:rsidRPr="00430635">
        <w:rPr>
          <w:rFonts w:asciiTheme="minorBidi" w:hAnsiTheme="minorBidi" w:cstheme="minorBidi"/>
          <w:b/>
          <w:bCs/>
          <w:sz w:val="22"/>
          <w:szCs w:val="22"/>
          <w:highlight w:val="yellow"/>
        </w:rPr>
        <w:t xml:space="preserve">December </w:t>
      </w:r>
      <w:r w:rsidR="007E6EA2" w:rsidRPr="00430635">
        <w:rPr>
          <w:rFonts w:asciiTheme="minorBidi" w:hAnsiTheme="minorBidi" w:cstheme="minorBidi"/>
          <w:b/>
          <w:bCs/>
          <w:sz w:val="22"/>
          <w:szCs w:val="22"/>
          <w:highlight w:val="yellow"/>
        </w:rPr>
        <w:t>9</w:t>
      </w:r>
      <w:r w:rsidR="002006C7" w:rsidRPr="00430635">
        <w:rPr>
          <w:rFonts w:asciiTheme="minorBidi" w:hAnsiTheme="minorBidi" w:cstheme="minorBidi"/>
          <w:b/>
          <w:bCs/>
          <w:sz w:val="22"/>
          <w:szCs w:val="22"/>
          <w:highlight w:val="yellow"/>
        </w:rPr>
        <w:t>,</w:t>
      </w:r>
      <w:r w:rsidR="00506AD5" w:rsidRPr="00430635">
        <w:rPr>
          <w:rFonts w:asciiTheme="minorBidi" w:hAnsiTheme="minorBidi" w:cstheme="minorBidi"/>
          <w:b/>
          <w:bCs/>
          <w:sz w:val="22"/>
          <w:szCs w:val="22"/>
          <w:highlight w:val="yellow"/>
        </w:rPr>
        <w:t xml:space="preserve"> 202</w:t>
      </w:r>
      <w:r w:rsidR="0F0B89FB" w:rsidRPr="00430635">
        <w:rPr>
          <w:rFonts w:asciiTheme="minorBidi" w:hAnsiTheme="minorBidi" w:cstheme="minorBidi"/>
          <w:b/>
          <w:bCs/>
          <w:sz w:val="22"/>
          <w:szCs w:val="22"/>
          <w:highlight w:val="yellow"/>
        </w:rPr>
        <w:t xml:space="preserve">3 </w:t>
      </w:r>
      <w:r w:rsidRPr="00430635">
        <w:rPr>
          <w:rFonts w:asciiTheme="minorBidi" w:hAnsiTheme="minorBidi" w:cstheme="minorBidi"/>
          <w:b/>
          <w:bCs/>
          <w:sz w:val="22"/>
          <w:szCs w:val="22"/>
          <w:highlight w:val="yellow"/>
        </w:rPr>
        <w:t xml:space="preserve">end of day, Financial proposal should include Taxes, </w:t>
      </w:r>
      <w:r w:rsidRPr="00430635">
        <w:rPr>
          <w:rFonts w:asciiTheme="minorBidi" w:hAnsiTheme="minorBidi" w:cstheme="minorBidi"/>
          <w:sz w:val="22"/>
          <w:szCs w:val="22"/>
          <w:highlight w:val="yellow"/>
        </w:rPr>
        <w:t>to be sent to CARE International in Egypt – via CARE website (</w:t>
      </w:r>
      <w:hyperlink r:id="rId13" w:history="1">
        <w:r w:rsidRPr="00430635">
          <w:rPr>
            <w:rStyle w:val="Hyperlink"/>
            <w:rFonts w:asciiTheme="minorBidi" w:hAnsiTheme="minorBidi" w:cstheme="minorBidi"/>
            <w:sz w:val="22"/>
            <w:szCs w:val="22"/>
            <w:highlight w:val="yellow"/>
            <w:lang w:bidi="ar-EG"/>
          </w:rPr>
          <w:t>https://care.org.eg/consultancy/</w:t>
        </w:r>
      </w:hyperlink>
      <w:r w:rsidRPr="00430635">
        <w:rPr>
          <w:rFonts w:asciiTheme="minorBidi" w:hAnsiTheme="minorBidi" w:cstheme="minorBidi"/>
          <w:sz w:val="22"/>
          <w:szCs w:val="22"/>
          <w:highlight w:val="yellow"/>
        </w:rPr>
        <w:t>),</w:t>
      </w:r>
      <w:r w:rsidRPr="00430635">
        <w:rPr>
          <w:rFonts w:asciiTheme="minorBidi" w:hAnsiTheme="minorBidi" w:cstheme="minorBidi"/>
          <w:b/>
          <w:bCs/>
          <w:snapToGrid w:val="0"/>
          <w:color w:val="000000"/>
          <w:sz w:val="22"/>
          <w:szCs w:val="22"/>
        </w:rPr>
        <w:t xml:space="preserve"> </w:t>
      </w:r>
    </w:p>
    <w:p w14:paraId="75C20734" w14:textId="77777777" w:rsidR="00463A78" w:rsidRPr="00430635" w:rsidRDefault="00463A78" w:rsidP="666479B4">
      <w:pPr>
        <w:rPr>
          <w:rFonts w:asciiTheme="minorBidi" w:hAnsiTheme="minorBidi" w:cstheme="minorBidi"/>
          <w:b/>
          <w:bCs/>
          <w:snapToGrid w:val="0"/>
          <w:color w:val="000000"/>
          <w:sz w:val="22"/>
          <w:szCs w:val="22"/>
          <w:highlight w:val="yellow"/>
        </w:rPr>
      </w:pPr>
    </w:p>
    <w:p w14:paraId="2F9B4C21" w14:textId="4018D97A" w:rsidR="00463A78" w:rsidRPr="00430635" w:rsidRDefault="00463A78" w:rsidP="004122B6">
      <w:pPr>
        <w:rPr>
          <w:rFonts w:asciiTheme="minorBidi" w:hAnsiTheme="minorBidi" w:cstheme="minorBidi"/>
          <w:snapToGrid w:val="0"/>
          <w:color w:val="000000"/>
          <w:sz w:val="22"/>
          <w:szCs w:val="22"/>
          <w:highlight w:val="yellow"/>
        </w:rPr>
      </w:pPr>
      <w:r w:rsidRPr="00430635">
        <w:rPr>
          <w:rFonts w:asciiTheme="minorBidi" w:hAnsiTheme="minorBidi" w:cstheme="minorBidi"/>
          <w:b/>
          <w:bCs/>
          <w:snapToGrid w:val="0"/>
          <w:color w:val="000000"/>
          <w:sz w:val="22"/>
          <w:szCs w:val="22"/>
          <w:highlight w:val="yellow"/>
        </w:rPr>
        <w:t xml:space="preserve">* </w:t>
      </w:r>
      <w:r w:rsidRPr="00430635">
        <w:rPr>
          <w:rFonts w:asciiTheme="minorBidi" w:hAnsiTheme="minorBidi" w:cstheme="minorBidi"/>
          <w:snapToGrid w:val="0"/>
          <w:color w:val="000000"/>
          <w:sz w:val="22"/>
          <w:szCs w:val="22"/>
          <w:highlight w:val="yellow"/>
        </w:rPr>
        <w:t>Any proposals not submitted via the website or received after the deadline mentioned, will not be considered. Thus, please ensure that the proposal should be received at</w:t>
      </w:r>
      <w:r w:rsidR="00957E4F" w:rsidRPr="00430635">
        <w:rPr>
          <w:rFonts w:asciiTheme="minorBidi" w:hAnsiTheme="minorBidi" w:cstheme="minorBidi"/>
          <w:snapToGrid w:val="0"/>
          <w:color w:val="000000"/>
          <w:sz w:val="22"/>
          <w:szCs w:val="22"/>
          <w:highlight w:val="yellow"/>
        </w:rPr>
        <w:t xml:space="preserve"> CARE email inbox no later than </w:t>
      </w:r>
      <w:r w:rsidR="002006C7" w:rsidRPr="00430635">
        <w:rPr>
          <w:rFonts w:asciiTheme="minorBidi" w:hAnsiTheme="minorBidi" w:cstheme="minorBidi"/>
          <w:b/>
          <w:bCs/>
          <w:sz w:val="22"/>
          <w:szCs w:val="22"/>
          <w:highlight w:val="yellow"/>
        </w:rPr>
        <w:t xml:space="preserve">December </w:t>
      </w:r>
      <w:r w:rsidR="004122B6">
        <w:rPr>
          <w:rFonts w:asciiTheme="minorBidi" w:hAnsiTheme="minorBidi" w:cstheme="minorBidi" w:hint="cs"/>
          <w:b/>
          <w:bCs/>
          <w:sz w:val="22"/>
          <w:szCs w:val="22"/>
          <w:highlight w:val="yellow"/>
          <w:rtl/>
        </w:rPr>
        <w:t>9</w:t>
      </w:r>
      <w:r w:rsidR="00CE7FA2" w:rsidRPr="00430635">
        <w:rPr>
          <w:rFonts w:asciiTheme="minorBidi" w:hAnsiTheme="minorBidi" w:cstheme="minorBidi"/>
          <w:b/>
          <w:bCs/>
          <w:sz w:val="22"/>
          <w:szCs w:val="22"/>
          <w:highlight w:val="yellow"/>
        </w:rPr>
        <w:t>, 202</w:t>
      </w:r>
      <w:r w:rsidR="59A32EB6" w:rsidRPr="00430635">
        <w:rPr>
          <w:rFonts w:asciiTheme="minorBidi" w:hAnsiTheme="minorBidi" w:cstheme="minorBidi"/>
          <w:b/>
          <w:bCs/>
          <w:sz w:val="22"/>
          <w:szCs w:val="22"/>
          <w:highlight w:val="yellow"/>
        </w:rPr>
        <w:t xml:space="preserve">3 </w:t>
      </w:r>
      <w:r w:rsidRPr="00430635">
        <w:rPr>
          <w:rFonts w:asciiTheme="minorBidi" w:hAnsiTheme="minorBidi" w:cstheme="minorBidi"/>
          <w:b/>
          <w:bCs/>
          <w:sz w:val="22"/>
          <w:szCs w:val="22"/>
          <w:highlight w:val="yellow"/>
        </w:rPr>
        <w:t>end of day.</w:t>
      </w:r>
      <w:r w:rsidRPr="00430635">
        <w:rPr>
          <w:rFonts w:asciiTheme="minorBidi" w:hAnsiTheme="minorBidi" w:cstheme="minorBidi"/>
          <w:snapToGrid w:val="0"/>
          <w:color w:val="000000"/>
          <w:sz w:val="22"/>
          <w:szCs w:val="22"/>
          <w:highlight w:val="yellow"/>
        </w:rPr>
        <w:t xml:space="preserve">  Please accept our apology for not giving any exceptions or accepting any justification.</w:t>
      </w:r>
    </w:p>
    <w:p w14:paraId="73C459BD" w14:textId="77777777" w:rsidR="00463A78" w:rsidRPr="00430635" w:rsidRDefault="00463A78" w:rsidP="666479B4">
      <w:pPr>
        <w:jc w:val="left"/>
        <w:rPr>
          <w:rFonts w:asciiTheme="minorBidi" w:hAnsiTheme="minorBidi" w:cstheme="minorBidi"/>
          <w:b/>
          <w:bCs/>
          <w:sz w:val="22"/>
          <w:szCs w:val="22"/>
          <w:highlight w:val="yellow"/>
        </w:rPr>
      </w:pPr>
    </w:p>
    <w:p w14:paraId="4EB39A00" w14:textId="62AC9E16" w:rsidR="00463A78" w:rsidRPr="00430635" w:rsidRDefault="00463A78" w:rsidP="666479B4">
      <w:pPr>
        <w:jc w:val="left"/>
        <w:rPr>
          <w:rFonts w:asciiTheme="minorBidi" w:hAnsiTheme="minorBidi" w:cstheme="minorBidi"/>
          <w:b/>
          <w:bCs/>
          <w:snapToGrid w:val="0"/>
          <w:color w:val="000000"/>
          <w:sz w:val="22"/>
          <w:szCs w:val="22"/>
          <w:highlight w:val="yellow"/>
        </w:rPr>
      </w:pPr>
      <w:r w:rsidRPr="00430635">
        <w:rPr>
          <w:rFonts w:asciiTheme="minorBidi" w:hAnsiTheme="minorBidi" w:cstheme="minorBidi"/>
          <w:snapToGrid w:val="0"/>
          <w:color w:val="000000"/>
          <w:sz w:val="22"/>
          <w:szCs w:val="22"/>
          <w:highlight w:val="yellow"/>
        </w:rPr>
        <w:t>Please feel free to contact us via email Please feel free to contact us via email</w:t>
      </w:r>
      <w:r w:rsidR="00E338AA" w:rsidRPr="00430635">
        <w:rPr>
          <w:rFonts w:asciiTheme="minorBidi" w:hAnsiTheme="minorBidi" w:cstheme="minorBidi"/>
          <w:snapToGrid w:val="0"/>
          <w:color w:val="000000"/>
          <w:sz w:val="22"/>
          <w:szCs w:val="22"/>
          <w:highlight w:val="yellow"/>
        </w:rPr>
        <w:t xml:space="preserve"> </w:t>
      </w:r>
      <w:r w:rsidRPr="00430635">
        <w:rPr>
          <w:rFonts w:asciiTheme="minorBidi" w:hAnsiTheme="minorBidi" w:cstheme="minorBidi"/>
          <w:snapToGrid w:val="0"/>
          <w:color w:val="000000"/>
          <w:sz w:val="22"/>
          <w:szCs w:val="22"/>
          <w:highlight w:val="yellow"/>
        </w:rPr>
        <w:t>(</w:t>
      </w:r>
      <w:r w:rsidR="002006C7" w:rsidRPr="00430635">
        <w:rPr>
          <w:rFonts w:asciiTheme="minorBidi" w:hAnsiTheme="minorBidi" w:cstheme="minorBidi"/>
          <w:snapToGrid w:val="0"/>
          <w:color w:val="000000"/>
          <w:sz w:val="22"/>
          <w:szCs w:val="22"/>
          <w:highlight w:val="yellow"/>
        </w:rPr>
        <w:t>..........</w:t>
      </w:r>
      <w:r w:rsidRPr="00430635">
        <w:rPr>
          <w:rFonts w:asciiTheme="minorBidi" w:hAnsiTheme="minorBidi" w:cstheme="minorBidi"/>
          <w:snapToGrid w:val="0"/>
          <w:color w:val="000000"/>
          <w:sz w:val="22"/>
          <w:szCs w:val="22"/>
          <w:highlight w:val="yellow"/>
        </w:rPr>
        <w:t>@c</w:t>
      </w:r>
      <w:r w:rsidR="692F385D" w:rsidRPr="00430635">
        <w:rPr>
          <w:rFonts w:asciiTheme="minorBidi" w:hAnsiTheme="minorBidi" w:cstheme="minorBidi"/>
          <w:snapToGrid w:val="0"/>
          <w:color w:val="000000"/>
          <w:sz w:val="22"/>
          <w:szCs w:val="22"/>
          <w:highlight w:val="yellow"/>
        </w:rPr>
        <w:t>ef-eg</w:t>
      </w:r>
      <w:r w:rsidRPr="00430635">
        <w:rPr>
          <w:rFonts w:asciiTheme="minorBidi" w:hAnsiTheme="minorBidi" w:cstheme="minorBidi"/>
          <w:snapToGrid w:val="0"/>
          <w:color w:val="000000"/>
          <w:sz w:val="22"/>
          <w:szCs w:val="22"/>
          <w:highlight w:val="yellow"/>
        </w:rPr>
        <w:t>.org) for any further details or inquiry prior</w:t>
      </w:r>
      <w:r w:rsidR="005D2F97" w:rsidRPr="00430635">
        <w:rPr>
          <w:rFonts w:asciiTheme="minorBidi" w:hAnsiTheme="minorBidi" w:cstheme="minorBidi"/>
          <w:snapToGrid w:val="0"/>
          <w:color w:val="000000"/>
          <w:sz w:val="22"/>
          <w:szCs w:val="22"/>
          <w:highlight w:val="yellow"/>
        </w:rPr>
        <w:t xml:space="preserve"> </w:t>
      </w:r>
    </w:p>
    <w:p w14:paraId="5B27D308" w14:textId="77777777" w:rsidR="00463A78" w:rsidRPr="00430635" w:rsidRDefault="00463A78" w:rsidP="666479B4">
      <w:pPr>
        <w:jc w:val="lowKashida"/>
        <w:rPr>
          <w:rFonts w:asciiTheme="minorBidi" w:hAnsiTheme="minorBidi" w:cstheme="minorBidi"/>
          <w:snapToGrid w:val="0"/>
          <w:color w:val="000000"/>
          <w:sz w:val="22"/>
          <w:szCs w:val="22"/>
          <w:highlight w:val="yellow"/>
        </w:rPr>
      </w:pPr>
    </w:p>
    <w:p w14:paraId="21D7BC5D" w14:textId="77777777" w:rsidR="00463A78" w:rsidRPr="00430635" w:rsidRDefault="00463A78" w:rsidP="666479B4">
      <w:pPr>
        <w:jc w:val="lowKashida"/>
        <w:rPr>
          <w:rFonts w:asciiTheme="minorBidi" w:hAnsiTheme="minorBidi" w:cstheme="minorBidi"/>
          <w:snapToGrid w:val="0"/>
          <w:color w:val="000000"/>
          <w:sz w:val="22"/>
          <w:szCs w:val="22"/>
          <w:highlight w:val="yellow"/>
        </w:rPr>
      </w:pPr>
      <w:r w:rsidRPr="00430635">
        <w:rPr>
          <w:rFonts w:asciiTheme="minorBidi" w:hAnsiTheme="minorBidi" w:cstheme="minorBidi"/>
          <w:snapToGrid w:val="0"/>
          <w:color w:val="000000"/>
          <w:sz w:val="22"/>
          <w:szCs w:val="22"/>
          <w:highlight w:val="yellow"/>
        </w:rPr>
        <w:t>Proposals will be assessed against weighted criteria that include understanding of the task; proposed methodology; submitted documents as per the above requested documents in the technical proposal,  previous experience and value for money.</w:t>
      </w:r>
      <w:r w:rsidRPr="00430635">
        <w:rPr>
          <w:rFonts w:asciiTheme="minorBidi" w:hAnsiTheme="minorBidi" w:cstheme="minorBidi"/>
          <w:snapToGrid w:val="0"/>
          <w:color w:val="000000"/>
          <w:sz w:val="22"/>
          <w:szCs w:val="22"/>
        </w:rPr>
        <w:t xml:space="preserve"> </w:t>
      </w:r>
    </w:p>
    <w:p w14:paraId="6C62092F" w14:textId="77777777" w:rsidR="00463A78" w:rsidRPr="00430635" w:rsidRDefault="00463A78" w:rsidP="666479B4">
      <w:pPr>
        <w:pStyle w:val="Default"/>
        <w:rPr>
          <w:rFonts w:asciiTheme="minorBidi" w:hAnsiTheme="minorBidi" w:cstheme="minorBidi"/>
          <w:snapToGrid w:val="0"/>
          <w:sz w:val="22"/>
          <w:szCs w:val="22"/>
          <w:highlight w:val="yellow"/>
        </w:rPr>
      </w:pPr>
    </w:p>
    <w:p w14:paraId="08074245" w14:textId="77777777" w:rsidR="00463A78" w:rsidRPr="00430635" w:rsidRDefault="00463A78" w:rsidP="666479B4">
      <w:pPr>
        <w:pStyle w:val="Default"/>
        <w:rPr>
          <w:rFonts w:asciiTheme="minorBidi" w:hAnsiTheme="minorBidi" w:cstheme="minorBidi"/>
          <w:snapToGrid w:val="0"/>
          <w:sz w:val="22"/>
          <w:szCs w:val="22"/>
          <w:highlight w:val="yellow"/>
        </w:rPr>
      </w:pPr>
      <w:r w:rsidRPr="00430635">
        <w:rPr>
          <w:rFonts w:asciiTheme="minorBidi" w:hAnsiTheme="minorBidi" w:cstheme="minorBidi"/>
          <w:snapToGrid w:val="0"/>
          <w:sz w:val="22"/>
          <w:szCs w:val="22"/>
          <w:highlight w:val="yellow"/>
        </w:rPr>
        <w:t>CARE Egypt will respond to applicants with its decision within 3-5 working days from the proposal</w:t>
      </w:r>
      <w:r w:rsidRPr="00430635">
        <w:rPr>
          <w:rFonts w:asciiTheme="minorBidi" w:hAnsiTheme="minorBidi" w:cstheme="minorBidi"/>
          <w:snapToGrid w:val="0"/>
          <w:sz w:val="22"/>
          <w:szCs w:val="22"/>
        </w:rPr>
        <w:t xml:space="preserve"> </w:t>
      </w:r>
    </w:p>
    <w:p w14:paraId="1985FDA7" w14:textId="77777777" w:rsidR="00463A78" w:rsidRPr="00430635" w:rsidRDefault="00463A78" w:rsidP="666479B4">
      <w:pPr>
        <w:pStyle w:val="Default"/>
        <w:rPr>
          <w:rFonts w:asciiTheme="minorBidi" w:hAnsiTheme="minorBidi" w:cstheme="minorBidi"/>
          <w:snapToGrid w:val="0"/>
          <w:sz w:val="22"/>
          <w:szCs w:val="22"/>
          <w:highlight w:val="yellow"/>
        </w:rPr>
      </w:pPr>
      <w:r w:rsidRPr="00430635">
        <w:rPr>
          <w:rFonts w:asciiTheme="minorBidi" w:hAnsiTheme="minorBidi" w:cstheme="minorBidi"/>
          <w:snapToGrid w:val="0"/>
          <w:sz w:val="22"/>
          <w:szCs w:val="22"/>
          <w:highlight w:val="yellow"/>
        </w:rPr>
        <w:t>deadline.</w:t>
      </w:r>
      <w:r w:rsidRPr="00430635">
        <w:rPr>
          <w:rFonts w:asciiTheme="minorBidi" w:hAnsiTheme="minorBidi" w:cstheme="minorBidi"/>
          <w:snapToGrid w:val="0"/>
          <w:sz w:val="22"/>
          <w:szCs w:val="22"/>
        </w:rPr>
        <w:t xml:space="preserve"> </w:t>
      </w:r>
    </w:p>
    <w:p w14:paraId="4460A611" w14:textId="77777777" w:rsidR="00463A78" w:rsidRPr="00430635" w:rsidRDefault="00463A78" w:rsidP="666479B4">
      <w:pPr>
        <w:pStyle w:val="Default"/>
        <w:rPr>
          <w:rFonts w:asciiTheme="minorBidi" w:hAnsiTheme="minorBidi" w:cstheme="minorBidi"/>
          <w:snapToGrid w:val="0"/>
          <w:sz w:val="22"/>
          <w:szCs w:val="22"/>
          <w:highlight w:val="yellow"/>
        </w:rPr>
      </w:pPr>
    </w:p>
    <w:p w14:paraId="4ACFAF12" w14:textId="77777777" w:rsidR="00463A78" w:rsidRPr="00430635" w:rsidRDefault="00463A78" w:rsidP="666479B4">
      <w:pPr>
        <w:pStyle w:val="Default"/>
        <w:rPr>
          <w:rFonts w:asciiTheme="minorBidi" w:hAnsiTheme="minorBidi" w:cstheme="minorBidi"/>
          <w:snapToGrid w:val="0"/>
          <w:sz w:val="22"/>
          <w:szCs w:val="22"/>
          <w:highlight w:val="yellow"/>
        </w:rPr>
      </w:pPr>
      <w:r w:rsidRPr="00430635">
        <w:rPr>
          <w:rFonts w:asciiTheme="minorBidi" w:hAnsiTheme="minorBidi" w:cstheme="minorBidi"/>
          <w:snapToGrid w:val="0"/>
          <w:sz w:val="22"/>
          <w:szCs w:val="22"/>
          <w:highlight w:val="yellow"/>
        </w:rPr>
        <w:t>CARE keeps all rights to accept or refuse any offer received without giving reasons.</w:t>
      </w:r>
      <w:r w:rsidRPr="00430635">
        <w:rPr>
          <w:rFonts w:asciiTheme="minorBidi" w:hAnsiTheme="minorBidi" w:cstheme="minorBidi"/>
          <w:snapToGrid w:val="0"/>
          <w:sz w:val="22"/>
          <w:szCs w:val="22"/>
        </w:rPr>
        <w:t xml:space="preserve"> </w:t>
      </w:r>
    </w:p>
    <w:p w14:paraId="1C7C17AA" w14:textId="77777777" w:rsidR="00463A78" w:rsidRPr="00430635" w:rsidRDefault="00463A78" w:rsidP="666479B4">
      <w:pPr>
        <w:pStyle w:val="Default"/>
        <w:rPr>
          <w:rFonts w:asciiTheme="minorBidi" w:hAnsiTheme="minorBidi" w:cstheme="minorBidi"/>
          <w:snapToGrid w:val="0"/>
          <w:sz w:val="22"/>
          <w:szCs w:val="22"/>
          <w:highlight w:val="yellow"/>
        </w:rPr>
      </w:pPr>
    </w:p>
    <w:p w14:paraId="5FA48B3B" w14:textId="77777777" w:rsidR="00463A78" w:rsidRPr="00430635" w:rsidRDefault="00463A78" w:rsidP="666479B4">
      <w:pPr>
        <w:rPr>
          <w:rFonts w:asciiTheme="minorBidi" w:hAnsiTheme="minorBidi" w:cstheme="minorBidi"/>
          <w:b/>
          <w:bCs/>
          <w:sz w:val="22"/>
          <w:szCs w:val="22"/>
          <w:highlight w:val="yellow"/>
          <w:u w:val="single"/>
          <w:lang w:bidi="ar-EG"/>
        </w:rPr>
      </w:pPr>
      <w:r w:rsidRPr="00430635">
        <w:rPr>
          <w:rFonts w:asciiTheme="minorBidi" w:hAnsiTheme="minorBidi" w:cstheme="minorBidi"/>
          <w:sz w:val="22"/>
          <w:szCs w:val="22"/>
          <w:highlight w:val="yellow"/>
        </w:rPr>
        <w:t>Technical and financial offer will be discussed upon selection.</w:t>
      </w:r>
    </w:p>
    <w:p w14:paraId="467E324C" w14:textId="21B073DE" w:rsidR="00463A78" w:rsidRPr="00430635" w:rsidRDefault="00463A78" w:rsidP="666479B4">
      <w:pPr>
        <w:rPr>
          <w:rFonts w:asciiTheme="minorBidi" w:hAnsiTheme="minorBidi" w:cstheme="minorBidi"/>
          <w:sz w:val="22"/>
          <w:szCs w:val="22"/>
          <w:highlight w:val="yellow"/>
          <w:lang w:val="en-GB"/>
        </w:rPr>
      </w:pPr>
    </w:p>
    <w:p w14:paraId="0959DEE6" w14:textId="77777777" w:rsidR="003A2ABB" w:rsidRPr="00430635" w:rsidRDefault="003A2ABB" w:rsidP="666479B4">
      <w:pPr>
        <w:rPr>
          <w:rFonts w:asciiTheme="minorBidi" w:hAnsiTheme="minorBidi" w:cstheme="minorBidi"/>
          <w:sz w:val="22"/>
          <w:szCs w:val="22"/>
          <w:highlight w:val="yellow"/>
          <w:lang w:val="en-GB"/>
        </w:rPr>
      </w:pPr>
    </w:p>
    <w:p w14:paraId="725C5B9B" w14:textId="77777777" w:rsidR="00463A78" w:rsidRPr="00430635" w:rsidRDefault="00463A78" w:rsidP="00463A78">
      <w:pPr>
        <w:rPr>
          <w:rFonts w:asciiTheme="minorBidi" w:hAnsiTheme="minorBidi" w:cstheme="minorBidi"/>
          <w:b/>
          <w:bCs/>
          <w:sz w:val="22"/>
          <w:szCs w:val="22"/>
          <w:highlight w:val="yellow"/>
          <w:u w:val="single"/>
          <w:lang w:bidi="ar-EG"/>
        </w:rPr>
      </w:pPr>
      <w:r w:rsidRPr="00430635">
        <w:rPr>
          <w:rFonts w:asciiTheme="minorBidi" w:hAnsiTheme="minorBidi" w:cstheme="minorBidi"/>
          <w:b/>
          <w:bCs/>
          <w:sz w:val="22"/>
          <w:szCs w:val="22"/>
          <w:highlight w:val="yellow"/>
          <w:u w:val="single"/>
          <w:lang w:bidi="ar-EG"/>
        </w:rPr>
        <w:t>Payment Schedule:</w:t>
      </w:r>
    </w:p>
    <w:p w14:paraId="5C334CE2" w14:textId="77777777" w:rsidR="00463A78" w:rsidRPr="00430635" w:rsidRDefault="00463A78" w:rsidP="666479B4">
      <w:pPr>
        <w:rPr>
          <w:rFonts w:asciiTheme="minorBidi" w:hAnsiTheme="minorBidi" w:cstheme="minorBidi"/>
          <w:color w:val="000000"/>
          <w:sz w:val="22"/>
          <w:szCs w:val="22"/>
          <w:highlight w:val="yellow"/>
        </w:rPr>
      </w:pPr>
      <w:r w:rsidRPr="00430635">
        <w:rPr>
          <w:rFonts w:asciiTheme="minorBidi" w:hAnsiTheme="minorBidi" w:cstheme="minorBidi"/>
          <w:color w:val="000000" w:themeColor="text1"/>
          <w:sz w:val="22"/>
          <w:szCs w:val="22"/>
          <w:highlight w:val="yellow"/>
        </w:rPr>
        <w:t>All payments (done within 20 working days from invoice submission) and linked with deliverables.</w:t>
      </w:r>
      <w:r w:rsidRPr="00430635">
        <w:rPr>
          <w:rFonts w:asciiTheme="minorBidi" w:hAnsiTheme="minorBidi" w:cstheme="minorBidi"/>
          <w:color w:val="000000" w:themeColor="text1"/>
          <w:sz w:val="22"/>
          <w:szCs w:val="22"/>
        </w:rPr>
        <w:t xml:space="preserve">  </w:t>
      </w:r>
    </w:p>
    <w:p w14:paraId="37195271" w14:textId="77777777" w:rsidR="00463A78" w:rsidRPr="00430635" w:rsidRDefault="00463A78" w:rsidP="666479B4">
      <w:pPr>
        <w:rPr>
          <w:rFonts w:asciiTheme="minorBidi" w:hAnsiTheme="minorBidi" w:cstheme="minorBidi"/>
          <w:color w:val="000000"/>
          <w:sz w:val="22"/>
          <w:szCs w:val="22"/>
          <w:highlight w:val="yellow"/>
        </w:rPr>
      </w:pPr>
      <w:r w:rsidRPr="00430635">
        <w:rPr>
          <w:rFonts w:asciiTheme="minorBidi" w:hAnsiTheme="minorBidi" w:cstheme="minorBidi"/>
          <w:color w:val="000000" w:themeColor="text1"/>
          <w:sz w:val="22"/>
          <w:szCs w:val="22"/>
          <w:highlight w:val="yellow"/>
        </w:rPr>
        <w:t>No down payment (advance) can be provided / accepted by CARE.</w:t>
      </w:r>
      <w:r w:rsidRPr="00430635">
        <w:rPr>
          <w:rFonts w:asciiTheme="minorBidi" w:hAnsiTheme="minorBidi" w:cstheme="minorBidi"/>
          <w:color w:val="000000" w:themeColor="text1"/>
          <w:sz w:val="22"/>
          <w:szCs w:val="22"/>
        </w:rPr>
        <w:t xml:space="preserve">  </w:t>
      </w:r>
    </w:p>
    <w:p w14:paraId="617C98CF" w14:textId="77777777" w:rsidR="00463A78" w:rsidRPr="00430635" w:rsidRDefault="00463A78" w:rsidP="666479B4">
      <w:pPr>
        <w:rPr>
          <w:rFonts w:asciiTheme="minorBidi" w:hAnsiTheme="minorBidi" w:cstheme="minorBidi"/>
          <w:color w:val="000000"/>
          <w:sz w:val="22"/>
          <w:szCs w:val="22"/>
          <w:highlight w:val="yellow"/>
        </w:rPr>
      </w:pPr>
    </w:p>
    <w:p w14:paraId="03FF1C4A" w14:textId="77777777" w:rsidR="00463A78" w:rsidRPr="00430635" w:rsidRDefault="00463A78" w:rsidP="666479B4">
      <w:pPr>
        <w:numPr>
          <w:ilvl w:val="0"/>
          <w:numId w:val="15"/>
        </w:numPr>
        <w:jc w:val="left"/>
        <w:rPr>
          <w:rFonts w:asciiTheme="minorBidi" w:hAnsiTheme="minorBidi" w:cstheme="minorBidi"/>
          <w:snapToGrid w:val="0"/>
          <w:color w:val="000000"/>
          <w:sz w:val="22"/>
          <w:szCs w:val="22"/>
          <w:highlight w:val="yellow"/>
        </w:rPr>
      </w:pPr>
      <w:r w:rsidRPr="00430635">
        <w:rPr>
          <w:rFonts w:asciiTheme="minorBidi" w:hAnsiTheme="minorBidi" w:cstheme="minorBidi"/>
          <w:snapToGrid w:val="0"/>
          <w:color w:val="000000"/>
          <w:sz w:val="22"/>
          <w:szCs w:val="22"/>
          <w:highlight w:val="yellow"/>
        </w:rPr>
        <w:t>First payment: 20% from the agreement total value upon receiving and approving Methodology and Tools.</w:t>
      </w:r>
      <w:r w:rsidRPr="00430635">
        <w:rPr>
          <w:rFonts w:asciiTheme="minorBidi" w:hAnsiTheme="minorBidi" w:cstheme="minorBidi"/>
          <w:snapToGrid w:val="0"/>
          <w:color w:val="000000"/>
          <w:sz w:val="22"/>
          <w:szCs w:val="22"/>
        </w:rPr>
        <w:t xml:space="preserve"> </w:t>
      </w:r>
    </w:p>
    <w:p w14:paraId="6CECE340" w14:textId="77777777" w:rsidR="00463A78" w:rsidRPr="00430635" w:rsidRDefault="00463A78" w:rsidP="666479B4">
      <w:pPr>
        <w:numPr>
          <w:ilvl w:val="0"/>
          <w:numId w:val="15"/>
        </w:numPr>
        <w:jc w:val="left"/>
        <w:rPr>
          <w:rFonts w:asciiTheme="minorBidi" w:hAnsiTheme="minorBidi" w:cstheme="minorBidi"/>
          <w:snapToGrid w:val="0"/>
          <w:color w:val="000000"/>
          <w:sz w:val="22"/>
          <w:szCs w:val="22"/>
          <w:highlight w:val="yellow"/>
        </w:rPr>
      </w:pPr>
      <w:r w:rsidRPr="00430635">
        <w:rPr>
          <w:rFonts w:asciiTheme="minorBidi" w:hAnsiTheme="minorBidi" w:cstheme="minorBidi"/>
          <w:snapToGrid w:val="0"/>
          <w:color w:val="000000"/>
          <w:sz w:val="22"/>
          <w:szCs w:val="22"/>
          <w:highlight w:val="yellow"/>
        </w:rPr>
        <w:lastRenderedPageBreak/>
        <w:t>Second payment: 30 %from the agreement total value upon completing the Data Gathering/collection.</w:t>
      </w:r>
      <w:r w:rsidRPr="00430635">
        <w:rPr>
          <w:rFonts w:asciiTheme="minorBidi" w:hAnsiTheme="minorBidi" w:cstheme="minorBidi"/>
          <w:snapToGrid w:val="0"/>
          <w:color w:val="000000"/>
          <w:sz w:val="22"/>
          <w:szCs w:val="22"/>
        </w:rPr>
        <w:t xml:space="preserve">  </w:t>
      </w:r>
    </w:p>
    <w:p w14:paraId="56D6FA12" w14:textId="77777777" w:rsidR="00463A78" w:rsidRPr="00430635" w:rsidRDefault="00463A78" w:rsidP="666479B4">
      <w:pPr>
        <w:numPr>
          <w:ilvl w:val="0"/>
          <w:numId w:val="15"/>
        </w:numPr>
        <w:jc w:val="left"/>
        <w:rPr>
          <w:rFonts w:asciiTheme="minorBidi" w:hAnsiTheme="minorBidi" w:cstheme="minorBidi"/>
          <w:snapToGrid w:val="0"/>
          <w:color w:val="000000"/>
          <w:sz w:val="22"/>
          <w:szCs w:val="22"/>
          <w:highlight w:val="yellow"/>
        </w:rPr>
      </w:pPr>
      <w:r w:rsidRPr="00430635">
        <w:rPr>
          <w:rFonts w:asciiTheme="minorBidi" w:hAnsiTheme="minorBidi" w:cstheme="minorBidi"/>
          <w:snapToGrid w:val="0"/>
          <w:color w:val="000000"/>
          <w:sz w:val="22"/>
          <w:szCs w:val="22"/>
          <w:highlight w:val="yellow"/>
        </w:rPr>
        <w:t>Third payment: 30% upon submitting a draft report and being approved.</w:t>
      </w:r>
      <w:r w:rsidRPr="00430635">
        <w:rPr>
          <w:rFonts w:asciiTheme="minorBidi" w:hAnsiTheme="minorBidi" w:cstheme="minorBidi"/>
          <w:snapToGrid w:val="0"/>
          <w:color w:val="000000"/>
          <w:sz w:val="22"/>
          <w:szCs w:val="22"/>
        </w:rPr>
        <w:t xml:space="preserve"> </w:t>
      </w:r>
    </w:p>
    <w:p w14:paraId="10446D11" w14:textId="77777777" w:rsidR="00463A78" w:rsidRPr="00430635" w:rsidRDefault="00463A78" w:rsidP="666479B4">
      <w:pPr>
        <w:numPr>
          <w:ilvl w:val="0"/>
          <w:numId w:val="15"/>
        </w:numPr>
        <w:shd w:val="clear" w:color="auto" w:fill="FFFFFF" w:themeFill="background1"/>
        <w:textAlignment w:val="top"/>
        <w:rPr>
          <w:rFonts w:asciiTheme="minorBidi" w:hAnsiTheme="minorBidi" w:cstheme="minorBidi"/>
          <w:snapToGrid w:val="0"/>
          <w:color w:val="000000"/>
          <w:sz w:val="22"/>
          <w:szCs w:val="22"/>
          <w:highlight w:val="yellow"/>
        </w:rPr>
      </w:pPr>
      <w:r w:rsidRPr="00430635">
        <w:rPr>
          <w:rFonts w:asciiTheme="minorBidi" w:hAnsiTheme="minorBidi" w:cstheme="minorBidi"/>
          <w:snapToGrid w:val="0"/>
          <w:color w:val="000000"/>
          <w:sz w:val="22"/>
          <w:szCs w:val="22"/>
          <w:highlight w:val="yellow"/>
        </w:rPr>
        <w:t>Final payment: 20% from the agreement total value upon receiving and approving the final report.</w:t>
      </w:r>
      <w:r w:rsidRPr="00430635">
        <w:rPr>
          <w:rFonts w:asciiTheme="minorBidi" w:hAnsiTheme="minorBidi" w:cstheme="minorBidi"/>
          <w:snapToGrid w:val="0"/>
          <w:color w:val="000000"/>
          <w:sz w:val="22"/>
          <w:szCs w:val="22"/>
        </w:rPr>
        <w:t xml:space="preserve"> </w:t>
      </w:r>
    </w:p>
    <w:p w14:paraId="2C18E790" w14:textId="77777777" w:rsidR="00463A78" w:rsidRPr="00430635" w:rsidRDefault="00463A78" w:rsidP="666479B4">
      <w:pPr>
        <w:pStyle w:val="Tablequestion"/>
        <w:spacing w:line="276" w:lineRule="auto"/>
        <w:rPr>
          <w:rFonts w:asciiTheme="minorBidi" w:hAnsiTheme="minorBidi" w:cstheme="minorBidi"/>
          <w:color w:val="auto"/>
          <w:sz w:val="22"/>
          <w:szCs w:val="22"/>
          <w:highlight w:val="yellow"/>
          <w:lang w:val="en-US"/>
        </w:rPr>
      </w:pPr>
    </w:p>
    <w:p w14:paraId="5278569A" w14:textId="77777777" w:rsidR="00463A78" w:rsidRPr="00430635" w:rsidRDefault="00463A78" w:rsidP="666479B4">
      <w:pPr>
        <w:rPr>
          <w:rFonts w:asciiTheme="minorBidi" w:hAnsiTheme="minorBidi" w:cstheme="minorBidi"/>
          <w:sz w:val="22"/>
          <w:szCs w:val="22"/>
          <w:highlight w:val="yellow"/>
        </w:rPr>
      </w:pPr>
    </w:p>
    <w:p w14:paraId="6D9F433C" w14:textId="77777777" w:rsidR="00BF4592" w:rsidRPr="00430635" w:rsidRDefault="00BF4592" w:rsidP="666479B4">
      <w:pPr>
        <w:rPr>
          <w:rFonts w:asciiTheme="minorBidi" w:hAnsiTheme="minorBidi" w:cstheme="minorBidi"/>
          <w:sz w:val="22"/>
          <w:szCs w:val="22"/>
          <w:highlight w:val="yellow"/>
        </w:rPr>
      </w:pPr>
    </w:p>
    <w:sectPr w:rsidR="00BF4592" w:rsidRPr="0043063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8B1392" w16cex:dateUtc="2023-11-23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29E223" w16cid:durableId="198B13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A3222" w14:textId="77777777" w:rsidR="008331BD" w:rsidRDefault="008331BD" w:rsidP="000F7E10">
      <w:r>
        <w:separator/>
      </w:r>
    </w:p>
  </w:endnote>
  <w:endnote w:type="continuationSeparator" w:id="0">
    <w:p w14:paraId="0CBCC7B7" w14:textId="77777777" w:rsidR="008331BD" w:rsidRDefault="008331BD" w:rsidP="000F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6ADE" w14:textId="77777777" w:rsidR="00561B24" w:rsidRDefault="00561B24" w:rsidP="00B42A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107807" w14:textId="77777777" w:rsidR="00561B24" w:rsidRDefault="00561B24">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7B0F" w14:textId="49DEF0F9" w:rsidR="00561B24" w:rsidRDefault="00561B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4729">
      <w:rPr>
        <w:rStyle w:val="PageNumber"/>
        <w:noProof/>
      </w:rPr>
      <w:t>8</w:t>
    </w:r>
    <w:r>
      <w:rPr>
        <w:rStyle w:val="PageNumber"/>
      </w:rPr>
      <w:fldChar w:fldCharType="end"/>
    </w:r>
  </w:p>
  <w:p w14:paraId="0AEFD88D" w14:textId="77777777" w:rsidR="00561B24" w:rsidRDefault="00561B24">
    <w:pPr>
      <w:pStyle w:val="Footer"/>
      <w:pBdr>
        <w:top w:val="single" w:sz="4" w:space="1" w:color="auto"/>
      </w:pBdr>
      <w:tabs>
        <w:tab w:val="clear" w:pos="8306"/>
        <w:tab w:val="right" w:pos="9072"/>
      </w:tabs>
      <w:ind w:left="-2" w:right="-2"/>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8E51B" w14:textId="77777777" w:rsidR="008331BD" w:rsidRDefault="008331BD" w:rsidP="000F7E10">
      <w:r>
        <w:separator/>
      </w:r>
    </w:p>
  </w:footnote>
  <w:footnote w:type="continuationSeparator" w:id="0">
    <w:p w14:paraId="6EB7E3E0" w14:textId="77777777" w:rsidR="008331BD" w:rsidRDefault="008331BD" w:rsidP="000F7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12C95" w14:textId="77777777" w:rsidR="00561B24" w:rsidRDefault="00561B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14:paraId="4028326F" w14:textId="77777777" w:rsidR="00561B24" w:rsidRDefault="00561B24">
    <w:pPr>
      <w:pStyle w:val="Header"/>
      <w:ind w:left="360"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6563D" w14:textId="77777777" w:rsidR="00561B24" w:rsidRDefault="00561B24">
    <w:pPr>
      <w:pBdr>
        <w:bottom w:val="single" w:sz="4" w:space="1" w:color="auto"/>
      </w:pBdr>
      <w:tabs>
        <w:tab w:val="right" w:pos="9072"/>
      </w:tabs>
      <w:rPr>
        <w:sz w:val="16"/>
      </w:rPr>
    </w:pPr>
    <w:r>
      <w:rPr>
        <w:sz w:val="16"/>
      </w:rPr>
      <w:tab/>
    </w: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71A8"/>
    <w:multiLevelType w:val="hybridMultilevel"/>
    <w:tmpl w:val="EF485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54321"/>
    <w:multiLevelType w:val="hybridMultilevel"/>
    <w:tmpl w:val="812868AA"/>
    <w:lvl w:ilvl="0" w:tplc="A83485A2">
      <w:start w:val="1"/>
      <w:numFmt w:val="bullet"/>
      <w:lvlText w:val="-"/>
      <w:lvlJc w:val="left"/>
      <w:pPr>
        <w:ind w:left="720" w:hanging="360"/>
      </w:pPr>
      <w:rPr>
        <w:rFonts w:ascii="Calibri" w:hAnsi="Calibri" w:hint="default"/>
      </w:rPr>
    </w:lvl>
    <w:lvl w:ilvl="1" w:tplc="3F1A3B04">
      <w:start w:val="1"/>
      <w:numFmt w:val="bullet"/>
      <w:lvlText w:val="o"/>
      <w:lvlJc w:val="left"/>
      <w:pPr>
        <w:ind w:left="1440" w:hanging="360"/>
      </w:pPr>
      <w:rPr>
        <w:rFonts w:ascii="Courier New" w:hAnsi="Courier New" w:hint="default"/>
      </w:rPr>
    </w:lvl>
    <w:lvl w:ilvl="2" w:tplc="67C8BEB4">
      <w:start w:val="1"/>
      <w:numFmt w:val="bullet"/>
      <w:lvlText w:val=""/>
      <w:lvlJc w:val="left"/>
      <w:pPr>
        <w:ind w:left="2160" w:hanging="360"/>
      </w:pPr>
      <w:rPr>
        <w:rFonts w:ascii="Wingdings" w:hAnsi="Wingdings" w:hint="default"/>
      </w:rPr>
    </w:lvl>
    <w:lvl w:ilvl="3" w:tplc="9B7A0D9E">
      <w:start w:val="1"/>
      <w:numFmt w:val="bullet"/>
      <w:lvlText w:val=""/>
      <w:lvlJc w:val="left"/>
      <w:pPr>
        <w:ind w:left="2880" w:hanging="360"/>
      </w:pPr>
      <w:rPr>
        <w:rFonts w:ascii="Symbol" w:hAnsi="Symbol" w:hint="default"/>
      </w:rPr>
    </w:lvl>
    <w:lvl w:ilvl="4" w:tplc="BB4002BE">
      <w:start w:val="1"/>
      <w:numFmt w:val="bullet"/>
      <w:lvlText w:val="o"/>
      <w:lvlJc w:val="left"/>
      <w:pPr>
        <w:ind w:left="3600" w:hanging="360"/>
      </w:pPr>
      <w:rPr>
        <w:rFonts w:ascii="Courier New" w:hAnsi="Courier New" w:hint="default"/>
      </w:rPr>
    </w:lvl>
    <w:lvl w:ilvl="5" w:tplc="99F86BD0">
      <w:start w:val="1"/>
      <w:numFmt w:val="bullet"/>
      <w:lvlText w:val=""/>
      <w:lvlJc w:val="left"/>
      <w:pPr>
        <w:ind w:left="4320" w:hanging="360"/>
      </w:pPr>
      <w:rPr>
        <w:rFonts w:ascii="Wingdings" w:hAnsi="Wingdings" w:hint="default"/>
      </w:rPr>
    </w:lvl>
    <w:lvl w:ilvl="6" w:tplc="85744EC2">
      <w:start w:val="1"/>
      <w:numFmt w:val="bullet"/>
      <w:lvlText w:val=""/>
      <w:lvlJc w:val="left"/>
      <w:pPr>
        <w:ind w:left="5040" w:hanging="360"/>
      </w:pPr>
      <w:rPr>
        <w:rFonts w:ascii="Symbol" w:hAnsi="Symbol" w:hint="default"/>
      </w:rPr>
    </w:lvl>
    <w:lvl w:ilvl="7" w:tplc="C05C2A86">
      <w:start w:val="1"/>
      <w:numFmt w:val="bullet"/>
      <w:lvlText w:val="o"/>
      <w:lvlJc w:val="left"/>
      <w:pPr>
        <w:ind w:left="5760" w:hanging="360"/>
      </w:pPr>
      <w:rPr>
        <w:rFonts w:ascii="Courier New" w:hAnsi="Courier New" w:hint="default"/>
      </w:rPr>
    </w:lvl>
    <w:lvl w:ilvl="8" w:tplc="A01E13FC">
      <w:start w:val="1"/>
      <w:numFmt w:val="bullet"/>
      <w:lvlText w:val=""/>
      <w:lvlJc w:val="left"/>
      <w:pPr>
        <w:ind w:left="6480" w:hanging="360"/>
      </w:pPr>
      <w:rPr>
        <w:rFonts w:ascii="Wingdings" w:hAnsi="Wingdings" w:hint="default"/>
      </w:rPr>
    </w:lvl>
  </w:abstractNum>
  <w:abstractNum w:abstractNumId="2" w15:restartNumberingAfterBreak="0">
    <w:nsid w:val="0B6E3D43"/>
    <w:multiLevelType w:val="hybridMultilevel"/>
    <w:tmpl w:val="0AAA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3BF1"/>
    <w:multiLevelType w:val="hybridMultilevel"/>
    <w:tmpl w:val="B5DA1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02071"/>
    <w:multiLevelType w:val="hybridMultilevel"/>
    <w:tmpl w:val="7DC218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00ABC"/>
    <w:multiLevelType w:val="hybridMultilevel"/>
    <w:tmpl w:val="E99222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7D58A1"/>
    <w:multiLevelType w:val="hybridMultilevel"/>
    <w:tmpl w:val="9CC0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D295D"/>
    <w:multiLevelType w:val="hybridMultilevel"/>
    <w:tmpl w:val="303839CE"/>
    <w:lvl w:ilvl="0" w:tplc="D9509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E0022"/>
    <w:multiLevelType w:val="hybridMultilevel"/>
    <w:tmpl w:val="99CC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66199"/>
    <w:multiLevelType w:val="hybridMultilevel"/>
    <w:tmpl w:val="CDCA506E"/>
    <w:lvl w:ilvl="0" w:tplc="26ACDCAA">
      <w:start w:val="1"/>
      <w:numFmt w:val="bullet"/>
      <w:lvlText w:val="-"/>
      <w:lvlJc w:val="left"/>
      <w:pPr>
        <w:ind w:left="720" w:hanging="360"/>
      </w:pPr>
      <w:rPr>
        <w:rFonts w:ascii="Calibri" w:hAnsi="Calibri" w:hint="default"/>
      </w:rPr>
    </w:lvl>
    <w:lvl w:ilvl="1" w:tplc="EF5A04E0">
      <w:start w:val="1"/>
      <w:numFmt w:val="bullet"/>
      <w:lvlText w:val="o"/>
      <w:lvlJc w:val="left"/>
      <w:pPr>
        <w:ind w:left="1440" w:hanging="360"/>
      </w:pPr>
      <w:rPr>
        <w:rFonts w:ascii="Courier New" w:hAnsi="Courier New" w:hint="default"/>
      </w:rPr>
    </w:lvl>
    <w:lvl w:ilvl="2" w:tplc="3EBC351C">
      <w:start w:val="1"/>
      <w:numFmt w:val="bullet"/>
      <w:lvlText w:val=""/>
      <w:lvlJc w:val="left"/>
      <w:pPr>
        <w:ind w:left="2160" w:hanging="360"/>
      </w:pPr>
      <w:rPr>
        <w:rFonts w:ascii="Wingdings" w:hAnsi="Wingdings" w:hint="default"/>
      </w:rPr>
    </w:lvl>
    <w:lvl w:ilvl="3" w:tplc="01464DE8">
      <w:start w:val="1"/>
      <w:numFmt w:val="bullet"/>
      <w:lvlText w:val=""/>
      <w:lvlJc w:val="left"/>
      <w:pPr>
        <w:ind w:left="2880" w:hanging="360"/>
      </w:pPr>
      <w:rPr>
        <w:rFonts w:ascii="Symbol" w:hAnsi="Symbol" w:hint="default"/>
      </w:rPr>
    </w:lvl>
    <w:lvl w:ilvl="4" w:tplc="3FC85C8E">
      <w:start w:val="1"/>
      <w:numFmt w:val="bullet"/>
      <w:lvlText w:val="o"/>
      <w:lvlJc w:val="left"/>
      <w:pPr>
        <w:ind w:left="3600" w:hanging="360"/>
      </w:pPr>
      <w:rPr>
        <w:rFonts w:ascii="Courier New" w:hAnsi="Courier New" w:hint="default"/>
      </w:rPr>
    </w:lvl>
    <w:lvl w:ilvl="5" w:tplc="171A9AF2">
      <w:start w:val="1"/>
      <w:numFmt w:val="bullet"/>
      <w:lvlText w:val=""/>
      <w:lvlJc w:val="left"/>
      <w:pPr>
        <w:ind w:left="4320" w:hanging="360"/>
      </w:pPr>
      <w:rPr>
        <w:rFonts w:ascii="Wingdings" w:hAnsi="Wingdings" w:hint="default"/>
      </w:rPr>
    </w:lvl>
    <w:lvl w:ilvl="6" w:tplc="E0ACC722">
      <w:start w:val="1"/>
      <w:numFmt w:val="bullet"/>
      <w:lvlText w:val=""/>
      <w:lvlJc w:val="left"/>
      <w:pPr>
        <w:ind w:left="5040" w:hanging="360"/>
      </w:pPr>
      <w:rPr>
        <w:rFonts w:ascii="Symbol" w:hAnsi="Symbol" w:hint="default"/>
      </w:rPr>
    </w:lvl>
    <w:lvl w:ilvl="7" w:tplc="D9FC4E32">
      <w:start w:val="1"/>
      <w:numFmt w:val="bullet"/>
      <w:lvlText w:val="o"/>
      <w:lvlJc w:val="left"/>
      <w:pPr>
        <w:ind w:left="5760" w:hanging="360"/>
      </w:pPr>
      <w:rPr>
        <w:rFonts w:ascii="Courier New" w:hAnsi="Courier New" w:hint="default"/>
      </w:rPr>
    </w:lvl>
    <w:lvl w:ilvl="8" w:tplc="32565590">
      <w:start w:val="1"/>
      <w:numFmt w:val="bullet"/>
      <w:lvlText w:val=""/>
      <w:lvlJc w:val="left"/>
      <w:pPr>
        <w:ind w:left="6480" w:hanging="360"/>
      </w:pPr>
      <w:rPr>
        <w:rFonts w:ascii="Wingdings" w:hAnsi="Wingdings" w:hint="default"/>
      </w:rPr>
    </w:lvl>
  </w:abstractNum>
  <w:abstractNum w:abstractNumId="10" w15:restartNumberingAfterBreak="0">
    <w:nsid w:val="182159E6"/>
    <w:multiLevelType w:val="hybridMultilevel"/>
    <w:tmpl w:val="EA38ECFA"/>
    <w:lvl w:ilvl="0" w:tplc="EE38991C">
      <w:numFmt w:val="bullet"/>
      <w:lvlText w:val="-"/>
      <w:lvlJc w:val="left"/>
      <w:pPr>
        <w:ind w:left="990" w:hanging="360"/>
      </w:pPr>
      <w:rPr>
        <w:rFonts w:ascii="Times New Roman" w:eastAsia="SimSun" w:hAnsi="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188264F5"/>
    <w:multiLevelType w:val="hybridMultilevel"/>
    <w:tmpl w:val="C9C423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94219A"/>
    <w:multiLevelType w:val="hybridMultilevel"/>
    <w:tmpl w:val="80C45B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F03B3C"/>
    <w:multiLevelType w:val="hybridMultilevel"/>
    <w:tmpl w:val="34F0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32095"/>
    <w:multiLevelType w:val="hybridMultilevel"/>
    <w:tmpl w:val="72CE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554846"/>
    <w:multiLevelType w:val="multilevel"/>
    <w:tmpl w:val="ACCCAD8E"/>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05F08EE"/>
    <w:multiLevelType w:val="hybridMultilevel"/>
    <w:tmpl w:val="6D1069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4755BA3"/>
    <w:multiLevelType w:val="hybridMultilevel"/>
    <w:tmpl w:val="92B6C6B2"/>
    <w:lvl w:ilvl="0" w:tplc="EE38991C">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FE4C1F"/>
    <w:multiLevelType w:val="hybridMultilevel"/>
    <w:tmpl w:val="E882801C"/>
    <w:lvl w:ilvl="0" w:tplc="EE38991C">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48359D"/>
    <w:multiLevelType w:val="hybridMultilevel"/>
    <w:tmpl w:val="8FC6131C"/>
    <w:lvl w:ilvl="0" w:tplc="E7CE845E">
      <w:start w:val="1"/>
      <w:numFmt w:val="bullet"/>
      <w:lvlText w:val=""/>
      <w:lvlJc w:val="left"/>
      <w:pPr>
        <w:tabs>
          <w:tab w:val="num" w:pos="284"/>
        </w:tabs>
        <w:ind w:left="284" w:hanging="284"/>
      </w:pPr>
      <w:rPr>
        <w:rFonts w:ascii="Symbol" w:hAnsi="Symbol" w:hint="default"/>
        <w:sz w:val="16"/>
      </w:rPr>
    </w:lvl>
    <w:lvl w:ilvl="1" w:tplc="9724AA58">
      <w:start w:val="1"/>
      <w:numFmt w:val="bullet"/>
      <w:lvlText w:val=""/>
      <w:lvlJc w:val="left"/>
      <w:pPr>
        <w:tabs>
          <w:tab w:val="num" w:pos="284"/>
        </w:tabs>
        <w:ind w:left="284" w:hanging="284"/>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305F63"/>
    <w:multiLevelType w:val="hybridMultilevel"/>
    <w:tmpl w:val="82E06BCC"/>
    <w:lvl w:ilvl="0" w:tplc="D8ACBD80">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526E24"/>
    <w:multiLevelType w:val="hybridMultilevel"/>
    <w:tmpl w:val="767864E2"/>
    <w:lvl w:ilvl="0" w:tplc="34004D64">
      <w:start w:val="1"/>
      <w:numFmt w:val="bullet"/>
      <w:lvlText w:val=""/>
      <w:lvlJc w:val="left"/>
      <w:pPr>
        <w:tabs>
          <w:tab w:val="num" w:pos="568"/>
        </w:tabs>
        <w:ind w:left="568" w:hanging="284"/>
      </w:pPr>
      <w:rPr>
        <w:rFonts w:ascii="Symbol" w:hAnsi="Symbol" w:hint="default"/>
        <w:sz w:val="16"/>
      </w:rPr>
    </w:lvl>
    <w:lvl w:ilvl="1" w:tplc="6906A3E8">
      <w:start w:val="1"/>
      <w:numFmt w:val="bullet"/>
      <w:lvlText w:val=""/>
      <w:lvlJc w:val="left"/>
      <w:pPr>
        <w:tabs>
          <w:tab w:val="num" w:pos="1724"/>
        </w:tabs>
        <w:ind w:left="1724" w:hanging="360"/>
      </w:pPr>
      <w:rPr>
        <w:rFonts w:ascii="Symbol" w:hAnsi="Symbol" w:hint="default"/>
        <w:color w:val="auto"/>
        <w:sz w:val="16"/>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2D460AF9"/>
    <w:multiLevelType w:val="hybridMultilevel"/>
    <w:tmpl w:val="AE128CA8"/>
    <w:lvl w:ilvl="0" w:tplc="8248A49A">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6B3E03"/>
    <w:multiLevelType w:val="hybridMultilevel"/>
    <w:tmpl w:val="8ED02DE2"/>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4" w15:restartNumberingAfterBreak="0">
    <w:nsid w:val="31246738"/>
    <w:multiLevelType w:val="hybridMultilevel"/>
    <w:tmpl w:val="DA78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4641A7"/>
    <w:multiLevelType w:val="hybridMultilevel"/>
    <w:tmpl w:val="64D83B6C"/>
    <w:lvl w:ilvl="0" w:tplc="14B238C6">
      <w:start w:val="1"/>
      <w:numFmt w:val="bullet"/>
      <w:lvlText w:val="-"/>
      <w:lvlJc w:val="left"/>
      <w:pPr>
        <w:ind w:left="720" w:hanging="360"/>
      </w:pPr>
      <w:rPr>
        <w:rFonts w:ascii="Calibri" w:hAnsi="Calibri" w:hint="default"/>
      </w:rPr>
    </w:lvl>
    <w:lvl w:ilvl="1" w:tplc="539AA07C">
      <w:start w:val="1"/>
      <w:numFmt w:val="bullet"/>
      <w:lvlText w:val="o"/>
      <w:lvlJc w:val="left"/>
      <w:pPr>
        <w:ind w:left="1440" w:hanging="360"/>
      </w:pPr>
      <w:rPr>
        <w:rFonts w:ascii="Courier New" w:hAnsi="Courier New" w:hint="default"/>
      </w:rPr>
    </w:lvl>
    <w:lvl w:ilvl="2" w:tplc="36F237CA">
      <w:start w:val="1"/>
      <w:numFmt w:val="bullet"/>
      <w:lvlText w:val=""/>
      <w:lvlJc w:val="left"/>
      <w:pPr>
        <w:ind w:left="2160" w:hanging="360"/>
      </w:pPr>
      <w:rPr>
        <w:rFonts w:ascii="Wingdings" w:hAnsi="Wingdings" w:hint="default"/>
      </w:rPr>
    </w:lvl>
    <w:lvl w:ilvl="3" w:tplc="A99C628E">
      <w:start w:val="1"/>
      <w:numFmt w:val="bullet"/>
      <w:lvlText w:val=""/>
      <w:lvlJc w:val="left"/>
      <w:pPr>
        <w:ind w:left="2880" w:hanging="360"/>
      </w:pPr>
      <w:rPr>
        <w:rFonts w:ascii="Symbol" w:hAnsi="Symbol" w:hint="default"/>
      </w:rPr>
    </w:lvl>
    <w:lvl w:ilvl="4" w:tplc="3EFE088A">
      <w:start w:val="1"/>
      <w:numFmt w:val="bullet"/>
      <w:lvlText w:val="o"/>
      <w:lvlJc w:val="left"/>
      <w:pPr>
        <w:ind w:left="3600" w:hanging="360"/>
      </w:pPr>
      <w:rPr>
        <w:rFonts w:ascii="Courier New" w:hAnsi="Courier New" w:hint="default"/>
      </w:rPr>
    </w:lvl>
    <w:lvl w:ilvl="5" w:tplc="FE3E4136">
      <w:start w:val="1"/>
      <w:numFmt w:val="bullet"/>
      <w:lvlText w:val=""/>
      <w:lvlJc w:val="left"/>
      <w:pPr>
        <w:ind w:left="4320" w:hanging="360"/>
      </w:pPr>
      <w:rPr>
        <w:rFonts w:ascii="Wingdings" w:hAnsi="Wingdings" w:hint="default"/>
      </w:rPr>
    </w:lvl>
    <w:lvl w:ilvl="6" w:tplc="0832A482">
      <w:start w:val="1"/>
      <w:numFmt w:val="bullet"/>
      <w:lvlText w:val=""/>
      <w:lvlJc w:val="left"/>
      <w:pPr>
        <w:ind w:left="5040" w:hanging="360"/>
      </w:pPr>
      <w:rPr>
        <w:rFonts w:ascii="Symbol" w:hAnsi="Symbol" w:hint="default"/>
      </w:rPr>
    </w:lvl>
    <w:lvl w:ilvl="7" w:tplc="B82CF134">
      <w:start w:val="1"/>
      <w:numFmt w:val="bullet"/>
      <w:lvlText w:val="o"/>
      <w:lvlJc w:val="left"/>
      <w:pPr>
        <w:ind w:left="5760" w:hanging="360"/>
      </w:pPr>
      <w:rPr>
        <w:rFonts w:ascii="Courier New" w:hAnsi="Courier New" w:hint="default"/>
      </w:rPr>
    </w:lvl>
    <w:lvl w:ilvl="8" w:tplc="177428FE">
      <w:start w:val="1"/>
      <w:numFmt w:val="bullet"/>
      <w:lvlText w:val=""/>
      <w:lvlJc w:val="left"/>
      <w:pPr>
        <w:ind w:left="6480" w:hanging="360"/>
      </w:pPr>
      <w:rPr>
        <w:rFonts w:ascii="Wingdings" w:hAnsi="Wingdings" w:hint="default"/>
      </w:rPr>
    </w:lvl>
  </w:abstractNum>
  <w:abstractNum w:abstractNumId="26" w15:restartNumberingAfterBreak="0">
    <w:nsid w:val="33EFC891"/>
    <w:multiLevelType w:val="hybridMultilevel"/>
    <w:tmpl w:val="5F7A5AC8"/>
    <w:lvl w:ilvl="0" w:tplc="067AEC14">
      <w:start w:val="1"/>
      <w:numFmt w:val="bullet"/>
      <w:lvlText w:val="-"/>
      <w:lvlJc w:val="left"/>
      <w:pPr>
        <w:ind w:left="720" w:hanging="360"/>
      </w:pPr>
      <w:rPr>
        <w:rFonts w:ascii="Calibri" w:hAnsi="Calibri" w:hint="default"/>
      </w:rPr>
    </w:lvl>
    <w:lvl w:ilvl="1" w:tplc="73D076CC">
      <w:start w:val="1"/>
      <w:numFmt w:val="bullet"/>
      <w:lvlText w:val="o"/>
      <w:lvlJc w:val="left"/>
      <w:pPr>
        <w:ind w:left="1440" w:hanging="360"/>
      </w:pPr>
      <w:rPr>
        <w:rFonts w:ascii="Courier New" w:hAnsi="Courier New" w:hint="default"/>
      </w:rPr>
    </w:lvl>
    <w:lvl w:ilvl="2" w:tplc="0FD0FF78">
      <w:start w:val="1"/>
      <w:numFmt w:val="bullet"/>
      <w:lvlText w:val=""/>
      <w:lvlJc w:val="left"/>
      <w:pPr>
        <w:ind w:left="2160" w:hanging="360"/>
      </w:pPr>
      <w:rPr>
        <w:rFonts w:ascii="Wingdings" w:hAnsi="Wingdings" w:hint="default"/>
      </w:rPr>
    </w:lvl>
    <w:lvl w:ilvl="3" w:tplc="6DD4EF60">
      <w:start w:val="1"/>
      <w:numFmt w:val="bullet"/>
      <w:lvlText w:val=""/>
      <w:lvlJc w:val="left"/>
      <w:pPr>
        <w:ind w:left="2880" w:hanging="360"/>
      </w:pPr>
      <w:rPr>
        <w:rFonts w:ascii="Symbol" w:hAnsi="Symbol" w:hint="default"/>
      </w:rPr>
    </w:lvl>
    <w:lvl w:ilvl="4" w:tplc="EE7000EE">
      <w:start w:val="1"/>
      <w:numFmt w:val="bullet"/>
      <w:lvlText w:val="o"/>
      <w:lvlJc w:val="left"/>
      <w:pPr>
        <w:ind w:left="3600" w:hanging="360"/>
      </w:pPr>
      <w:rPr>
        <w:rFonts w:ascii="Courier New" w:hAnsi="Courier New" w:hint="default"/>
      </w:rPr>
    </w:lvl>
    <w:lvl w:ilvl="5" w:tplc="EF24D822">
      <w:start w:val="1"/>
      <w:numFmt w:val="bullet"/>
      <w:lvlText w:val=""/>
      <w:lvlJc w:val="left"/>
      <w:pPr>
        <w:ind w:left="4320" w:hanging="360"/>
      </w:pPr>
      <w:rPr>
        <w:rFonts w:ascii="Wingdings" w:hAnsi="Wingdings" w:hint="default"/>
      </w:rPr>
    </w:lvl>
    <w:lvl w:ilvl="6" w:tplc="14DCC426">
      <w:start w:val="1"/>
      <w:numFmt w:val="bullet"/>
      <w:lvlText w:val=""/>
      <w:lvlJc w:val="left"/>
      <w:pPr>
        <w:ind w:left="5040" w:hanging="360"/>
      </w:pPr>
      <w:rPr>
        <w:rFonts w:ascii="Symbol" w:hAnsi="Symbol" w:hint="default"/>
      </w:rPr>
    </w:lvl>
    <w:lvl w:ilvl="7" w:tplc="9C866E34">
      <w:start w:val="1"/>
      <w:numFmt w:val="bullet"/>
      <w:lvlText w:val="o"/>
      <w:lvlJc w:val="left"/>
      <w:pPr>
        <w:ind w:left="5760" w:hanging="360"/>
      </w:pPr>
      <w:rPr>
        <w:rFonts w:ascii="Courier New" w:hAnsi="Courier New" w:hint="default"/>
      </w:rPr>
    </w:lvl>
    <w:lvl w:ilvl="8" w:tplc="42FAD41C">
      <w:start w:val="1"/>
      <w:numFmt w:val="bullet"/>
      <w:lvlText w:val=""/>
      <w:lvlJc w:val="left"/>
      <w:pPr>
        <w:ind w:left="6480" w:hanging="360"/>
      </w:pPr>
      <w:rPr>
        <w:rFonts w:ascii="Wingdings" w:hAnsi="Wingdings" w:hint="default"/>
      </w:rPr>
    </w:lvl>
  </w:abstractNum>
  <w:abstractNum w:abstractNumId="27" w15:restartNumberingAfterBreak="0">
    <w:nsid w:val="340C65B3"/>
    <w:multiLevelType w:val="hybridMultilevel"/>
    <w:tmpl w:val="DCAA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954963"/>
    <w:multiLevelType w:val="hybridMultilevel"/>
    <w:tmpl w:val="47A8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8A6DE7"/>
    <w:multiLevelType w:val="hybridMultilevel"/>
    <w:tmpl w:val="F7D2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1302CA"/>
    <w:multiLevelType w:val="hybridMultilevel"/>
    <w:tmpl w:val="B1FA392A"/>
    <w:lvl w:ilvl="0" w:tplc="0FB4E7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3645F6"/>
    <w:multiLevelType w:val="hybridMultilevel"/>
    <w:tmpl w:val="6BC014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FCB2260"/>
    <w:multiLevelType w:val="hybridMultilevel"/>
    <w:tmpl w:val="5A7A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A6D3B"/>
    <w:multiLevelType w:val="hybridMultilevel"/>
    <w:tmpl w:val="618EF23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F8B4F83"/>
    <w:multiLevelType w:val="hybridMultilevel"/>
    <w:tmpl w:val="97AAD3A2"/>
    <w:lvl w:ilvl="0" w:tplc="BE987D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702DAC"/>
    <w:multiLevelType w:val="hybridMultilevel"/>
    <w:tmpl w:val="A47E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6B12E4"/>
    <w:multiLevelType w:val="hybridMultilevel"/>
    <w:tmpl w:val="F1307C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14AC9"/>
    <w:multiLevelType w:val="hybridMultilevel"/>
    <w:tmpl w:val="73F2B048"/>
    <w:lvl w:ilvl="0" w:tplc="546E94DA">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5FFD361F"/>
    <w:multiLevelType w:val="hybridMultilevel"/>
    <w:tmpl w:val="E140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8227FC"/>
    <w:multiLevelType w:val="hybridMultilevel"/>
    <w:tmpl w:val="18943D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21E5BC1"/>
    <w:multiLevelType w:val="hybridMultilevel"/>
    <w:tmpl w:val="873A55F4"/>
    <w:lvl w:ilvl="0" w:tplc="6906A3E8">
      <w:start w:val="1"/>
      <w:numFmt w:val="bullet"/>
      <w:lvlText w:val=""/>
      <w:lvlJc w:val="left"/>
      <w:pPr>
        <w:tabs>
          <w:tab w:val="num" w:pos="786"/>
        </w:tabs>
        <w:ind w:left="78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0C0B37"/>
    <w:multiLevelType w:val="hybridMultilevel"/>
    <w:tmpl w:val="F58A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403F10"/>
    <w:multiLevelType w:val="hybridMultilevel"/>
    <w:tmpl w:val="19D0C1F2"/>
    <w:lvl w:ilvl="0" w:tplc="944CD5A2">
      <w:start w:val="1"/>
      <w:numFmt w:val="bullet"/>
      <w:lvlText w:val=""/>
      <w:lvlJc w:val="left"/>
      <w:pPr>
        <w:tabs>
          <w:tab w:val="num" w:pos="568"/>
        </w:tabs>
        <w:ind w:left="568" w:hanging="284"/>
      </w:pPr>
      <w:rPr>
        <w:rFonts w:ascii="Symbol" w:hAnsi="Symbol" w:hint="default"/>
        <w:sz w:val="16"/>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3" w15:restartNumberingAfterBreak="0">
    <w:nsid w:val="6E8BDB70"/>
    <w:multiLevelType w:val="hybridMultilevel"/>
    <w:tmpl w:val="CB922F2A"/>
    <w:lvl w:ilvl="0" w:tplc="D9040C40">
      <w:start w:val="1"/>
      <w:numFmt w:val="bullet"/>
      <w:lvlText w:val="-"/>
      <w:lvlJc w:val="left"/>
      <w:pPr>
        <w:ind w:left="720" w:hanging="360"/>
      </w:pPr>
      <w:rPr>
        <w:rFonts w:ascii="Calibri" w:hAnsi="Calibri" w:hint="default"/>
      </w:rPr>
    </w:lvl>
    <w:lvl w:ilvl="1" w:tplc="6B32CC80">
      <w:start w:val="1"/>
      <w:numFmt w:val="bullet"/>
      <w:lvlText w:val="o"/>
      <w:lvlJc w:val="left"/>
      <w:pPr>
        <w:ind w:left="1440" w:hanging="360"/>
      </w:pPr>
      <w:rPr>
        <w:rFonts w:ascii="Courier New" w:hAnsi="Courier New" w:hint="default"/>
      </w:rPr>
    </w:lvl>
    <w:lvl w:ilvl="2" w:tplc="C4A0C92C">
      <w:start w:val="1"/>
      <w:numFmt w:val="bullet"/>
      <w:lvlText w:val=""/>
      <w:lvlJc w:val="left"/>
      <w:pPr>
        <w:ind w:left="2160" w:hanging="360"/>
      </w:pPr>
      <w:rPr>
        <w:rFonts w:ascii="Wingdings" w:hAnsi="Wingdings" w:hint="default"/>
      </w:rPr>
    </w:lvl>
    <w:lvl w:ilvl="3" w:tplc="2788FC3E">
      <w:start w:val="1"/>
      <w:numFmt w:val="bullet"/>
      <w:lvlText w:val=""/>
      <w:lvlJc w:val="left"/>
      <w:pPr>
        <w:ind w:left="2880" w:hanging="360"/>
      </w:pPr>
      <w:rPr>
        <w:rFonts w:ascii="Symbol" w:hAnsi="Symbol" w:hint="default"/>
      </w:rPr>
    </w:lvl>
    <w:lvl w:ilvl="4" w:tplc="953A4646">
      <w:start w:val="1"/>
      <w:numFmt w:val="bullet"/>
      <w:lvlText w:val="o"/>
      <w:lvlJc w:val="left"/>
      <w:pPr>
        <w:ind w:left="3600" w:hanging="360"/>
      </w:pPr>
      <w:rPr>
        <w:rFonts w:ascii="Courier New" w:hAnsi="Courier New" w:hint="default"/>
      </w:rPr>
    </w:lvl>
    <w:lvl w:ilvl="5" w:tplc="565096A6">
      <w:start w:val="1"/>
      <w:numFmt w:val="bullet"/>
      <w:lvlText w:val=""/>
      <w:lvlJc w:val="left"/>
      <w:pPr>
        <w:ind w:left="4320" w:hanging="360"/>
      </w:pPr>
      <w:rPr>
        <w:rFonts w:ascii="Wingdings" w:hAnsi="Wingdings" w:hint="default"/>
      </w:rPr>
    </w:lvl>
    <w:lvl w:ilvl="6" w:tplc="0CDEEFDE">
      <w:start w:val="1"/>
      <w:numFmt w:val="bullet"/>
      <w:lvlText w:val=""/>
      <w:lvlJc w:val="left"/>
      <w:pPr>
        <w:ind w:left="5040" w:hanging="360"/>
      </w:pPr>
      <w:rPr>
        <w:rFonts w:ascii="Symbol" w:hAnsi="Symbol" w:hint="default"/>
      </w:rPr>
    </w:lvl>
    <w:lvl w:ilvl="7" w:tplc="B18E0780">
      <w:start w:val="1"/>
      <w:numFmt w:val="bullet"/>
      <w:lvlText w:val="o"/>
      <w:lvlJc w:val="left"/>
      <w:pPr>
        <w:ind w:left="5760" w:hanging="360"/>
      </w:pPr>
      <w:rPr>
        <w:rFonts w:ascii="Courier New" w:hAnsi="Courier New" w:hint="default"/>
      </w:rPr>
    </w:lvl>
    <w:lvl w:ilvl="8" w:tplc="2B748D12">
      <w:start w:val="1"/>
      <w:numFmt w:val="bullet"/>
      <w:lvlText w:val=""/>
      <w:lvlJc w:val="left"/>
      <w:pPr>
        <w:ind w:left="6480" w:hanging="360"/>
      </w:pPr>
      <w:rPr>
        <w:rFonts w:ascii="Wingdings" w:hAnsi="Wingdings" w:hint="default"/>
      </w:rPr>
    </w:lvl>
  </w:abstractNum>
  <w:abstractNum w:abstractNumId="44" w15:restartNumberingAfterBreak="0">
    <w:nsid w:val="705090F7"/>
    <w:multiLevelType w:val="hybridMultilevel"/>
    <w:tmpl w:val="EE32A2DC"/>
    <w:lvl w:ilvl="0" w:tplc="68DE839E">
      <w:start w:val="1"/>
      <w:numFmt w:val="bullet"/>
      <w:lvlText w:val="-"/>
      <w:lvlJc w:val="left"/>
      <w:pPr>
        <w:ind w:left="720" w:hanging="360"/>
      </w:pPr>
      <w:rPr>
        <w:rFonts w:ascii="Calibri" w:hAnsi="Calibri" w:hint="default"/>
      </w:rPr>
    </w:lvl>
    <w:lvl w:ilvl="1" w:tplc="B1661DC2">
      <w:start w:val="1"/>
      <w:numFmt w:val="bullet"/>
      <w:lvlText w:val="o"/>
      <w:lvlJc w:val="left"/>
      <w:pPr>
        <w:ind w:left="1440" w:hanging="360"/>
      </w:pPr>
      <w:rPr>
        <w:rFonts w:ascii="Courier New" w:hAnsi="Courier New" w:hint="default"/>
      </w:rPr>
    </w:lvl>
    <w:lvl w:ilvl="2" w:tplc="1B141C68">
      <w:start w:val="1"/>
      <w:numFmt w:val="bullet"/>
      <w:lvlText w:val=""/>
      <w:lvlJc w:val="left"/>
      <w:pPr>
        <w:ind w:left="2160" w:hanging="360"/>
      </w:pPr>
      <w:rPr>
        <w:rFonts w:ascii="Wingdings" w:hAnsi="Wingdings" w:hint="default"/>
      </w:rPr>
    </w:lvl>
    <w:lvl w:ilvl="3" w:tplc="17321A74">
      <w:start w:val="1"/>
      <w:numFmt w:val="bullet"/>
      <w:lvlText w:val=""/>
      <w:lvlJc w:val="left"/>
      <w:pPr>
        <w:ind w:left="2880" w:hanging="360"/>
      </w:pPr>
      <w:rPr>
        <w:rFonts w:ascii="Symbol" w:hAnsi="Symbol" w:hint="default"/>
      </w:rPr>
    </w:lvl>
    <w:lvl w:ilvl="4" w:tplc="494C40C8">
      <w:start w:val="1"/>
      <w:numFmt w:val="bullet"/>
      <w:lvlText w:val="o"/>
      <w:lvlJc w:val="left"/>
      <w:pPr>
        <w:ind w:left="3600" w:hanging="360"/>
      </w:pPr>
      <w:rPr>
        <w:rFonts w:ascii="Courier New" w:hAnsi="Courier New" w:hint="default"/>
      </w:rPr>
    </w:lvl>
    <w:lvl w:ilvl="5" w:tplc="88B4C4A4">
      <w:start w:val="1"/>
      <w:numFmt w:val="bullet"/>
      <w:lvlText w:val=""/>
      <w:lvlJc w:val="left"/>
      <w:pPr>
        <w:ind w:left="4320" w:hanging="360"/>
      </w:pPr>
      <w:rPr>
        <w:rFonts w:ascii="Wingdings" w:hAnsi="Wingdings" w:hint="default"/>
      </w:rPr>
    </w:lvl>
    <w:lvl w:ilvl="6" w:tplc="62B08B3A">
      <w:start w:val="1"/>
      <w:numFmt w:val="bullet"/>
      <w:lvlText w:val=""/>
      <w:lvlJc w:val="left"/>
      <w:pPr>
        <w:ind w:left="5040" w:hanging="360"/>
      </w:pPr>
      <w:rPr>
        <w:rFonts w:ascii="Symbol" w:hAnsi="Symbol" w:hint="default"/>
      </w:rPr>
    </w:lvl>
    <w:lvl w:ilvl="7" w:tplc="996C3538">
      <w:start w:val="1"/>
      <w:numFmt w:val="bullet"/>
      <w:lvlText w:val="o"/>
      <w:lvlJc w:val="left"/>
      <w:pPr>
        <w:ind w:left="5760" w:hanging="360"/>
      </w:pPr>
      <w:rPr>
        <w:rFonts w:ascii="Courier New" w:hAnsi="Courier New" w:hint="default"/>
      </w:rPr>
    </w:lvl>
    <w:lvl w:ilvl="8" w:tplc="28D86326">
      <w:start w:val="1"/>
      <w:numFmt w:val="bullet"/>
      <w:lvlText w:val=""/>
      <w:lvlJc w:val="left"/>
      <w:pPr>
        <w:ind w:left="6480" w:hanging="360"/>
      </w:pPr>
      <w:rPr>
        <w:rFonts w:ascii="Wingdings" w:hAnsi="Wingdings" w:hint="default"/>
      </w:rPr>
    </w:lvl>
  </w:abstractNum>
  <w:abstractNum w:abstractNumId="45" w15:restartNumberingAfterBreak="0">
    <w:nsid w:val="72A91083"/>
    <w:multiLevelType w:val="multilevel"/>
    <w:tmpl w:val="1878369A"/>
    <w:lvl w:ilvl="0">
      <w:start w:val="1"/>
      <w:numFmt w:val="upperLetter"/>
      <w:pStyle w:val="Heading1"/>
      <w:lvlText w:val="%1."/>
      <w:lvlJc w:val="left"/>
      <w:pPr>
        <w:tabs>
          <w:tab w:val="num" w:pos="432"/>
        </w:tabs>
        <w:ind w:left="432" w:hanging="432"/>
      </w:pPr>
      <w:rPr>
        <w:rFonts w:hint="default"/>
        <w:sz w:val="28"/>
        <w:szCs w:val="28"/>
      </w:rPr>
    </w:lvl>
    <w:lvl w:ilvl="1">
      <w:start w:val="1"/>
      <w:numFmt w:val="decimal"/>
      <w:pStyle w:val="Heading2"/>
      <w:lvlText w:val="%1.%2"/>
      <w:lvlJc w:val="left"/>
      <w:pPr>
        <w:tabs>
          <w:tab w:val="num" w:pos="846"/>
        </w:tabs>
        <w:ind w:left="846" w:hanging="576"/>
      </w:pPr>
      <w:rPr>
        <w:rFonts w:hint="default"/>
      </w:rPr>
    </w:lvl>
    <w:lvl w:ilvl="2">
      <w:start w:val="1"/>
      <w:numFmt w:val="decimal"/>
      <w:pStyle w:val="Heading3"/>
      <w:lvlText w:val="%1.%2.%3"/>
      <w:lvlJc w:val="left"/>
      <w:pPr>
        <w:tabs>
          <w:tab w:val="num" w:pos="1350"/>
        </w:tabs>
        <w:ind w:left="990" w:hanging="720"/>
      </w:pPr>
      <w:rPr>
        <w:rFonts w:hint="default"/>
      </w:rPr>
    </w:lvl>
    <w:lvl w:ilvl="3">
      <w:start w:val="1"/>
      <w:numFmt w:val="lowerLetter"/>
      <w:pStyle w:val="Heading4"/>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6" w15:restartNumberingAfterBreak="0">
    <w:nsid w:val="72BA228B"/>
    <w:multiLevelType w:val="hybridMultilevel"/>
    <w:tmpl w:val="BFAE298A"/>
    <w:lvl w:ilvl="0" w:tplc="EE38991C">
      <w:numFmt w:val="bullet"/>
      <w:lvlText w:val="-"/>
      <w:lvlJc w:val="left"/>
      <w:pPr>
        <w:tabs>
          <w:tab w:val="num" w:pos="360"/>
        </w:tabs>
        <w:ind w:left="360" w:hanging="360"/>
      </w:pPr>
      <w:rPr>
        <w:rFonts w:ascii="Times New Roman" w:eastAsia="SimSu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431F83"/>
    <w:multiLevelType w:val="hybridMultilevel"/>
    <w:tmpl w:val="49FA7D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C8307C9"/>
    <w:multiLevelType w:val="hybridMultilevel"/>
    <w:tmpl w:val="B5843F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6"/>
  </w:num>
  <w:num w:numId="3">
    <w:abstractNumId w:val="44"/>
  </w:num>
  <w:num w:numId="4">
    <w:abstractNumId w:val="43"/>
  </w:num>
  <w:num w:numId="5">
    <w:abstractNumId w:val="25"/>
  </w:num>
  <w:num w:numId="6">
    <w:abstractNumId w:val="9"/>
  </w:num>
  <w:num w:numId="7">
    <w:abstractNumId w:val="22"/>
  </w:num>
  <w:num w:numId="8">
    <w:abstractNumId w:val="19"/>
  </w:num>
  <w:num w:numId="9">
    <w:abstractNumId w:val="42"/>
  </w:num>
  <w:num w:numId="10">
    <w:abstractNumId w:val="21"/>
  </w:num>
  <w:num w:numId="11">
    <w:abstractNumId w:val="40"/>
  </w:num>
  <w:num w:numId="12">
    <w:abstractNumId w:val="8"/>
  </w:num>
  <w:num w:numId="13">
    <w:abstractNumId w:val="46"/>
  </w:num>
  <w:num w:numId="14">
    <w:abstractNumId w:val="6"/>
  </w:num>
  <w:num w:numId="15">
    <w:abstractNumId w:val="29"/>
  </w:num>
  <w:num w:numId="16">
    <w:abstractNumId w:val="45"/>
  </w:num>
  <w:num w:numId="17">
    <w:abstractNumId w:val="15"/>
  </w:num>
  <w:num w:numId="18">
    <w:abstractNumId w:val="3"/>
  </w:num>
  <w:num w:numId="19">
    <w:abstractNumId w:val="14"/>
  </w:num>
  <w:num w:numId="20">
    <w:abstractNumId w:val="37"/>
  </w:num>
  <w:num w:numId="21">
    <w:abstractNumId w:val="23"/>
  </w:num>
  <w:num w:numId="22">
    <w:abstractNumId w:val="39"/>
  </w:num>
  <w:num w:numId="23">
    <w:abstractNumId w:val="41"/>
  </w:num>
  <w:num w:numId="24">
    <w:abstractNumId w:val="27"/>
  </w:num>
  <w:num w:numId="25">
    <w:abstractNumId w:val="34"/>
  </w:num>
  <w:num w:numId="26">
    <w:abstractNumId w:val="13"/>
  </w:num>
  <w:num w:numId="27">
    <w:abstractNumId w:val="32"/>
  </w:num>
  <w:num w:numId="28">
    <w:abstractNumId w:val="35"/>
  </w:num>
  <w:num w:numId="29">
    <w:abstractNumId w:val="28"/>
  </w:num>
  <w:num w:numId="30">
    <w:abstractNumId w:val="36"/>
  </w:num>
  <w:num w:numId="31">
    <w:abstractNumId w:val="17"/>
  </w:num>
  <w:num w:numId="32">
    <w:abstractNumId w:val="24"/>
  </w:num>
  <w:num w:numId="33">
    <w:abstractNumId w:val="33"/>
  </w:num>
  <w:num w:numId="34">
    <w:abstractNumId w:val="48"/>
  </w:num>
  <w:num w:numId="35">
    <w:abstractNumId w:val="47"/>
  </w:num>
  <w:num w:numId="36">
    <w:abstractNumId w:val="12"/>
  </w:num>
  <w:num w:numId="37">
    <w:abstractNumId w:val="11"/>
  </w:num>
  <w:num w:numId="38">
    <w:abstractNumId w:val="18"/>
  </w:num>
  <w:num w:numId="39">
    <w:abstractNumId w:val="16"/>
  </w:num>
  <w:num w:numId="40">
    <w:abstractNumId w:val="31"/>
  </w:num>
  <w:num w:numId="41">
    <w:abstractNumId w:val="5"/>
  </w:num>
  <w:num w:numId="42">
    <w:abstractNumId w:val="4"/>
  </w:num>
  <w:num w:numId="43">
    <w:abstractNumId w:val="10"/>
  </w:num>
  <w:num w:numId="44">
    <w:abstractNumId w:val="2"/>
  </w:num>
  <w:num w:numId="45">
    <w:abstractNumId w:val="30"/>
  </w:num>
  <w:num w:numId="46">
    <w:abstractNumId w:val="38"/>
  </w:num>
  <w:num w:numId="47">
    <w:abstractNumId w:val="20"/>
  </w:num>
  <w:num w:numId="48">
    <w:abstractNumId w:val="0"/>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9B"/>
    <w:rsid w:val="00001EC6"/>
    <w:rsid w:val="00010054"/>
    <w:rsid w:val="000338CD"/>
    <w:rsid w:val="0004094B"/>
    <w:rsid w:val="000410DF"/>
    <w:rsid w:val="0005692F"/>
    <w:rsid w:val="000643D6"/>
    <w:rsid w:val="0007078D"/>
    <w:rsid w:val="000830CB"/>
    <w:rsid w:val="00093793"/>
    <w:rsid w:val="00095B55"/>
    <w:rsid w:val="000A4445"/>
    <w:rsid w:val="000B0EFA"/>
    <w:rsid w:val="000B1284"/>
    <w:rsid w:val="000C1880"/>
    <w:rsid w:val="000C45BE"/>
    <w:rsid w:val="000E5C83"/>
    <w:rsid w:val="000F7E10"/>
    <w:rsid w:val="00103C88"/>
    <w:rsid w:val="00105DFE"/>
    <w:rsid w:val="00111D7C"/>
    <w:rsid w:val="00111EAC"/>
    <w:rsid w:val="00120C9C"/>
    <w:rsid w:val="00123353"/>
    <w:rsid w:val="00125938"/>
    <w:rsid w:val="00130BAC"/>
    <w:rsid w:val="00144F82"/>
    <w:rsid w:val="00147363"/>
    <w:rsid w:val="00153558"/>
    <w:rsid w:val="00157127"/>
    <w:rsid w:val="00160D14"/>
    <w:rsid w:val="001677D0"/>
    <w:rsid w:val="0017753A"/>
    <w:rsid w:val="00183FB3"/>
    <w:rsid w:val="00184AD9"/>
    <w:rsid w:val="00190284"/>
    <w:rsid w:val="001924FC"/>
    <w:rsid w:val="00193244"/>
    <w:rsid w:val="001A0F75"/>
    <w:rsid w:val="001A5CF9"/>
    <w:rsid w:val="001C55C0"/>
    <w:rsid w:val="001D7CC3"/>
    <w:rsid w:val="001E533C"/>
    <w:rsid w:val="001F435D"/>
    <w:rsid w:val="002006C7"/>
    <w:rsid w:val="0020350C"/>
    <w:rsid w:val="00204C06"/>
    <w:rsid w:val="00212B1B"/>
    <w:rsid w:val="00213F8B"/>
    <w:rsid w:val="002228E9"/>
    <w:rsid w:val="002319C1"/>
    <w:rsid w:val="00242D5F"/>
    <w:rsid w:val="00247150"/>
    <w:rsid w:val="00262999"/>
    <w:rsid w:val="00265CEA"/>
    <w:rsid w:val="0027034D"/>
    <w:rsid w:val="00277829"/>
    <w:rsid w:val="00287C6A"/>
    <w:rsid w:val="00290DA7"/>
    <w:rsid w:val="002C50F9"/>
    <w:rsid w:val="002F1985"/>
    <w:rsid w:val="002F3B4B"/>
    <w:rsid w:val="00345F52"/>
    <w:rsid w:val="00355A3E"/>
    <w:rsid w:val="00356B45"/>
    <w:rsid w:val="00361A1C"/>
    <w:rsid w:val="00362647"/>
    <w:rsid w:val="00374733"/>
    <w:rsid w:val="0038097B"/>
    <w:rsid w:val="00384BB5"/>
    <w:rsid w:val="00392AEC"/>
    <w:rsid w:val="00396D9E"/>
    <w:rsid w:val="003A2ABB"/>
    <w:rsid w:val="003A50BA"/>
    <w:rsid w:val="003B2B0F"/>
    <w:rsid w:val="003B30CD"/>
    <w:rsid w:val="003D0C33"/>
    <w:rsid w:val="003D6AE9"/>
    <w:rsid w:val="004100D3"/>
    <w:rsid w:val="004122B6"/>
    <w:rsid w:val="00430635"/>
    <w:rsid w:val="004342CA"/>
    <w:rsid w:val="00442271"/>
    <w:rsid w:val="00455F71"/>
    <w:rsid w:val="00463A78"/>
    <w:rsid w:val="00473E84"/>
    <w:rsid w:val="00474AAA"/>
    <w:rsid w:val="00481A80"/>
    <w:rsid w:val="00485B19"/>
    <w:rsid w:val="004A5917"/>
    <w:rsid w:val="004C4395"/>
    <w:rsid w:val="004D61FB"/>
    <w:rsid w:val="004E0898"/>
    <w:rsid w:val="004F07A1"/>
    <w:rsid w:val="004F2256"/>
    <w:rsid w:val="004F34FA"/>
    <w:rsid w:val="00506AD5"/>
    <w:rsid w:val="00512114"/>
    <w:rsid w:val="00516337"/>
    <w:rsid w:val="0053308C"/>
    <w:rsid w:val="005337A4"/>
    <w:rsid w:val="005378A2"/>
    <w:rsid w:val="00542650"/>
    <w:rsid w:val="005445A5"/>
    <w:rsid w:val="00561B24"/>
    <w:rsid w:val="005743F5"/>
    <w:rsid w:val="0057770A"/>
    <w:rsid w:val="0058008C"/>
    <w:rsid w:val="00582213"/>
    <w:rsid w:val="00593CE9"/>
    <w:rsid w:val="005A3123"/>
    <w:rsid w:val="005A5136"/>
    <w:rsid w:val="005B31EE"/>
    <w:rsid w:val="005B55CD"/>
    <w:rsid w:val="005D0BFD"/>
    <w:rsid w:val="005D2F97"/>
    <w:rsid w:val="005D4802"/>
    <w:rsid w:val="005D51E1"/>
    <w:rsid w:val="005D5D80"/>
    <w:rsid w:val="006106AE"/>
    <w:rsid w:val="006153A1"/>
    <w:rsid w:val="0061548E"/>
    <w:rsid w:val="006227E5"/>
    <w:rsid w:val="00634A9B"/>
    <w:rsid w:val="006651F9"/>
    <w:rsid w:val="00672A8E"/>
    <w:rsid w:val="006912EF"/>
    <w:rsid w:val="006D042B"/>
    <w:rsid w:val="006E509B"/>
    <w:rsid w:val="00712C05"/>
    <w:rsid w:val="007234B8"/>
    <w:rsid w:val="00723FB2"/>
    <w:rsid w:val="00777598"/>
    <w:rsid w:val="0078154E"/>
    <w:rsid w:val="00785EC3"/>
    <w:rsid w:val="00786790"/>
    <w:rsid w:val="007B6B96"/>
    <w:rsid w:val="007C2212"/>
    <w:rsid w:val="007D6A50"/>
    <w:rsid w:val="007E68EA"/>
    <w:rsid w:val="007E6EA2"/>
    <w:rsid w:val="007F39D0"/>
    <w:rsid w:val="00805243"/>
    <w:rsid w:val="00814D9B"/>
    <w:rsid w:val="00822F79"/>
    <w:rsid w:val="00824F40"/>
    <w:rsid w:val="00831343"/>
    <w:rsid w:val="008331BD"/>
    <w:rsid w:val="00847FAF"/>
    <w:rsid w:val="00876758"/>
    <w:rsid w:val="00891560"/>
    <w:rsid w:val="008A132A"/>
    <w:rsid w:val="008A6303"/>
    <w:rsid w:val="008B39DF"/>
    <w:rsid w:val="008B7C5C"/>
    <w:rsid w:val="008C0FB7"/>
    <w:rsid w:val="008C5CE3"/>
    <w:rsid w:val="008D553B"/>
    <w:rsid w:val="008F3210"/>
    <w:rsid w:val="008F510B"/>
    <w:rsid w:val="008F6188"/>
    <w:rsid w:val="008F6CE1"/>
    <w:rsid w:val="008F73E7"/>
    <w:rsid w:val="009074BD"/>
    <w:rsid w:val="0094701B"/>
    <w:rsid w:val="00957E4F"/>
    <w:rsid w:val="00963F96"/>
    <w:rsid w:val="00976F31"/>
    <w:rsid w:val="0098028D"/>
    <w:rsid w:val="00994F2D"/>
    <w:rsid w:val="009B2003"/>
    <w:rsid w:val="009B4729"/>
    <w:rsid w:val="009E17DE"/>
    <w:rsid w:val="009F4D37"/>
    <w:rsid w:val="00A21FD7"/>
    <w:rsid w:val="00A23ABE"/>
    <w:rsid w:val="00A50C23"/>
    <w:rsid w:val="00A6289C"/>
    <w:rsid w:val="00A7448F"/>
    <w:rsid w:val="00A84A99"/>
    <w:rsid w:val="00A8520B"/>
    <w:rsid w:val="00A95A0D"/>
    <w:rsid w:val="00AA5445"/>
    <w:rsid w:val="00AB75F6"/>
    <w:rsid w:val="00AD2B4E"/>
    <w:rsid w:val="00AE0F66"/>
    <w:rsid w:val="00AE18B2"/>
    <w:rsid w:val="00AE4C64"/>
    <w:rsid w:val="00AF106B"/>
    <w:rsid w:val="00B00F89"/>
    <w:rsid w:val="00B03E72"/>
    <w:rsid w:val="00B03FDE"/>
    <w:rsid w:val="00B42AFE"/>
    <w:rsid w:val="00B44EA2"/>
    <w:rsid w:val="00B47F0F"/>
    <w:rsid w:val="00B55D46"/>
    <w:rsid w:val="00B60DC8"/>
    <w:rsid w:val="00B67AF4"/>
    <w:rsid w:val="00B81B8F"/>
    <w:rsid w:val="00BB1B37"/>
    <w:rsid w:val="00BB1B58"/>
    <w:rsid w:val="00BD0D74"/>
    <w:rsid w:val="00BD3394"/>
    <w:rsid w:val="00BE0680"/>
    <w:rsid w:val="00BF4592"/>
    <w:rsid w:val="00C004F3"/>
    <w:rsid w:val="00C040C8"/>
    <w:rsid w:val="00C04738"/>
    <w:rsid w:val="00C119BE"/>
    <w:rsid w:val="00C3180F"/>
    <w:rsid w:val="00C40528"/>
    <w:rsid w:val="00C408F7"/>
    <w:rsid w:val="00C466DA"/>
    <w:rsid w:val="00C5001A"/>
    <w:rsid w:val="00C52CED"/>
    <w:rsid w:val="00C811C3"/>
    <w:rsid w:val="00C92E28"/>
    <w:rsid w:val="00CD4B03"/>
    <w:rsid w:val="00CE6581"/>
    <w:rsid w:val="00CE7FA2"/>
    <w:rsid w:val="00D05A2A"/>
    <w:rsid w:val="00D06CDC"/>
    <w:rsid w:val="00D3047D"/>
    <w:rsid w:val="00D30A81"/>
    <w:rsid w:val="00D32C78"/>
    <w:rsid w:val="00D35A3E"/>
    <w:rsid w:val="00D85520"/>
    <w:rsid w:val="00D94C5D"/>
    <w:rsid w:val="00D96E80"/>
    <w:rsid w:val="00DA0092"/>
    <w:rsid w:val="00DB0CFD"/>
    <w:rsid w:val="00DB6666"/>
    <w:rsid w:val="00DC089E"/>
    <w:rsid w:val="00DD0C5C"/>
    <w:rsid w:val="00DE1D82"/>
    <w:rsid w:val="00DF3B8B"/>
    <w:rsid w:val="00E00ACA"/>
    <w:rsid w:val="00E13F76"/>
    <w:rsid w:val="00E14A62"/>
    <w:rsid w:val="00E271B5"/>
    <w:rsid w:val="00E338AA"/>
    <w:rsid w:val="00E33F90"/>
    <w:rsid w:val="00E42523"/>
    <w:rsid w:val="00E43329"/>
    <w:rsid w:val="00E46938"/>
    <w:rsid w:val="00E65F0D"/>
    <w:rsid w:val="00E66A45"/>
    <w:rsid w:val="00E849B2"/>
    <w:rsid w:val="00E851A9"/>
    <w:rsid w:val="00EA4E38"/>
    <w:rsid w:val="00EA7425"/>
    <w:rsid w:val="00EB26DE"/>
    <w:rsid w:val="00EB5E5C"/>
    <w:rsid w:val="00ED29B2"/>
    <w:rsid w:val="00EE0595"/>
    <w:rsid w:val="00EE2BE8"/>
    <w:rsid w:val="00EF4B42"/>
    <w:rsid w:val="00F14D65"/>
    <w:rsid w:val="00F159EF"/>
    <w:rsid w:val="00F20440"/>
    <w:rsid w:val="00F23C5F"/>
    <w:rsid w:val="00F27F81"/>
    <w:rsid w:val="00F534A2"/>
    <w:rsid w:val="00F6561D"/>
    <w:rsid w:val="00F84B15"/>
    <w:rsid w:val="00FA265A"/>
    <w:rsid w:val="00FA69FC"/>
    <w:rsid w:val="00FC113E"/>
    <w:rsid w:val="00FC143E"/>
    <w:rsid w:val="00FD50F7"/>
    <w:rsid w:val="00FF7F0A"/>
    <w:rsid w:val="064F9DC0"/>
    <w:rsid w:val="09292031"/>
    <w:rsid w:val="0AAEA429"/>
    <w:rsid w:val="0E276BE3"/>
    <w:rsid w:val="0F0B89FB"/>
    <w:rsid w:val="0F123187"/>
    <w:rsid w:val="1171A121"/>
    <w:rsid w:val="160BF581"/>
    <w:rsid w:val="19F9EE01"/>
    <w:rsid w:val="1D4E616D"/>
    <w:rsid w:val="21D517A4"/>
    <w:rsid w:val="22C3B8D1"/>
    <w:rsid w:val="22F3C9F6"/>
    <w:rsid w:val="26AB7E1F"/>
    <w:rsid w:val="28FB5DF0"/>
    <w:rsid w:val="2B487C65"/>
    <w:rsid w:val="2CBF95AF"/>
    <w:rsid w:val="3322F5FE"/>
    <w:rsid w:val="368764A4"/>
    <w:rsid w:val="36EC418B"/>
    <w:rsid w:val="3E1BAE54"/>
    <w:rsid w:val="3E335B67"/>
    <w:rsid w:val="3E883D80"/>
    <w:rsid w:val="3FD92555"/>
    <w:rsid w:val="425A3D58"/>
    <w:rsid w:val="4265E527"/>
    <w:rsid w:val="44BCA300"/>
    <w:rsid w:val="4567920E"/>
    <w:rsid w:val="46E6F864"/>
    <w:rsid w:val="47D60F7F"/>
    <w:rsid w:val="48C0D3BC"/>
    <w:rsid w:val="4975070E"/>
    <w:rsid w:val="4E1B5309"/>
    <w:rsid w:val="4E2699FB"/>
    <w:rsid w:val="4EB87464"/>
    <w:rsid w:val="4F1564C0"/>
    <w:rsid w:val="4F5DF21C"/>
    <w:rsid w:val="53D08365"/>
    <w:rsid w:val="5935E5E3"/>
    <w:rsid w:val="59A32EB6"/>
    <w:rsid w:val="5AB9FEF6"/>
    <w:rsid w:val="5D55ADB5"/>
    <w:rsid w:val="5E4A2E68"/>
    <w:rsid w:val="63BDC164"/>
    <w:rsid w:val="666479B4"/>
    <w:rsid w:val="675CA785"/>
    <w:rsid w:val="692F385D"/>
    <w:rsid w:val="69A780D4"/>
    <w:rsid w:val="6B5FB7A5"/>
    <w:rsid w:val="6BB3E1D6"/>
    <w:rsid w:val="6E917F8A"/>
    <w:rsid w:val="70CC41DE"/>
    <w:rsid w:val="715C2409"/>
    <w:rsid w:val="719A8E38"/>
    <w:rsid w:val="728BC175"/>
    <w:rsid w:val="73F2D8A9"/>
    <w:rsid w:val="742791D6"/>
    <w:rsid w:val="78E1CF0E"/>
    <w:rsid w:val="793315DC"/>
    <w:rsid w:val="7C7C22B9"/>
    <w:rsid w:val="7DD103D2"/>
    <w:rsid w:val="7E7D01EC"/>
    <w:rsid w:val="7E9045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98FD"/>
  <w15:chartTrackingRefBased/>
  <w15:docId w15:val="{FA1E0B3B-C104-4B54-A7CA-E458641B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A78"/>
    <w:pPr>
      <w:spacing w:after="0" w:line="240" w:lineRule="auto"/>
      <w:jc w:val="both"/>
    </w:pPr>
    <w:rPr>
      <w:rFonts w:ascii="Arial" w:eastAsia="Times New Roman" w:hAnsi="Arial" w:cs="Times New Roman"/>
      <w:sz w:val="20"/>
      <w:szCs w:val="20"/>
    </w:rPr>
  </w:style>
  <w:style w:type="paragraph" w:styleId="Heading1">
    <w:name w:val="heading 1"/>
    <w:basedOn w:val="Normal"/>
    <w:next w:val="Normal"/>
    <w:link w:val="Heading1Char"/>
    <w:qFormat/>
    <w:rsid w:val="00111EAC"/>
    <w:pPr>
      <w:keepNext/>
      <w:numPr>
        <w:numId w:val="16"/>
      </w:numPr>
      <w:spacing w:before="480" w:after="120"/>
      <w:ind w:right="432"/>
      <w:outlineLvl w:val="0"/>
    </w:pPr>
    <w:rPr>
      <w:b/>
      <w:caps/>
      <w:kern w:val="28"/>
      <w:sz w:val="28"/>
    </w:rPr>
  </w:style>
  <w:style w:type="paragraph" w:styleId="Heading2">
    <w:name w:val="heading 2"/>
    <w:basedOn w:val="Normal"/>
    <w:next w:val="Normal"/>
    <w:link w:val="Heading2Char"/>
    <w:qFormat/>
    <w:rsid w:val="00111EAC"/>
    <w:pPr>
      <w:keepNext/>
      <w:numPr>
        <w:ilvl w:val="1"/>
        <w:numId w:val="16"/>
      </w:numPr>
      <w:spacing w:before="240" w:after="120"/>
      <w:ind w:right="432"/>
      <w:jc w:val="left"/>
      <w:outlineLvl w:val="1"/>
    </w:pPr>
    <w:rPr>
      <w:b/>
      <w:smallCaps/>
      <w:sz w:val="26"/>
    </w:rPr>
  </w:style>
  <w:style w:type="paragraph" w:styleId="Heading3">
    <w:name w:val="heading 3"/>
    <w:basedOn w:val="Normal"/>
    <w:next w:val="Normal"/>
    <w:link w:val="Heading3Char"/>
    <w:qFormat/>
    <w:rsid w:val="00111EAC"/>
    <w:pPr>
      <w:keepNext/>
      <w:numPr>
        <w:ilvl w:val="2"/>
        <w:numId w:val="16"/>
      </w:numPr>
      <w:spacing w:before="240" w:after="120"/>
      <w:ind w:right="432"/>
      <w:outlineLvl w:val="2"/>
    </w:pPr>
    <w:rPr>
      <w:b/>
    </w:rPr>
  </w:style>
  <w:style w:type="paragraph" w:styleId="Heading4">
    <w:name w:val="heading 4"/>
    <w:basedOn w:val="Normal"/>
    <w:next w:val="Normal"/>
    <w:link w:val="Heading4Char"/>
    <w:qFormat/>
    <w:rsid w:val="00111EAC"/>
    <w:pPr>
      <w:keepNext/>
      <w:numPr>
        <w:ilvl w:val="3"/>
        <w:numId w:val="16"/>
      </w:numPr>
      <w:spacing w:before="240" w:after="120"/>
      <w:ind w:right="432"/>
      <w:jc w:val="left"/>
      <w:outlineLvl w:val="3"/>
    </w:pPr>
    <w:rPr>
      <w:b/>
      <w:i/>
      <w:lang w:val="es-ES_tradnl"/>
    </w:rPr>
  </w:style>
  <w:style w:type="paragraph" w:styleId="Heading6">
    <w:name w:val="heading 6"/>
    <w:basedOn w:val="Normal"/>
    <w:next w:val="Normal"/>
    <w:link w:val="Heading6Char"/>
    <w:qFormat/>
    <w:rsid w:val="00111EAC"/>
    <w:pPr>
      <w:keepNext/>
      <w:numPr>
        <w:ilvl w:val="5"/>
        <w:numId w:val="16"/>
      </w:numPr>
      <w:ind w:right="432"/>
      <w:outlineLvl w:val="5"/>
    </w:pPr>
    <w:rPr>
      <w:sz w:val="24"/>
    </w:rPr>
  </w:style>
  <w:style w:type="paragraph" w:styleId="Heading7">
    <w:name w:val="heading 7"/>
    <w:basedOn w:val="Normal"/>
    <w:next w:val="Normal"/>
    <w:link w:val="Heading7Char"/>
    <w:qFormat/>
    <w:rsid w:val="00111EAC"/>
    <w:pPr>
      <w:keepNext/>
      <w:numPr>
        <w:ilvl w:val="6"/>
        <w:numId w:val="16"/>
      </w:numPr>
      <w:ind w:right="432"/>
      <w:outlineLvl w:val="6"/>
    </w:pPr>
    <w:rPr>
      <w:b/>
    </w:rPr>
  </w:style>
  <w:style w:type="paragraph" w:styleId="Heading8">
    <w:name w:val="heading 8"/>
    <w:basedOn w:val="Normal"/>
    <w:next w:val="Normal"/>
    <w:link w:val="Heading8Char"/>
    <w:qFormat/>
    <w:rsid w:val="00111EAC"/>
    <w:pPr>
      <w:numPr>
        <w:ilvl w:val="7"/>
        <w:numId w:val="16"/>
      </w:numPr>
      <w:spacing w:before="240" w:after="60"/>
      <w:ind w:right="432"/>
      <w:outlineLvl w:val="7"/>
    </w:pPr>
    <w:rPr>
      <w:i/>
    </w:rPr>
  </w:style>
  <w:style w:type="paragraph" w:styleId="Heading9">
    <w:name w:val="heading 9"/>
    <w:basedOn w:val="Normal"/>
    <w:next w:val="Normal"/>
    <w:link w:val="Heading9Char"/>
    <w:qFormat/>
    <w:rsid w:val="00111EAC"/>
    <w:pPr>
      <w:numPr>
        <w:ilvl w:val="8"/>
        <w:numId w:val="16"/>
      </w:numPr>
      <w:spacing w:before="240" w:after="60"/>
      <w:ind w:right="432"/>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63A78"/>
    <w:pPr>
      <w:jc w:val="center"/>
    </w:pPr>
    <w:rPr>
      <w:b/>
      <w:sz w:val="36"/>
    </w:rPr>
  </w:style>
  <w:style w:type="character" w:customStyle="1" w:styleId="TitleChar">
    <w:name w:val="Title Char"/>
    <w:basedOn w:val="DefaultParagraphFont"/>
    <w:link w:val="Title"/>
    <w:rsid w:val="00463A78"/>
    <w:rPr>
      <w:rFonts w:ascii="Arial" w:eastAsia="Times New Roman" w:hAnsi="Arial" w:cs="Times New Roman"/>
      <w:b/>
      <w:sz w:val="36"/>
      <w:szCs w:val="20"/>
    </w:rPr>
  </w:style>
  <w:style w:type="paragraph" w:styleId="Footer">
    <w:name w:val="footer"/>
    <w:basedOn w:val="Normal"/>
    <w:link w:val="FooterChar"/>
    <w:rsid w:val="00463A78"/>
    <w:pPr>
      <w:tabs>
        <w:tab w:val="center" w:pos="4153"/>
        <w:tab w:val="right" w:pos="8306"/>
      </w:tabs>
    </w:pPr>
  </w:style>
  <w:style w:type="character" w:customStyle="1" w:styleId="FooterChar">
    <w:name w:val="Footer Char"/>
    <w:basedOn w:val="DefaultParagraphFont"/>
    <w:link w:val="Footer"/>
    <w:rsid w:val="00463A78"/>
    <w:rPr>
      <w:rFonts w:ascii="Arial" w:eastAsia="Times New Roman" w:hAnsi="Arial" w:cs="Times New Roman"/>
      <w:sz w:val="20"/>
      <w:szCs w:val="20"/>
    </w:rPr>
  </w:style>
  <w:style w:type="paragraph" w:styleId="Header">
    <w:name w:val="header"/>
    <w:basedOn w:val="Normal"/>
    <w:link w:val="HeaderChar"/>
    <w:rsid w:val="00463A78"/>
    <w:pPr>
      <w:tabs>
        <w:tab w:val="center" w:pos="4536"/>
        <w:tab w:val="right" w:pos="9072"/>
      </w:tabs>
    </w:pPr>
  </w:style>
  <w:style w:type="character" w:customStyle="1" w:styleId="HeaderChar">
    <w:name w:val="Header Char"/>
    <w:basedOn w:val="DefaultParagraphFont"/>
    <w:link w:val="Header"/>
    <w:rsid w:val="00463A78"/>
    <w:rPr>
      <w:rFonts w:ascii="Arial" w:eastAsia="Times New Roman" w:hAnsi="Arial" w:cs="Times New Roman"/>
      <w:sz w:val="20"/>
      <w:szCs w:val="20"/>
    </w:rPr>
  </w:style>
  <w:style w:type="character" w:styleId="PageNumber">
    <w:name w:val="page number"/>
    <w:basedOn w:val="DefaultParagraphFont"/>
    <w:rsid w:val="00463A78"/>
  </w:style>
  <w:style w:type="paragraph" w:styleId="BodyText3">
    <w:name w:val="Body Text 3"/>
    <w:basedOn w:val="Normal"/>
    <w:link w:val="BodyText3Char"/>
    <w:rsid w:val="00463A78"/>
    <w:pPr>
      <w:jc w:val="center"/>
    </w:pPr>
    <w:rPr>
      <w:b/>
      <w:sz w:val="32"/>
    </w:rPr>
  </w:style>
  <w:style w:type="character" w:customStyle="1" w:styleId="BodyText3Char">
    <w:name w:val="Body Text 3 Char"/>
    <w:basedOn w:val="DefaultParagraphFont"/>
    <w:link w:val="BodyText3"/>
    <w:rsid w:val="00463A78"/>
    <w:rPr>
      <w:rFonts w:ascii="Arial" w:eastAsia="Times New Roman" w:hAnsi="Arial" w:cs="Times New Roman"/>
      <w:b/>
      <w:sz w:val="32"/>
      <w:szCs w:val="20"/>
    </w:rPr>
  </w:style>
  <w:style w:type="paragraph" w:styleId="ListParagraph">
    <w:name w:val="List Paragraph"/>
    <w:aliases w:val="Bullet List,FooterText,Colorful List - Accent 11,Colorful List - Accent 111,heading 4,paragraph,normal,Normal2,Normal3,Normal4,Normal5,Normal6,Normal7,Indicator Text,Dot pt,Evidence on Demand bullet points,ANSWER,L,CV text"/>
    <w:basedOn w:val="Normal"/>
    <w:link w:val="ListParagraphChar"/>
    <w:uiPriority w:val="34"/>
    <w:qFormat/>
    <w:rsid w:val="00463A78"/>
    <w:pPr>
      <w:widowControl w:val="0"/>
      <w:ind w:left="720"/>
      <w:contextualSpacing/>
      <w:jc w:val="left"/>
    </w:pPr>
    <w:rPr>
      <w:rFonts w:ascii="Univers" w:hAnsi="Univers"/>
      <w:snapToGrid w:val="0"/>
      <w:sz w:val="24"/>
    </w:rPr>
  </w:style>
  <w:style w:type="character" w:styleId="Hyperlink">
    <w:name w:val="Hyperlink"/>
    <w:basedOn w:val="DefaultParagraphFont"/>
    <w:unhideWhenUsed/>
    <w:rsid w:val="00463A78"/>
    <w:rPr>
      <w:color w:val="0563C1" w:themeColor="hyperlink"/>
      <w:u w:val="single"/>
    </w:rPr>
  </w:style>
  <w:style w:type="paragraph" w:styleId="BodyText">
    <w:name w:val="Body Text"/>
    <w:basedOn w:val="Normal"/>
    <w:link w:val="BodyTextChar"/>
    <w:uiPriority w:val="99"/>
    <w:semiHidden/>
    <w:unhideWhenUsed/>
    <w:rsid w:val="00463A78"/>
    <w:pPr>
      <w:spacing w:after="120"/>
    </w:pPr>
  </w:style>
  <w:style w:type="character" w:customStyle="1" w:styleId="BodyTextChar">
    <w:name w:val="Body Text Char"/>
    <w:basedOn w:val="DefaultParagraphFont"/>
    <w:link w:val="BodyText"/>
    <w:uiPriority w:val="99"/>
    <w:semiHidden/>
    <w:rsid w:val="00463A78"/>
    <w:rPr>
      <w:rFonts w:ascii="Arial" w:eastAsia="Times New Roman" w:hAnsi="Arial" w:cs="Times New Roman"/>
      <w:sz w:val="20"/>
      <w:szCs w:val="20"/>
    </w:rPr>
  </w:style>
  <w:style w:type="paragraph" w:styleId="NormalWeb">
    <w:name w:val="Normal (Web)"/>
    <w:basedOn w:val="Normal"/>
    <w:uiPriority w:val="99"/>
    <w:unhideWhenUsed/>
    <w:rsid w:val="00463A78"/>
    <w:pPr>
      <w:spacing w:before="100" w:beforeAutospacing="1" w:after="100" w:afterAutospacing="1"/>
      <w:jc w:val="left"/>
    </w:pPr>
    <w:rPr>
      <w:rFonts w:ascii="Times New Roman" w:eastAsiaTheme="minorHAnsi" w:hAnsi="Times New Roman"/>
      <w:sz w:val="24"/>
      <w:szCs w:val="24"/>
    </w:rPr>
  </w:style>
  <w:style w:type="paragraph" w:customStyle="1" w:styleId="ListParagraph1">
    <w:name w:val="List Paragraph1"/>
    <w:basedOn w:val="Normal"/>
    <w:rsid w:val="00463A78"/>
    <w:pPr>
      <w:ind w:left="720"/>
      <w:jc w:val="left"/>
    </w:pPr>
    <w:rPr>
      <w:rFonts w:ascii="Calibri" w:hAnsi="Calibri"/>
      <w:sz w:val="22"/>
      <w:szCs w:val="22"/>
    </w:rPr>
  </w:style>
  <w:style w:type="paragraph" w:customStyle="1" w:styleId="Default">
    <w:name w:val="Default"/>
    <w:rsid w:val="00463A78"/>
    <w:pPr>
      <w:autoSpaceDE w:val="0"/>
      <w:autoSpaceDN w:val="0"/>
      <w:adjustRightInd w:val="0"/>
      <w:spacing w:after="0" w:line="240" w:lineRule="auto"/>
    </w:pPr>
    <w:rPr>
      <w:rFonts w:ascii="Sakkal Majalla" w:eastAsia="Times New Roman" w:hAnsi="Sakkal Majalla" w:cs="Sakkal Majalla"/>
      <w:color w:val="000000"/>
      <w:sz w:val="24"/>
      <w:szCs w:val="24"/>
    </w:rPr>
  </w:style>
  <w:style w:type="paragraph" w:customStyle="1" w:styleId="Tablequestion">
    <w:name w:val="Table question"/>
    <w:basedOn w:val="Normal"/>
    <w:uiPriority w:val="99"/>
    <w:qFormat/>
    <w:rsid w:val="00463A78"/>
    <w:pPr>
      <w:suppressAutoHyphens/>
      <w:jc w:val="left"/>
    </w:pPr>
    <w:rPr>
      <w:color w:val="333333"/>
      <w:szCs w:val="24"/>
      <w:lang w:val="en-GB" w:eastAsia="en-GB"/>
    </w:rPr>
  </w:style>
  <w:style w:type="character" w:customStyle="1" w:styleId="ListParagraphChar">
    <w:name w:val="List Paragraph Char"/>
    <w:aliases w:val="Bullet List Char,FooterText Char,Colorful List - Accent 11 Char,Colorful List - Accent 111 Char,heading 4 Char,paragraph Char,normal Char,Normal2 Char,Normal3 Char,Normal4 Char,Normal5 Char,Normal6 Char,Normal7 Char,Dot pt Char"/>
    <w:basedOn w:val="DefaultParagraphFont"/>
    <w:link w:val="ListParagraph"/>
    <w:uiPriority w:val="34"/>
    <w:rsid w:val="00463A78"/>
    <w:rPr>
      <w:rFonts w:ascii="Univers" w:eastAsia="Times New Roman" w:hAnsi="Univers" w:cs="Times New Roman"/>
      <w:snapToGrid w:val="0"/>
      <w:sz w:val="24"/>
      <w:szCs w:val="20"/>
    </w:rPr>
  </w:style>
  <w:style w:type="table" w:styleId="TableGrid">
    <w:name w:val="Table Grid"/>
    <w:basedOn w:val="TableNormal"/>
    <w:rsid w:val="00463A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1EAC"/>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111EAC"/>
    <w:rPr>
      <w:rFonts w:ascii="Arial" w:eastAsia="Times New Roman" w:hAnsi="Arial" w:cs="Times New Roman"/>
      <w:b/>
      <w:smallCaps/>
      <w:sz w:val="26"/>
      <w:szCs w:val="20"/>
    </w:rPr>
  </w:style>
  <w:style w:type="character" w:customStyle="1" w:styleId="Heading3Char">
    <w:name w:val="Heading 3 Char"/>
    <w:basedOn w:val="DefaultParagraphFont"/>
    <w:link w:val="Heading3"/>
    <w:rsid w:val="00111EAC"/>
    <w:rPr>
      <w:rFonts w:ascii="Arial" w:eastAsia="Times New Roman" w:hAnsi="Arial" w:cs="Times New Roman"/>
      <w:b/>
      <w:sz w:val="20"/>
      <w:szCs w:val="20"/>
    </w:rPr>
  </w:style>
  <w:style w:type="character" w:customStyle="1" w:styleId="Heading4Char">
    <w:name w:val="Heading 4 Char"/>
    <w:basedOn w:val="DefaultParagraphFont"/>
    <w:link w:val="Heading4"/>
    <w:rsid w:val="00111EAC"/>
    <w:rPr>
      <w:rFonts w:ascii="Arial" w:eastAsia="Times New Roman" w:hAnsi="Arial" w:cs="Times New Roman"/>
      <w:b/>
      <w:i/>
      <w:sz w:val="20"/>
      <w:szCs w:val="20"/>
      <w:lang w:val="es-ES_tradnl"/>
    </w:rPr>
  </w:style>
  <w:style w:type="character" w:customStyle="1" w:styleId="Heading6Char">
    <w:name w:val="Heading 6 Char"/>
    <w:basedOn w:val="DefaultParagraphFont"/>
    <w:link w:val="Heading6"/>
    <w:rsid w:val="00111EAC"/>
    <w:rPr>
      <w:rFonts w:ascii="Arial" w:eastAsia="Times New Roman" w:hAnsi="Arial" w:cs="Times New Roman"/>
      <w:sz w:val="24"/>
      <w:szCs w:val="20"/>
    </w:rPr>
  </w:style>
  <w:style w:type="character" w:customStyle="1" w:styleId="Heading7Char">
    <w:name w:val="Heading 7 Char"/>
    <w:basedOn w:val="DefaultParagraphFont"/>
    <w:link w:val="Heading7"/>
    <w:rsid w:val="00111EAC"/>
    <w:rPr>
      <w:rFonts w:ascii="Arial" w:eastAsia="Times New Roman" w:hAnsi="Arial" w:cs="Times New Roman"/>
      <w:b/>
      <w:sz w:val="20"/>
      <w:szCs w:val="20"/>
    </w:rPr>
  </w:style>
  <w:style w:type="character" w:customStyle="1" w:styleId="Heading8Char">
    <w:name w:val="Heading 8 Char"/>
    <w:basedOn w:val="DefaultParagraphFont"/>
    <w:link w:val="Heading8"/>
    <w:rsid w:val="00111EAC"/>
    <w:rPr>
      <w:rFonts w:ascii="Arial" w:eastAsia="Times New Roman" w:hAnsi="Arial" w:cs="Times New Roman"/>
      <w:i/>
      <w:sz w:val="20"/>
      <w:szCs w:val="20"/>
    </w:rPr>
  </w:style>
  <w:style w:type="character" w:customStyle="1" w:styleId="Heading9Char">
    <w:name w:val="Heading 9 Char"/>
    <w:basedOn w:val="DefaultParagraphFont"/>
    <w:link w:val="Heading9"/>
    <w:rsid w:val="00111EAC"/>
    <w:rPr>
      <w:rFonts w:ascii="Arial" w:eastAsia="Times New Roman" w:hAnsi="Arial" w:cs="Times New Roman"/>
      <w:b/>
      <w:i/>
      <w:sz w:val="18"/>
      <w:szCs w:val="20"/>
    </w:rPr>
  </w:style>
  <w:style w:type="character" w:customStyle="1" w:styleId="FootnoteTextChar">
    <w:name w:val="Footnote Text Char"/>
    <w:aliases w:val="Footnote Text Char Char Char,Char Char,Fußnotentextf Char,Footnote Text Blue Char,ft Char,Char Char Char Char Char,Char Char Char Char Char Char Char,Default Paragraph Font Char Char Char,single space Char,footnote text Char,9 Char"/>
    <w:basedOn w:val="DefaultParagraphFont"/>
    <w:link w:val="FootnoteText"/>
    <w:uiPriority w:val="99"/>
    <w:semiHidden/>
    <w:locked/>
    <w:rsid w:val="006651F9"/>
    <w:rPr>
      <w:lang w:val="en-GB"/>
    </w:rPr>
  </w:style>
  <w:style w:type="paragraph" w:styleId="FootnoteText">
    <w:name w:val="footnote text"/>
    <w:aliases w:val="Footnote Text Char Char,Char,Fußnotentextf,Footnote Text Blue,ft,Char Char Char Char,Char Char Char Char Char Char,Default Paragraph Font Char Char,Default Paragraph Font Para Char Char Char Char,single space,footnote text,DSE note,9"/>
    <w:basedOn w:val="Normal"/>
    <w:link w:val="FootnoteTextChar"/>
    <w:uiPriority w:val="99"/>
    <w:semiHidden/>
    <w:unhideWhenUsed/>
    <w:rsid w:val="006651F9"/>
    <w:pPr>
      <w:jc w:val="left"/>
    </w:pPr>
    <w:rPr>
      <w:rFonts w:asciiTheme="minorHAnsi" w:eastAsiaTheme="minorHAnsi" w:hAnsiTheme="minorHAnsi" w:cstheme="minorBidi"/>
      <w:sz w:val="22"/>
      <w:szCs w:val="22"/>
      <w:lang w:val="en-GB"/>
    </w:rPr>
  </w:style>
  <w:style w:type="character" w:customStyle="1" w:styleId="FootnoteTextChar1">
    <w:name w:val="Footnote Text Char1"/>
    <w:basedOn w:val="DefaultParagraphFont"/>
    <w:uiPriority w:val="99"/>
    <w:semiHidden/>
    <w:rsid w:val="006651F9"/>
    <w:rPr>
      <w:rFonts w:ascii="Arial" w:eastAsia="Times New Roman" w:hAnsi="Arial" w:cs="Times New Roman"/>
      <w:sz w:val="20"/>
      <w:szCs w:val="20"/>
    </w:rPr>
  </w:style>
  <w:style w:type="character" w:styleId="FootnoteReference">
    <w:name w:val="footnote reference"/>
    <w:aliases w:val="ftref,Texto de nota al pie,Footnotes refss,Appel note de bas de page,Nota a pie,Footnote Text Char1 Car Car Car Car,Footnote Text Char Char Car Car Car Car,Char Car Car Car Car,Char Char Char Car Car Car Car Car,FA Fu Car Car Car,4,f"/>
    <w:basedOn w:val="DefaultParagraphFont"/>
    <w:link w:val="BVIfnr"/>
    <w:uiPriority w:val="99"/>
    <w:unhideWhenUsed/>
    <w:rsid w:val="006651F9"/>
    <w:rPr>
      <w:vertAlign w:val="superscript"/>
    </w:rPr>
  </w:style>
  <w:style w:type="paragraph" w:customStyle="1" w:styleId="BVIfnr">
    <w:name w:val="BVI fnr"/>
    <w:aliases w:val="BVI fnr Car Car,BVI fnr Car,BVI fnr Car Car Car Car,BVI fnr Char Char Char1,BVI fnr Car Car Char Char Char,BVI fnr Car Char Char Char,ftref Char Char"/>
    <w:basedOn w:val="Normal"/>
    <w:link w:val="FootnoteReference"/>
    <w:uiPriority w:val="99"/>
    <w:rsid w:val="006651F9"/>
    <w:pPr>
      <w:spacing w:after="160" w:line="240" w:lineRule="exact"/>
      <w:jc w:val="lef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B03FDE"/>
    <w:rPr>
      <w:sz w:val="16"/>
      <w:szCs w:val="16"/>
    </w:rPr>
  </w:style>
  <w:style w:type="paragraph" w:styleId="CommentText">
    <w:name w:val="annotation text"/>
    <w:basedOn w:val="Normal"/>
    <w:link w:val="CommentTextChar"/>
    <w:uiPriority w:val="99"/>
    <w:semiHidden/>
    <w:unhideWhenUsed/>
    <w:rsid w:val="00B03FDE"/>
  </w:style>
  <w:style w:type="character" w:customStyle="1" w:styleId="CommentTextChar">
    <w:name w:val="Comment Text Char"/>
    <w:basedOn w:val="DefaultParagraphFont"/>
    <w:link w:val="CommentText"/>
    <w:uiPriority w:val="99"/>
    <w:semiHidden/>
    <w:rsid w:val="00B03FD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03FDE"/>
    <w:rPr>
      <w:b/>
      <w:bCs/>
    </w:rPr>
  </w:style>
  <w:style w:type="character" w:customStyle="1" w:styleId="CommentSubjectChar">
    <w:name w:val="Comment Subject Char"/>
    <w:basedOn w:val="CommentTextChar"/>
    <w:link w:val="CommentSubject"/>
    <w:uiPriority w:val="99"/>
    <w:semiHidden/>
    <w:rsid w:val="00B03FD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03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FDE"/>
    <w:rPr>
      <w:rFonts w:ascii="Segoe UI" w:eastAsia="Times New Roman" w:hAnsi="Segoe UI" w:cs="Segoe UI"/>
      <w:sz w:val="18"/>
      <w:szCs w:val="18"/>
    </w:rPr>
  </w:style>
  <w:style w:type="paragraph" w:styleId="HTMLPreformatted">
    <w:name w:val="HTML Preformatted"/>
    <w:basedOn w:val="Normal"/>
    <w:link w:val="HTMLPreformattedChar"/>
    <w:uiPriority w:val="99"/>
    <w:semiHidden/>
    <w:unhideWhenUsed/>
    <w:rsid w:val="00AE4C64"/>
    <w:rPr>
      <w:rFonts w:ascii="Consolas" w:hAnsi="Consolas"/>
    </w:rPr>
  </w:style>
  <w:style w:type="character" w:customStyle="1" w:styleId="HTMLPreformattedChar">
    <w:name w:val="HTML Preformatted Char"/>
    <w:basedOn w:val="DefaultParagraphFont"/>
    <w:link w:val="HTMLPreformatted"/>
    <w:uiPriority w:val="99"/>
    <w:semiHidden/>
    <w:rsid w:val="00AE4C64"/>
    <w:rPr>
      <w:rFonts w:ascii="Consolas" w:eastAsia="Times New Roman" w:hAnsi="Consolas" w:cs="Times New Roman"/>
      <w:sz w:val="20"/>
      <w:szCs w:val="20"/>
    </w:rPr>
  </w:style>
  <w:style w:type="paragraph" w:styleId="Revision">
    <w:name w:val="Revision"/>
    <w:hidden/>
    <w:uiPriority w:val="99"/>
    <w:semiHidden/>
    <w:rsid w:val="004C4395"/>
    <w:pPr>
      <w:spacing w:after="0" w:line="240" w:lineRule="auto"/>
    </w:pPr>
    <w:rPr>
      <w:rFonts w:ascii="Arial" w:eastAsia="Times New Roman" w:hAnsi="Arial" w:cs="Times New Roman"/>
      <w:sz w:val="20"/>
      <w:szCs w:val="20"/>
    </w:rPr>
  </w:style>
  <w:style w:type="paragraph" w:customStyle="1" w:styleId="Heading21">
    <w:name w:val="Heading 21"/>
    <w:basedOn w:val="Heading1"/>
    <w:link w:val="heading2Char0"/>
    <w:autoRedefine/>
    <w:qFormat/>
    <w:rsid w:val="00F159EF"/>
    <w:pPr>
      <w:keepLines/>
      <w:numPr>
        <w:numId w:val="0"/>
      </w:numPr>
      <w:shd w:val="clear" w:color="auto" w:fill="FFFFFF"/>
      <w:spacing w:before="0" w:after="0" w:line="216" w:lineRule="auto"/>
      <w:ind w:right="0"/>
      <w:jc w:val="left"/>
      <w:textAlignment w:val="baseline"/>
    </w:pPr>
    <w:rPr>
      <w:rFonts w:asciiTheme="majorBidi" w:eastAsiaTheme="majorEastAsia" w:hAnsiTheme="majorBidi" w:cstheme="majorBidi"/>
      <w:bCs/>
      <w:i/>
      <w:caps w:val="0"/>
      <w:color w:val="000000" w:themeColor="text1"/>
      <w:sz w:val="20"/>
    </w:rPr>
  </w:style>
  <w:style w:type="character" w:customStyle="1" w:styleId="heading2Char0">
    <w:name w:val="heading 2 Char"/>
    <w:basedOn w:val="Heading1Char"/>
    <w:link w:val="Heading21"/>
    <w:rsid w:val="00F159EF"/>
    <w:rPr>
      <w:rFonts w:asciiTheme="majorBidi" w:eastAsiaTheme="majorEastAsia" w:hAnsiTheme="majorBidi" w:cstheme="majorBidi"/>
      <w:b/>
      <w:bCs/>
      <w:i/>
      <w:caps w:val="0"/>
      <w:color w:val="000000" w:themeColor="text1"/>
      <w:kern w:val="28"/>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1579">
      <w:bodyDiv w:val="1"/>
      <w:marLeft w:val="0"/>
      <w:marRight w:val="0"/>
      <w:marTop w:val="0"/>
      <w:marBottom w:val="0"/>
      <w:divBdr>
        <w:top w:val="none" w:sz="0" w:space="0" w:color="auto"/>
        <w:left w:val="none" w:sz="0" w:space="0" w:color="auto"/>
        <w:bottom w:val="none" w:sz="0" w:space="0" w:color="auto"/>
        <w:right w:val="none" w:sz="0" w:space="0" w:color="auto"/>
      </w:divBdr>
      <w:divsChild>
        <w:div w:id="49035723">
          <w:marLeft w:val="0"/>
          <w:marRight w:val="0"/>
          <w:marTop w:val="0"/>
          <w:marBottom w:val="0"/>
          <w:divBdr>
            <w:top w:val="none" w:sz="0" w:space="0" w:color="auto"/>
            <w:left w:val="none" w:sz="0" w:space="0" w:color="auto"/>
            <w:bottom w:val="none" w:sz="0" w:space="0" w:color="auto"/>
            <w:right w:val="none" w:sz="0" w:space="0" w:color="auto"/>
          </w:divBdr>
          <w:divsChild>
            <w:div w:id="2145851887">
              <w:marLeft w:val="0"/>
              <w:marRight w:val="0"/>
              <w:marTop w:val="0"/>
              <w:marBottom w:val="0"/>
              <w:divBdr>
                <w:top w:val="none" w:sz="0" w:space="0" w:color="auto"/>
                <w:left w:val="none" w:sz="0" w:space="0" w:color="auto"/>
                <w:bottom w:val="none" w:sz="0" w:space="0" w:color="auto"/>
                <w:right w:val="none" w:sz="0" w:space="0" w:color="auto"/>
              </w:divBdr>
              <w:divsChild>
                <w:div w:id="205995673">
                  <w:marLeft w:val="0"/>
                  <w:marRight w:val="0"/>
                  <w:marTop w:val="0"/>
                  <w:marBottom w:val="0"/>
                  <w:divBdr>
                    <w:top w:val="none" w:sz="0" w:space="0" w:color="auto"/>
                    <w:left w:val="none" w:sz="0" w:space="0" w:color="auto"/>
                    <w:bottom w:val="none" w:sz="0" w:space="0" w:color="auto"/>
                    <w:right w:val="none" w:sz="0" w:space="0" w:color="auto"/>
                  </w:divBdr>
                  <w:divsChild>
                    <w:div w:id="368919987">
                      <w:marLeft w:val="0"/>
                      <w:marRight w:val="0"/>
                      <w:marTop w:val="0"/>
                      <w:marBottom w:val="0"/>
                      <w:divBdr>
                        <w:top w:val="none" w:sz="0" w:space="0" w:color="auto"/>
                        <w:left w:val="none" w:sz="0" w:space="0" w:color="auto"/>
                        <w:bottom w:val="none" w:sz="0" w:space="0" w:color="auto"/>
                        <w:right w:val="none" w:sz="0" w:space="0" w:color="auto"/>
                      </w:divBdr>
                      <w:divsChild>
                        <w:div w:id="1975259344">
                          <w:marLeft w:val="0"/>
                          <w:marRight w:val="0"/>
                          <w:marTop w:val="0"/>
                          <w:marBottom w:val="0"/>
                          <w:divBdr>
                            <w:top w:val="none" w:sz="0" w:space="0" w:color="auto"/>
                            <w:left w:val="none" w:sz="0" w:space="0" w:color="auto"/>
                            <w:bottom w:val="none" w:sz="0" w:space="0" w:color="auto"/>
                            <w:right w:val="none" w:sz="0" w:space="0" w:color="auto"/>
                          </w:divBdr>
                          <w:divsChild>
                            <w:div w:id="1898856172">
                              <w:marLeft w:val="0"/>
                              <w:marRight w:val="0"/>
                              <w:marTop w:val="0"/>
                              <w:marBottom w:val="0"/>
                              <w:divBdr>
                                <w:top w:val="none" w:sz="0" w:space="0" w:color="auto"/>
                                <w:left w:val="none" w:sz="0" w:space="0" w:color="auto"/>
                                <w:bottom w:val="none" w:sz="0" w:space="0" w:color="auto"/>
                                <w:right w:val="none" w:sz="0" w:space="0" w:color="auto"/>
                              </w:divBdr>
                              <w:divsChild>
                                <w:div w:id="836574366">
                                  <w:marLeft w:val="0"/>
                                  <w:marRight w:val="0"/>
                                  <w:marTop w:val="0"/>
                                  <w:marBottom w:val="0"/>
                                  <w:divBdr>
                                    <w:top w:val="none" w:sz="0" w:space="0" w:color="auto"/>
                                    <w:left w:val="none" w:sz="0" w:space="0" w:color="auto"/>
                                    <w:bottom w:val="none" w:sz="0" w:space="0" w:color="auto"/>
                                    <w:right w:val="none" w:sz="0" w:space="0" w:color="auto"/>
                                  </w:divBdr>
                                  <w:divsChild>
                                    <w:div w:id="354887015">
                                      <w:marLeft w:val="0"/>
                                      <w:marRight w:val="0"/>
                                      <w:marTop w:val="0"/>
                                      <w:marBottom w:val="0"/>
                                      <w:divBdr>
                                        <w:top w:val="none" w:sz="0" w:space="0" w:color="auto"/>
                                        <w:left w:val="none" w:sz="0" w:space="0" w:color="auto"/>
                                        <w:bottom w:val="none" w:sz="0" w:space="0" w:color="auto"/>
                                        <w:right w:val="none" w:sz="0" w:space="0" w:color="auto"/>
                                      </w:divBdr>
                                    </w:div>
                                    <w:div w:id="895433186">
                                      <w:marLeft w:val="0"/>
                                      <w:marRight w:val="0"/>
                                      <w:marTop w:val="0"/>
                                      <w:marBottom w:val="0"/>
                                      <w:divBdr>
                                        <w:top w:val="none" w:sz="0" w:space="0" w:color="auto"/>
                                        <w:left w:val="none" w:sz="0" w:space="0" w:color="auto"/>
                                        <w:bottom w:val="none" w:sz="0" w:space="0" w:color="auto"/>
                                        <w:right w:val="none" w:sz="0" w:space="0" w:color="auto"/>
                                      </w:divBdr>
                                      <w:divsChild>
                                        <w:div w:id="1664814619">
                                          <w:marLeft w:val="0"/>
                                          <w:marRight w:val="165"/>
                                          <w:marTop w:val="150"/>
                                          <w:marBottom w:val="0"/>
                                          <w:divBdr>
                                            <w:top w:val="none" w:sz="0" w:space="0" w:color="auto"/>
                                            <w:left w:val="none" w:sz="0" w:space="0" w:color="auto"/>
                                            <w:bottom w:val="none" w:sz="0" w:space="0" w:color="auto"/>
                                            <w:right w:val="none" w:sz="0" w:space="0" w:color="auto"/>
                                          </w:divBdr>
                                          <w:divsChild>
                                            <w:div w:id="1902592374">
                                              <w:marLeft w:val="0"/>
                                              <w:marRight w:val="0"/>
                                              <w:marTop w:val="0"/>
                                              <w:marBottom w:val="0"/>
                                              <w:divBdr>
                                                <w:top w:val="none" w:sz="0" w:space="0" w:color="auto"/>
                                                <w:left w:val="none" w:sz="0" w:space="0" w:color="auto"/>
                                                <w:bottom w:val="none" w:sz="0" w:space="0" w:color="auto"/>
                                                <w:right w:val="none" w:sz="0" w:space="0" w:color="auto"/>
                                              </w:divBdr>
                                              <w:divsChild>
                                                <w:div w:id="20238238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092815">
      <w:bodyDiv w:val="1"/>
      <w:marLeft w:val="0"/>
      <w:marRight w:val="0"/>
      <w:marTop w:val="0"/>
      <w:marBottom w:val="0"/>
      <w:divBdr>
        <w:top w:val="none" w:sz="0" w:space="0" w:color="auto"/>
        <w:left w:val="none" w:sz="0" w:space="0" w:color="auto"/>
        <w:bottom w:val="none" w:sz="0" w:space="0" w:color="auto"/>
        <w:right w:val="none" w:sz="0" w:space="0" w:color="auto"/>
      </w:divBdr>
    </w:div>
    <w:div w:id="356657346">
      <w:bodyDiv w:val="1"/>
      <w:marLeft w:val="0"/>
      <w:marRight w:val="0"/>
      <w:marTop w:val="0"/>
      <w:marBottom w:val="0"/>
      <w:divBdr>
        <w:top w:val="none" w:sz="0" w:space="0" w:color="auto"/>
        <w:left w:val="none" w:sz="0" w:space="0" w:color="auto"/>
        <w:bottom w:val="none" w:sz="0" w:space="0" w:color="auto"/>
        <w:right w:val="none" w:sz="0" w:space="0" w:color="auto"/>
      </w:divBdr>
    </w:div>
    <w:div w:id="842279213">
      <w:bodyDiv w:val="1"/>
      <w:marLeft w:val="0"/>
      <w:marRight w:val="0"/>
      <w:marTop w:val="0"/>
      <w:marBottom w:val="0"/>
      <w:divBdr>
        <w:top w:val="none" w:sz="0" w:space="0" w:color="auto"/>
        <w:left w:val="none" w:sz="0" w:space="0" w:color="auto"/>
        <w:bottom w:val="none" w:sz="0" w:space="0" w:color="auto"/>
        <w:right w:val="none" w:sz="0" w:space="0" w:color="auto"/>
      </w:divBdr>
    </w:div>
    <w:div w:id="849220695">
      <w:bodyDiv w:val="1"/>
      <w:marLeft w:val="0"/>
      <w:marRight w:val="0"/>
      <w:marTop w:val="0"/>
      <w:marBottom w:val="0"/>
      <w:divBdr>
        <w:top w:val="none" w:sz="0" w:space="0" w:color="auto"/>
        <w:left w:val="none" w:sz="0" w:space="0" w:color="auto"/>
        <w:bottom w:val="none" w:sz="0" w:space="0" w:color="auto"/>
        <w:right w:val="none" w:sz="0" w:space="0" w:color="auto"/>
      </w:divBdr>
    </w:div>
    <w:div w:id="934939828">
      <w:bodyDiv w:val="1"/>
      <w:marLeft w:val="0"/>
      <w:marRight w:val="0"/>
      <w:marTop w:val="0"/>
      <w:marBottom w:val="0"/>
      <w:divBdr>
        <w:top w:val="none" w:sz="0" w:space="0" w:color="auto"/>
        <w:left w:val="none" w:sz="0" w:space="0" w:color="auto"/>
        <w:bottom w:val="none" w:sz="0" w:space="0" w:color="auto"/>
        <w:right w:val="none" w:sz="0" w:space="0" w:color="auto"/>
      </w:divBdr>
      <w:divsChild>
        <w:div w:id="715930883">
          <w:marLeft w:val="0"/>
          <w:marRight w:val="0"/>
          <w:marTop w:val="0"/>
          <w:marBottom w:val="0"/>
          <w:divBdr>
            <w:top w:val="none" w:sz="0" w:space="0" w:color="auto"/>
            <w:left w:val="none" w:sz="0" w:space="0" w:color="auto"/>
            <w:bottom w:val="none" w:sz="0" w:space="0" w:color="auto"/>
            <w:right w:val="none" w:sz="0" w:space="0" w:color="auto"/>
          </w:divBdr>
          <w:divsChild>
            <w:div w:id="589968075">
              <w:marLeft w:val="0"/>
              <w:marRight w:val="0"/>
              <w:marTop w:val="0"/>
              <w:marBottom w:val="0"/>
              <w:divBdr>
                <w:top w:val="none" w:sz="0" w:space="0" w:color="auto"/>
                <w:left w:val="none" w:sz="0" w:space="0" w:color="auto"/>
                <w:bottom w:val="none" w:sz="0" w:space="0" w:color="auto"/>
                <w:right w:val="none" w:sz="0" w:space="0" w:color="auto"/>
              </w:divBdr>
              <w:divsChild>
                <w:div w:id="36852856">
                  <w:marLeft w:val="0"/>
                  <w:marRight w:val="0"/>
                  <w:marTop w:val="0"/>
                  <w:marBottom w:val="0"/>
                  <w:divBdr>
                    <w:top w:val="none" w:sz="0" w:space="0" w:color="auto"/>
                    <w:left w:val="none" w:sz="0" w:space="0" w:color="auto"/>
                    <w:bottom w:val="none" w:sz="0" w:space="0" w:color="auto"/>
                    <w:right w:val="none" w:sz="0" w:space="0" w:color="auto"/>
                  </w:divBdr>
                  <w:divsChild>
                    <w:div w:id="1925188889">
                      <w:marLeft w:val="0"/>
                      <w:marRight w:val="0"/>
                      <w:marTop w:val="0"/>
                      <w:marBottom w:val="0"/>
                      <w:divBdr>
                        <w:top w:val="none" w:sz="0" w:space="0" w:color="auto"/>
                        <w:left w:val="none" w:sz="0" w:space="0" w:color="auto"/>
                        <w:bottom w:val="none" w:sz="0" w:space="0" w:color="auto"/>
                        <w:right w:val="none" w:sz="0" w:space="0" w:color="auto"/>
                      </w:divBdr>
                      <w:divsChild>
                        <w:div w:id="724453531">
                          <w:marLeft w:val="0"/>
                          <w:marRight w:val="0"/>
                          <w:marTop w:val="0"/>
                          <w:marBottom w:val="0"/>
                          <w:divBdr>
                            <w:top w:val="none" w:sz="0" w:space="0" w:color="auto"/>
                            <w:left w:val="none" w:sz="0" w:space="0" w:color="auto"/>
                            <w:bottom w:val="none" w:sz="0" w:space="0" w:color="auto"/>
                            <w:right w:val="none" w:sz="0" w:space="0" w:color="auto"/>
                          </w:divBdr>
                          <w:divsChild>
                            <w:div w:id="1325082621">
                              <w:marLeft w:val="0"/>
                              <w:marRight w:val="0"/>
                              <w:marTop w:val="0"/>
                              <w:marBottom w:val="0"/>
                              <w:divBdr>
                                <w:top w:val="none" w:sz="0" w:space="0" w:color="auto"/>
                                <w:left w:val="none" w:sz="0" w:space="0" w:color="auto"/>
                                <w:bottom w:val="none" w:sz="0" w:space="0" w:color="auto"/>
                                <w:right w:val="none" w:sz="0" w:space="0" w:color="auto"/>
                              </w:divBdr>
                              <w:divsChild>
                                <w:div w:id="1664314261">
                                  <w:marLeft w:val="0"/>
                                  <w:marRight w:val="0"/>
                                  <w:marTop w:val="0"/>
                                  <w:marBottom w:val="0"/>
                                  <w:divBdr>
                                    <w:top w:val="none" w:sz="0" w:space="0" w:color="auto"/>
                                    <w:left w:val="none" w:sz="0" w:space="0" w:color="auto"/>
                                    <w:bottom w:val="none" w:sz="0" w:space="0" w:color="auto"/>
                                    <w:right w:val="none" w:sz="0" w:space="0" w:color="auto"/>
                                  </w:divBdr>
                                  <w:divsChild>
                                    <w:div w:id="1479032126">
                                      <w:marLeft w:val="0"/>
                                      <w:marRight w:val="0"/>
                                      <w:marTop w:val="0"/>
                                      <w:marBottom w:val="0"/>
                                      <w:divBdr>
                                        <w:top w:val="none" w:sz="0" w:space="0" w:color="auto"/>
                                        <w:left w:val="none" w:sz="0" w:space="0" w:color="auto"/>
                                        <w:bottom w:val="none" w:sz="0" w:space="0" w:color="auto"/>
                                        <w:right w:val="none" w:sz="0" w:space="0" w:color="auto"/>
                                      </w:divBdr>
                                    </w:div>
                                    <w:div w:id="132795510">
                                      <w:marLeft w:val="0"/>
                                      <w:marRight w:val="0"/>
                                      <w:marTop w:val="0"/>
                                      <w:marBottom w:val="0"/>
                                      <w:divBdr>
                                        <w:top w:val="none" w:sz="0" w:space="0" w:color="auto"/>
                                        <w:left w:val="none" w:sz="0" w:space="0" w:color="auto"/>
                                        <w:bottom w:val="none" w:sz="0" w:space="0" w:color="auto"/>
                                        <w:right w:val="none" w:sz="0" w:space="0" w:color="auto"/>
                                      </w:divBdr>
                                      <w:divsChild>
                                        <w:div w:id="1627198335">
                                          <w:marLeft w:val="0"/>
                                          <w:marRight w:val="165"/>
                                          <w:marTop w:val="150"/>
                                          <w:marBottom w:val="0"/>
                                          <w:divBdr>
                                            <w:top w:val="none" w:sz="0" w:space="0" w:color="auto"/>
                                            <w:left w:val="none" w:sz="0" w:space="0" w:color="auto"/>
                                            <w:bottom w:val="none" w:sz="0" w:space="0" w:color="auto"/>
                                            <w:right w:val="none" w:sz="0" w:space="0" w:color="auto"/>
                                          </w:divBdr>
                                          <w:divsChild>
                                            <w:div w:id="1223517450">
                                              <w:marLeft w:val="0"/>
                                              <w:marRight w:val="0"/>
                                              <w:marTop w:val="0"/>
                                              <w:marBottom w:val="0"/>
                                              <w:divBdr>
                                                <w:top w:val="none" w:sz="0" w:space="0" w:color="auto"/>
                                                <w:left w:val="none" w:sz="0" w:space="0" w:color="auto"/>
                                                <w:bottom w:val="none" w:sz="0" w:space="0" w:color="auto"/>
                                                <w:right w:val="none" w:sz="0" w:space="0" w:color="auto"/>
                                              </w:divBdr>
                                              <w:divsChild>
                                                <w:div w:id="4421936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291625">
      <w:bodyDiv w:val="1"/>
      <w:marLeft w:val="0"/>
      <w:marRight w:val="0"/>
      <w:marTop w:val="0"/>
      <w:marBottom w:val="0"/>
      <w:divBdr>
        <w:top w:val="none" w:sz="0" w:space="0" w:color="auto"/>
        <w:left w:val="none" w:sz="0" w:space="0" w:color="auto"/>
        <w:bottom w:val="none" w:sz="0" w:space="0" w:color="auto"/>
        <w:right w:val="none" w:sz="0" w:space="0" w:color="auto"/>
      </w:divBdr>
    </w:div>
    <w:div w:id="1040319637">
      <w:bodyDiv w:val="1"/>
      <w:marLeft w:val="0"/>
      <w:marRight w:val="0"/>
      <w:marTop w:val="0"/>
      <w:marBottom w:val="0"/>
      <w:divBdr>
        <w:top w:val="none" w:sz="0" w:space="0" w:color="auto"/>
        <w:left w:val="none" w:sz="0" w:space="0" w:color="auto"/>
        <w:bottom w:val="none" w:sz="0" w:space="0" w:color="auto"/>
        <w:right w:val="none" w:sz="0" w:space="0" w:color="auto"/>
      </w:divBdr>
    </w:div>
    <w:div w:id="1409159148">
      <w:bodyDiv w:val="1"/>
      <w:marLeft w:val="0"/>
      <w:marRight w:val="0"/>
      <w:marTop w:val="0"/>
      <w:marBottom w:val="0"/>
      <w:divBdr>
        <w:top w:val="none" w:sz="0" w:space="0" w:color="auto"/>
        <w:left w:val="none" w:sz="0" w:space="0" w:color="auto"/>
        <w:bottom w:val="none" w:sz="0" w:space="0" w:color="auto"/>
        <w:right w:val="none" w:sz="0" w:space="0" w:color="auto"/>
      </w:divBdr>
    </w:div>
    <w:div w:id="1825588598">
      <w:bodyDiv w:val="1"/>
      <w:marLeft w:val="0"/>
      <w:marRight w:val="0"/>
      <w:marTop w:val="0"/>
      <w:marBottom w:val="0"/>
      <w:divBdr>
        <w:top w:val="none" w:sz="0" w:space="0" w:color="auto"/>
        <w:left w:val="none" w:sz="0" w:space="0" w:color="auto"/>
        <w:bottom w:val="none" w:sz="0" w:space="0" w:color="auto"/>
        <w:right w:val="none" w:sz="0" w:space="0" w:color="auto"/>
      </w:divBdr>
    </w:div>
    <w:div w:id="214658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are.org.eg/consultan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DCC88-040D-4611-8954-51541396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2983</Words>
  <Characters>17006</Characters>
  <Application>Microsoft Office Word</Application>
  <DocSecurity>0</DocSecurity>
  <Lines>141</Lines>
  <Paragraphs>39</Paragraphs>
  <ScaleCrop>false</ScaleCrop>
  <Company>Microsoft</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Mariam</dc:creator>
  <cp:keywords/>
  <dc:description/>
  <cp:lastModifiedBy>HADY</cp:lastModifiedBy>
  <cp:revision>5</cp:revision>
  <dcterms:created xsi:type="dcterms:W3CDTF">2023-12-05T09:46:00Z</dcterms:created>
  <dcterms:modified xsi:type="dcterms:W3CDTF">2023-12-05T09:48:00Z</dcterms:modified>
</cp:coreProperties>
</file>