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03" w:rsidRDefault="00976F03">
      <w:pPr>
        <w:spacing w:line="276" w:lineRule="auto"/>
        <w:ind w:left="-453"/>
        <w:jc w:val="lowKashida"/>
        <w:rPr>
          <w:rFonts w:asciiTheme="minorHAnsi" w:hAnsiTheme="minorHAnsi" w:cstheme="minorHAnsi"/>
          <w:b/>
          <w:color w:val="000000"/>
          <w:sz w:val="20"/>
          <w:szCs w:val="20"/>
          <w:u w:val="single"/>
          <w:lang w:bidi="ar-EG"/>
        </w:rPr>
      </w:pPr>
    </w:p>
    <w:p w:rsidR="00976F03" w:rsidRDefault="00976F03">
      <w:pPr>
        <w:spacing w:line="276" w:lineRule="auto"/>
        <w:ind w:left="-453"/>
        <w:jc w:val="lowKashida"/>
        <w:rPr>
          <w:rFonts w:asciiTheme="minorHAnsi" w:hAnsiTheme="minorHAnsi" w:cstheme="minorHAnsi"/>
          <w:b/>
          <w:color w:val="000000"/>
          <w:sz w:val="20"/>
          <w:szCs w:val="20"/>
          <w:u w:val="single"/>
          <w:rtl/>
          <w:lang w:bidi="ar-EG"/>
        </w:rPr>
      </w:pPr>
    </w:p>
    <w:p w:rsidR="00976F03" w:rsidRDefault="00976F03">
      <w:pPr>
        <w:spacing w:line="276" w:lineRule="auto"/>
        <w:jc w:val="lowKashida"/>
        <w:rPr>
          <w:rFonts w:asciiTheme="minorHAnsi" w:hAnsiTheme="minorHAnsi" w:cstheme="minorHAnsi"/>
          <w:b/>
          <w:color w:val="000000"/>
          <w:sz w:val="22"/>
          <w:szCs w:val="22"/>
          <w:u w:val="single"/>
          <w:lang w:bidi="ar-EG"/>
        </w:rPr>
      </w:pPr>
    </w:p>
    <w:p w:rsidR="00976F03" w:rsidRDefault="00976F03">
      <w:pPr>
        <w:spacing w:line="276" w:lineRule="auto"/>
        <w:jc w:val="lowKashida"/>
        <w:rPr>
          <w:rFonts w:asciiTheme="minorHAnsi" w:hAnsiTheme="minorHAnsi" w:cstheme="minorHAnsi"/>
          <w:b/>
          <w:color w:val="000000"/>
          <w:sz w:val="22"/>
          <w:szCs w:val="22"/>
          <w:u w:val="single"/>
          <w:rtl/>
          <w:lang w:bidi="ar-EG"/>
        </w:rPr>
      </w:pPr>
    </w:p>
    <w:p w:rsidR="00976F03" w:rsidRDefault="00976F03">
      <w:pPr>
        <w:spacing w:line="276" w:lineRule="auto"/>
        <w:jc w:val="lowKashida"/>
        <w:rPr>
          <w:rFonts w:asciiTheme="minorHAnsi" w:hAnsiTheme="minorHAnsi" w:cstheme="minorHAnsi"/>
          <w:b/>
          <w:color w:val="000000"/>
          <w:sz w:val="22"/>
          <w:szCs w:val="22"/>
          <w:u w:val="single"/>
          <w:lang w:val="en-GB" w:bidi="ar-EG"/>
        </w:rPr>
      </w:pPr>
    </w:p>
    <w:p w:rsidR="00976F03" w:rsidRDefault="00976F03">
      <w:pPr>
        <w:spacing w:line="276" w:lineRule="auto"/>
        <w:jc w:val="lowKashida"/>
        <w:rPr>
          <w:rFonts w:asciiTheme="minorHAnsi" w:hAnsiTheme="minorHAnsi" w:cstheme="minorHAnsi"/>
          <w:b/>
          <w:color w:val="000000"/>
          <w:u w:val="single"/>
          <w:rtl/>
          <w:lang w:bidi="ar-EG"/>
        </w:rPr>
      </w:pPr>
    </w:p>
    <w:p w:rsidR="00976F03" w:rsidRDefault="002A5EDF">
      <w:pPr>
        <w:pStyle w:val="Title"/>
        <w:bidi/>
        <w:spacing w:line="276" w:lineRule="auto"/>
        <w:jc w:val="left"/>
        <w:rPr>
          <w:rFonts w:asciiTheme="minorHAnsi" w:hAnsiTheme="minorHAnsi" w:cstheme="minorHAnsi"/>
          <w:b w:val="0"/>
          <w:bCs/>
          <w:color w:val="000000"/>
          <w:sz w:val="24"/>
          <w:szCs w:val="24"/>
          <w:rtl/>
          <w:lang w:bidi="ar-EG"/>
        </w:rPr>
      </w:pPr>
      <w:bookmarkStart w:id="0" w:name="_Hlk107130870"/>
      <w:r>
        <w:rPr>
          <w:rFonts w:asciiTheme="minorHAnsi" w:hAnsiTheme="minorHAnsi" w:cstheme="minorHAnsi"/>
          <w:b w:val="0"/>
          <w:bCs/>
          <w:color w:val="000000"/>
          <w:sz w:val="24"/>
          <w:szCs w:val="24"/>
          <w:rtl/>
          <w:lang w:bidi="ar-EG"/>
        </w:rPr>
        <w:t xml:space="preserve">        </w:t>
      </w:r>
      <w:r>
        <w:rPr>
          <w:rFonts w:asciiTheme="minorHAnsi" w:hAnsiTheme="minorHAnsi" w:cstheme="minorHAnsi"/>
          <w:b w:val="0"/>
          <w:bCs/>
          <w:color w:val="000000"/>
          <w:sz w:val="24"/>
          <w:szCs w:val="24"/>
          <w:lang w:bidi="ar-EG"/>
        </w:rPr>
        <w:t xml:space="preserve">                 </w:t>
      </w:r>
      <w:r>
        <w:rPr>
          <w:rFonts w:asciiTheme="minorHAnsi" w:hAnsiTheme="minorHAnsi" w:cstheme="minorHAnsi"/>
          <w:b w:val="0"/>
          <w:bCs/>
          <w:color w:val="000000"/>
          <w:sz w:val="24"/>
          <w:szCs w:val="24"/>
          <w:rtl/>
          <w:lang w:bidi="ar-EG"/>
        </w:rPr>
        <w:t xml:space="preserve">    </w:t>
      </w:r>
      <w:r>
        <w:rPr>
          <w:rFonts w:asciiTheme="minorHAnsi" w:hAnsiTheme="minorHAnsi" w:cstheme="minorHAnsi"/>
          <w:b w:val="0"/>
          <w:bCs/>
          <w:color w:val="000000"/>
          <w:sz w:val="24"/>
          <w:szCs w:val="24"/>
          <w:lang w:bidi="ar-EG"/>
        </w:rPr>
        <w:t xml:space="preserve">  </w:t>
      </w:r>
      <w:r>
        <w:rPr>
          <w:rFonts w:asciiTheme="minorHAnsi" w:hAnsiTheme="minorHAnsi" w:cstheme="minorHAnsi"/>
          <w:b w:val="0"/>
          <w:bCs/>
          <w:color w:val="000000"/>
          <w:sz w:val="24"/>
          <w:szCs w:val="24"/>
          <w:rtl/>
          <w:lang w:bidi="ar-EG"/>
        </w:rPr>
        <w:t xml:space="preserve">                مشروع </w:t>
      </w:r>
      <w:r>
        <w:rPr>
          <w:rFonts w:asciiTheme="minorHAnsi" w:hAnsiTheme="minorHAnsi" w:cstheme="minorHAnsi" w:hint="cs"/>
          <w:b w:val="0"/>
          <w:bCs/>
          <w:color w:val="000000"/>
          <w:sz w:val="24"/>
          <w:szCs w:val="24"/>
          <w:rtl/>
          <w:lang w:bidi="ar-EG"/>
        </w:rPr>
        <w:t>تنمية ريادة</w:t>
      </w:r>
      <w:r>
        <w:rPr>
          <w:rFonts w:asciiTheme="minorHAnsi" w:hAnsiTheme="minorHAnsi" w:cstheme="minorHAnsi"/>
          <w:b w:val="0"/>
          <w:bCs/>
          <w:color w:val="000000"/>
          <w:sz w:val="24"/>
          <w:szCs w:val="24"/>
          <w:rtl/>
          <w:lang w:bidi="ar-EG"/>
        </w:rPr>
        <w:t xml:space="preserve"> الأعمال المجتمعية مؤسسة كير مصر للتنمية</w:t>
      </w:r>
    </w:p>
    <w:bookmarkEnd w:id="0"/>
    <w:p w:rsidR="00976F03" w:rsidRDefault="00976F03">
      <w:pPr>
        <w:spacing w:line="276" w:lineRule="auto"/>
        <w:jc w:val="lowKashida"/>
        <w:rPr>
          <w:rFonts w:asciiTheme="minorHAnsi" w:hAnsiTheme="minorHAnsi" w:cstheme="minorHAnsi"/>
          <w:b/>
          <w:color w:val="000000"/>
          <w:u w:val="single"/>
          <w:rtl/>
          <w:lang w:bidi="ar-EG"/>
        </w:rPr>
      </w:pPr>
    </w:p>
    <w:p w:rsidR="00976F03" w:rsidRDefault="00976F03">
      <w:pPr>
        <w:spacing w:line="276" w:lineRule="auto"/>
        <w:jc w:val="lowKashida"/>
        <w:rPr>
          <w:rFonts w:asciiTheme="minorHAnsi" w:hAnsiTheme="minorHAnsi" w:cstheme="minorHAnsi"/>
          <w:b/>
          <w:color w:val="000000"/>
          <w:u w:val="single"/>
          <w:rtl/>
          <w:lang w:bidi="ar-EG"/>
        </w:rPr>
      </w:pPr>
    </w:p>
    <w:p w:rsidR="00976F03" w:rsidRDefault="00976F03">
      <w:pPr>
        <w:tabs>
          <w:tab w:val="left" w:pos="3510"/>
        </w:tabs>
        <w:spacing w:line="276" w:lineRule="auto"/>
        <w:rPr>
          <w:rFonts w:asciiTheme="minorHAnsi" w:hAnsiTheme="minorHAnsi" w:cstheme="minorHAnsi"/>
          <w:b/>
          <w:color w:val="000000"/>
          <w:lang w:bidi="ar-EG"/>
        </w:rPr>
      </w:pPr>
    </w:p>
    <w:p w:rsidR="00976F03" w:rsidRDefault="002A5EDF">
      <w:pPr>
        <w:tabs>
          <w:tab w:val="left" w:pos="3510"/>
        </w:tabs>
        <w:spacing w:line="276" w:lineRule="auto"/>
        <w:jc w:val="center"/>
        <w:rPr>
          <w:rFonts w:asciiTheme="minorHAnsi" w:hAnsiTheme="minorHAnsi" w:cstheme="minorHAnsi"/>
          <w:b/>
          <w:color w:val="000000"/>
          <w:rtl/>
          <w:lang w:bidi="ar-EG"/>
        </w:rPr>
      </w:pPr>
      <w:r>
        <w:rPr>
          <w:rFonts w:asciiTheme="minorHAnsi" w:hAnsiTheme="minorHAnsi" w:cstheme="minorHAnsi"/>
          <w:bCs/>
          <w:color w:val="000000"/>
          <w:lang w:bidi="ar-EG"/>
        </w:rPr>
        <w:t>TOR</w:t>
      </w:r>
    </w:p>
    <w:p w:rsidR="00976F03" w:rsidRDefault="002A5EDF">
      <w:pPr>
        <w:pStyle w:val="Title"/>
        <w:bidi/>
        <w:spacing w:line="276" w:lineRule="auto"/>
        <w:rPr>
          <w:rFonts w:asciiTheme="minorHAnsi" w:hAnsiTheme="minorHAnsi" w:cstheme="minorHAnsi"/>
          <w:b w:val="0"/>
          <w:bCs/>
          <w:color w:val="000000"/>
          <w:sz w:val="24"/>
          <w:szCs w:val="24"/>
          <w:rtl/>
          <w:lang w:bidi="ar-EG"/>
        </w:rPr>
      </w:pPr>
      <w:r>
        <w:rPr>
          <w:rFonts w:asciiTheme="minorHAnsi" w:hAnsiTheme="minorHAnsi" w:cstheme="minorHAnsi"/>
          <w:b w:val="0"/>
          <w:bCs/>
          <w:color w:val="000000"/>
          <w:sz w:val="24"/>
          <w:szCs w:val="24"/>
          <w:rtl/>
          <w:lang w:bidi="ar-EG"/>
        </w:rPr>
        <w:t xml:space="preserve">الإطار المرجعي </w:t>
      </w:r>
    </w:p>
    <w:p w:rsidR="00976F03" w:rsidRDefault="002A5EDF">
      <w:pPr>
        <w:pStyle w:val="Title"/>
        <w:bidi/>
        <w:spacing w:line="276" w:lineRule="auto"/>
        <w:rPr>
          <w:rFonts w:asciiTheme="minorHAnsi" w:hAnsiTheme="minorHAnsi" w:cstheme="minorHAnsi"/>
          <w:b w:val="0"/>
          <w:bCs/>
          <w:color w:val="000000"/>
          <w:sz w:val="24"/>
          <w:szCs w:val="24"/>
          <w:lang w:bidi="ar-EG"/>
        </w:rPr>
      </w:pPr>
      <w:r>
        <w:rPr>
          <w:rFonts w:asciiTheme="minorHAnsi" w:hAnsiTheme="minorHAnsi" w:cstheme="minorHAnsi"/>
          <w:b w:val="0"/>
          <w:bCs/>
          <w:color w:val="000000"/>
          <w:sz w:val="24"/>
          <w:szCs w:val="24"/>
          <w:rtl/>
          <w:lang w:bidi="ar-EG"/>
        </w:rPr>
        <w:t xml:space="preserve">للمهام والمسؤوليات المطلوبة </w:t>
      </w:r>
    </w:p>
    <w:p w:rsidR="00976F03" w:rsidRDefault="00976F03">
      <w:pPr>
        <w:pStyle w:val="Title"/>
        <w:bidi/>
        <w:spacing w:line="276" w:lineRule="auto"/>
        <w:jc w:val="left"/>
        <w:rPr>
          <w:rFonts w:asciiTheme="minorHAnsi" w:hAnsiTheme="minorHAnsi" w:cstheme="minorHAnsi"/>
          <w:color w:val="000000"/>
          <w:sz w:val="24"/>
          <w:szCs w:val="24"/>
          <w:rtl/>
          <w:lang w:bidi="ar-EG"/>
        </w:rPr>
      </w:pPr>
    </w:p>
    <w:p w:rsidR="00976F03" w:rsidRDefault="00976F03">
      <w:pPr>
        <w:pStyle w:val="Title"/>
        <w:bidi/>
        <w:spacing w:line="276" w:lineRule="auto"/>
        <w:jc w:val="both"/>
        <w:rPr>
          <w:rFonts w:asciiTheme="minorHAnsi" w:hAnsiTheme="minorHAnsi" w:cstheme="minorHAnsi"/>
          <w:color w:val="000000"/>
          <w:sz w:val="24"/>
          <w:szCs w:val="24"/>
          <w:lang w:val="en-GB" w:bidi="ar-EG"/>
        </w:rPr>
      </w:pPr>
    </w:p>
    <w:p w:rsidR="00976F03" w:rsidRDefault="00976F03">
      <w:pPr>
        <w:pStyle w:val="Title"/>
        <w:bidi/>
        <w:spacing w:line="276" w:lineRule="auto"/>
        <w:jc w:val="both"/>
        <w:rPr>
          <w:rFonts w:asciiTheme="minorHAnsi" w:hAnsiTheme="minorHAnsi" w:cstheme="minorHAnsi"/>
          <w:color w:val="000000"/>
          <w:sz w:val="24"/>
          <w:szCs w:val="24"/>
          <w:rtl/>
          <w:lang w:val="en-GB" w:bidi="ar-EG"/>
        </w:rPr>
      </w:pPr>
    </w:p>
    <w:p w:rsidR="00976F03" w:rsidRDefault="00976F03">
      <w:pPr>
        <w:pStyle w:val="Title"/>
        <w:bidi/>
        <w:spacing w:line="276" w:lineRule="auto"/>
        <w:jc w:val="both"/>
        <w:rPr>
          <w:rFonts w:asciiTheme="minorHAnsi" w:hAnsiTheme="minorHAnsi" w:cstheme="minorHAnsi"/>
          <w:color w:val="000000"/>
          <w:sz w:val="24"/>
          <w:szCs w:val="24"/>
          <w:lang w:bidi="ar-EG"/>
        </w:rPr>
      </w:pPr>
    </w:p>
    <w:p w:rsidR="00976F03" w:rsidRDefault="002A5EDF">
      <w:pPr>
        <w:pStyle w:val="Title"/>
        <w:bidi/>
        <w:spacing w:line="276" w:lineRule="auto"/>
        <w:rPr>
          <w:rFonts w:asciiTheme="minorHAnsi" w:hAnsiTheme="minorHAnsi" w:cstheme="minorHAnsi"/>
          <w:b w:val="0"/>
          <w:bCs/>
          <w:color w:val="000000"/>
          <w:sz w:val="24"/>
          <w:szCs w:val="24"/>
          <w:rtl/>
          <w:lang w:bidi="ar-EG"/>
        </w:rPr>
      </w:pPr>
      <w:r>
        <w:rPr>
          <w:rFonts w:asciiTheme="minorHAnsi" w:hAnsiTheme="minorHAnsi" w:cstheme="minorHAnsi"/>
          <w:b w:val="0"/>
          <w:bCs/>
          <w:color w:val="000000"/>
          <w:sz w:val="24"/>
          <w:szCs w:val="24"/>
          <w:rtl/>
          <w:lang w:bidi="ar-EG"/>
        </w:rPr>
        <w:t xml:space="preserve">جهة استشارية متخصصة </w:t>
      </w:r>
    </w:p>
    <w:p w:rsidR="00976F03" w:rsidRDefault="002A5EDF">
      <w:pPr>
        <w:pStyle w:val="Title"/>
        <w:bidi/>
        <w:spacing w:line="276" w:lineRule="auto"/>
        <w:rPr>
          <w:rFonts w:asciiTheme="minorHAnsi" w:hAnsiTheme="minorHAnsi" w:cstheme="minorHAnsi"/>
          <w:b w:val="0"/>
          <w:bCs/>
          <w:color w:val="000000"/>
          <w:sz w:val="24"/>
          <w:szCs w:val="24"/>
          <w:rtl/>
          <w:lang w:bidi="ar-EG"/>
        </w:rPr>
      </w:pPr>
      <w:r>
        <w:rPr>
          <w:rFonts w:asciiTheme="minorHAnsi" w:hAnsiTheme="minorHAnsi" w:cstheme="minorHAnsi"/>
          <w:b w:val="0"/>
          <w:bCs/>
          <w:color w:val="000000"/>
          <w:sz w:val="24"/>
          <w:szCs w:val="24"/>
          <w:rtl/>
          <w:lang w:bidi="ar-EG"/>
        </w:rPr>
        <w:t xml:space="preserve">لتقديم الدعم الفني </w:t>
      </w:r>
      <w:r>
        <w:rPr>
          <w:rFonts w:asciiTheme="minorHAnsi" w:hAnsiTheme="minorHAnsi" w:cstheme="minorHAnsi" w:hint="cs"/>
          <w:b w:val="0"/>
          <w:bCs/>
          <w:color w:val="000000"/>
          <w:sz w:val="24"/>
          <w:szCs w:val="24"/>
          <w:rtl/>
          <w:lang w:bidi="ar-EG"/>
        </w:rPr>
        <w:t>المتخصص في مجالات ريادة الأعمال المجتمعية</w:t>
      </w: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976F03">
      <w:pPr>
        <w:spacing w:line="276" w:lineRule="auto"/>
        <w:rPr>
          <w:rFonts w:asciiTheme="minorHAnsi" w:hAnsiTheme="minorHAnsi" w:cstheme="minorHAnsi"/>
          <w:sz w:val="20"/>
          <w:szCs w:val="20"/>
          <w:rtl/>
          <w:lang w:bidi="ar-EG"/>
        </w:rPr>
      </w:pPr>
    </w:p>
    <w:p w:rsidR="00976F03" w:rsidRDefault="002A5EDF">
      <w:pPr>
        <w:spacing w:line="276" w:lineRule="auto"/>
        <w:rPr>
          <w:rFonts w:asciiTheme="minorHAnsi" w:hAnsiTheme="minorHAnsi" w:cstheme="minorHAnsi"/>
          <w:b/>
          <w:bCs/>
          <w:sz w:val="22"/>
          <w:szCs w:val="22"/>
          <w:u w:val="single"/>
          <w:rtl/>
          <w:lang w:bidi="ar-EG"/>
        </w:rPr>
      </w:pPr>
      <w:bookmarkStart w:id="1" w:name="_Hlk107131559"/>
      <w:r>
        <w:rPr>
          <w:rFonts w:asciiTheme="minorHAnsi" w:hAnsiTheme="minorHAnsi" w:cstheme="minorHAnsi"/>
          <w:b/>
          <w:bCs/>
          <w:sz w:val="22"/>
          <w:szCs w:val="22"/>
          <w:u w:val="single"/>
          <w:rtl/>
          <w:lang w:bidi="ar-EG"/>
        </w:rPr>
        <w:t>مقدمة عن مؤسسة كير مصر للتنمية:</w:t>
      </w:r>
    </w:p>
    <w:p w:rsidR="00976F03" w:rsidRDefault="00976F03">
      <w:pPr>
        <w:spacing w:line="276" w:lineRule="auto"/>
        <w:rPr>
          <w:rFonts w:asciiTheme="minorHAnsi" w:hAnsiTheme="minorHAnsi" w:cstheme="minorHAnsi"/>
          <w:b/>
          <w:bCs/>
          <w:sz w:val="22"/>
          <w:szCs w:val="22"/>
          <w:u w:val="single"/>
          <w:rtl/>
        </w:rPr>
      </w:pPr>
    </w:p>
    <w:p w:rsidR="00976F03" w:rsidRDefault="002A5EDF">
      <w:pPr>
        <w:pStyle w:val="ListParagraph"/>
        <w:widowControl/>
        <w:shd w:val="clear" w:color="auto" w:fill="FFFFFF"/>
        <w:bidi/>
        <w:spacing w:line="276" w:lineRule="auto"/>
        <w:ind w:left="0"/>
        <w:contextualSpacing w:val="0"/>
        <w:jc w:val="lowKashida"/>
        <w:rPr>
          <w:rFonts w:asciiTheme="minorHAnsi" w:hAnsiTheme="minorHAnsi" w:cstheme="minorHAnsi"/>
          <w:color w:val="212121"/>
          <w:sz w:val="20"/>
          <w:rtl/>
        </w:rPr>
      </w:pPr>
      <w:r>
        <w:rPr>
          <w:rFonts w:asciiTheme="minorHAnsi" w:hAnsiTheme="minorHAnsi" w:cstheme="minorHAnsi"/>
          <w:sz w:val="20"/>
          <w:rtl/>
          <w:lang w:bidi="ar-EG"/>
        </w:rPr>
        <w:t xml:space="preserve">تقوم مؤسسة كير مصر للتنمية </w:t>
      </w:r>
      <w:r>
        <w:rPr>
          <w:rFonts w:asciiTheme="minorHAnsi" w:hAnsiTheme="minorHAnsi" w:cstheme="minorHAnsi" w:hint="cs"/>
          <w:sz w:val="20"/>
          <w:rtl/>
          <w:lang w:bidi="ar-EG"/>
        </w:rPr>
        <w:t>المشهرة</w:t>
      </w:r>
      <w:r>
        <w:rPr>
          <w:rFonts w:asciiTheme="minorHAnsi" w:hAnsiTheme="minorHAnsi" w:cstheme="minorHAnsi"/>
          <w:sz w:val="20"/>
          <w:rtl/>
          <w:lang w:bidi="ar-EG"/>
        </w:rPr>
        <w:t xml:space="preserve"> برقم 833 لسنة 2018 فى الإدارة المركزية للجمعيات بوزارة التضامن الاجتماعى، بالبناء على إرث وخبرات هيئة كير الدولية في مص</w:t>
      </w:r>
      <w:r>
        <w:rPr>
          <w:rFonts w:asciiTheme="minorHAnsi" w:hAnsiTheme="minorHAnsi" w:cstheme="minorHAnsi" w:hint="cs"/>
          <w:sz w:val="20"/>
          <w:rtl/>
          <w:lang w:bidi="ar-EG"/>
        </w:rPr>
        <w:t>ر</w:t>
      </w:r>
      <w:r>
        <w:rPr>
          <w:rFonts w:asciiTheme="minorHAnsi" w:hAnsiTheme="minorHAnsi" w:cstheme="minorHAnsi"/>
          <w:sz w:val="20"/>
          <w:rtl/>
          <w:lang w:bidi="ar-EG"/>
        </w:rPr>
        <w:t xml:space="preserve"> منذ عام 1954، من خلال تصميم وتنفيذ وإدارة برامج ومشروعات تنموية تهدف إلى مساعدة المجتمعات الأكثر احتياجا في مصر، من خلال بناء شراكات </w:t>
      </w:r>
      <w:r>
        <w:rPr>
          <w:rFonts w:asciiTheme="minorHAnsi" w:hAnsiTheme="minorHAnsi" w:cstheme="minorHAnsi" w:hint="cs"/>
          <w:sz w:val="20"/>
          <w:rtl/>
          <w:lang w:bidi="ar-EG"/>
        </w:rPr>
        <w:t>استراتيجية</w:t>
      </w:r>
      <w:r>
        <w:rPr>
          <w:rFonts w:asciiTheme="minorHAnsi" w:hAnsiTheme="minorHAnsi" w:cstheme="minorHAnsi"/>
          <w:sz w:val="20"/>
          <w:rtl/>
          <w:lang w:bidi="ar-EG"/>
        </w:rPr>
        <w:t xml:space="preserve">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المحلي</w:t>
      </w:r>
      <w:r>
        <w:rPr>
          <w:rFonts w:asciiTheme="minorHAnsi" w:hAnsiTheme="minorHAnsi" w:cstheme="minorHAnsi"/>
          <w:color w:val="212121"/>
          <w:sz w:val="20"/>
          <w:rtl/>
        </w:rPr>
        <w:t xml:space="preserve"> والوطني. </w:t>
      </w:r>
    </w:p>
    <w:bookmarkEnd w:id="1"/>
    <w:p w:rsidR="00976F03" w:rsidRDefault="00976F03">
      <w:pPr>
        <w:spacing w:line="276" w:lineRule="auto"/>
        <w:rPr>
          <w:rFonts w:asciiTheme="minorHAnsi" w:hAnsiTheme="minorHAnsi" w:cstheme="minorHAnsi"/>
          <w:b/>
          <w:color w:val="000000"/>
          <w:sz w:val="20"/>
          <w:szCs w:val="20"/>
          <w:lang w:bidi="ar-EG"/>
        </w:rPr>
      </w:pPr>
    </w:p>
    <w:p w:rsidR="00976F03" w:rsidRDefault="002A5EDF">
      <w:pPr>
        <w:spacing w:line="276" w:lineRule="auto"/>
        <w:rPr>
          <w:rFonts w:asciiTheme="minorHAnsi" w:hAnsiTheme="minorHAnsi" w:cstheme="minorHAnsi"/>
          <w:bCs/>
          <w:color w:val="000000"/>
          <w:sz w:val="22"/>
          <w:szCs w:val="22"/>
          <w:u w:val="single"/>
          <w:rtl/>
          <w:lang w:bidi="ar-EG"/>
        </w:rPr>
      </w:pPr>
      <w:r>
        <w:rPr>
          <w:rFonts w:asciiTheme="minorHAnsi" w:hAnsiTheme="minorHAnsi" w:cstheme="minorHAnsi"/>
          <w:bCs/>
          <w:color w:val="000000"/>
          <w:sz w:val="22"/>
          <w:szCs w:val="22"/>
          <w:u w:val="single"/>
          <w:rtl/>
          <w:lang w:bidi="ar-EG"/>
        </w:rPr>
        <w:t>وصف مفصل للمشروع:</w:t>
      </w:r>
    </w:p>
    <w:p w:rsidR="00976F03" w:rsidRDefault="00976F03">
      <w:pPr>
        <w:spacing w:line="276" w:lineRule="auto"/>
        <w:rPr>
          <w:rFonts w:asciiTheme="minorHAnsi" w:hAnsiTheme="minorHAnsi" w:cstheme="minorHAnsi"/>
          <w:bCs/>
          <w:color w:val="000000"/>
          <w:sz w:val="20"/>
          <w:szCs w:val="20"/>
          <w:u w:val="single"/>
          <w:rtl/>
          <w:lang w:bidi="ar-EG"/>
        </w:rPr>
      </w:pPr>
    </w:p>
    <w:p w:rsidR="00976F03" w:rsidRDefault="002A5EDF">
      <w:pPr>
        <w:spacing w:line="276" w:lineRule="auto"/>
        <w:rPr>
          <w:rFonts w:asciiTheme="minorHAnsi" w:hAnsiTheme="minorHAnsi" w:cs="Calibri"/>
          <w:b/>
          <w:color w:val="000000"/>
          <w:sz w:val="20"/>
          <w:szCs w:val="20"/>
          <w:rtl/>
          <w:lang w:bidi="ar-EG"/>
        </w:rPr>
      </w:pPr>
      <w:r>
        <w:rPr>
          <w:rFonts w:asciiTheme="minorHAnsi" w:hAnsiTheme="minorHAnsi" w:cs="Calibri"/>
          <w:b/>
          <w:color w:val="000000"/>
          <w:sz w:val="20"/>
          <w:szCs w:val="20"/>
          <w:rtl/>
          <w:lang w:bidi="ar-EG"/>
        </w:rPr>
        <w:t xml:space="preserve">الهدف الأساسي للمشروع هو تمكين اللاجئين والمجتمعات المضيفة من خلال تعزيز ريادة الأعمال المستدامة كمحرك للتغيير الاجتماعي. </w:t>
      </w:r>
      <w:r>
        <w:rPr>
          <w:rFonts w:asciiTheme="minorHAnsi" w:hAnsiTheme="minorHAnsi" w:cs="Calibri" w:hint="cs"/>
          <w:b/>
          <w:color w:val="000000"/>
          <w:sz w:val="20"/>
          <w:szCs w:val="20"/>
          <w:rtl/>
          <w:lang w:bidi="ar-EG"/>
        </w:rPr>
        <w:t>(بمجتمعات القاهرة الكبرى)</w:t>
      </w:r>
    </w:p>
    <w:p w:rsidR="00976F03" w:rsidRDefault="002A5EDF">
      <w:pPr>
        <w:spacing w:line="276" w:lineRule="auto"/>
        <w:rPr>
          <w:rFonts w:asciiTheme="minorHAnsi" w:hAnsiTheme="minorHAnsi" w:cstheme="minorHAnsi"/>
          <w:b/>
          <w:color w:val="000000"/>
          <w:sz w:val="20"/>
          <w:szCs w:val="20"/>
          <w:lang w:bidi="ar-EG"/>
        </w:rPr>
      </w:pPr>
      <w:r>
        <w:rPr>
          <w:rFonts w:asciiTheme="minorHAnsi" w:hAnsiTheme="minorHAnsi" w:cs="Calibri"/>
          <w:b/>
          <w:color w:val="000000"/>
          <w:sz w:val="20"/>
          <w:szCs w:val="20"/>
          <w:rtl/>
          <w:lang w:bidi="ar-EG"/>
        </w:rPr>
        <w:t>وتشمل الأهداف المحددة ما يلي:</w:t>
      </w:r>
    </w:p>
    <w:p w:rsidR="00976F03" w:rsidRDefault="002A5EDF">
      <w:pPr>
        <w:numPr>
          <w:ilvl w:val="0"/>
          <w:numId w:val="1"/>
        </w:numPr>
        <w:spacing w:line="276" w:lineRule="auto"/>
        <w:jc w:val="both"/>
        <w:rPr>
          <w:rFonts w:asciiTheme="minorHAnsi" w:hAnsiTheme="minorHAnsi" w:cstheme="minorHAnsi"/>
          <w:b/>
          <w:color w:val="000000"/>
          <w:sz w:val="20"/>
          <w:szCs w:val="20"/>
          <w:lang w:bidi="ar-EG"/>
        </w:rPr>
      </w:pPr>
      <w:r>
        <w:rPr>
          <w:rFonts w:asciiTheme="minorHAnsi" w:hAnsiTheme="minorHAnsi" w:cs="Calibri"/>
          <w:b/>
          <w:color w:val="000000"/>
          <w:sz w:val="20"/>
          <w:szCs w:val="20"/>
          <w:rtl/>
          <w:lang w:bidi="ar-EG"/>
        </w:rPr>
        <w:t>تعزيز ريادة الأعمال للاجئين</w:t>
      </w:r>
      <w:r>
        <w:rPr>
          <w:rFonts w:asciiTheme="minorHAnsi" w:hAnsiTheme="minorHAnsi" w:cs="Calibri" w:hint="cs"/>
          <w:b/>
          <w:color w:val="000000"/>
          <w:sz w:val="20"/>
          <w:szCs w:val="20"/>
          <w:rtl/>
          <w:lang w:bidi="ar-EG"/>
        </w:rPr>
        <w:t>.</w:t>
      </w:r>
    </w:p>
    <w:p w:rsidR="00976F03" w:rsidRDefault="002A5EDF">
      <w:pPr>
        <w:numPr>
          <w:ilvl w:val="0"/>
          <w:numId w:val="1"/>
        </w:numPr>
        <w:spacing w:line="276" w:lineRule="auto"/>
        <w:jc w:val="both"/>
        <w:rPr>
          <w:rFonts w:asciiTheme="minorHAnsi" w:hAnsiTheme="minorHAnsi" w:cstheme="minorHAnsi"/>
          <w:b/>
          <w:color w:val="000000"/>
          <w:sz w:val="20"/>
          <w:szCs w:val="20"/>
          <w:lang w:bidi="ar-EG"/>
        </w:rPr>
      </w:pPr>
      <w:r>
        <w:rPr>
          <w:rFonts w:asciiTheme="minorHAnsi" w:hAnsiTheme="minorHAnsi" w:cs="Calibri"/>
          <w:b/>
          <w:color w:val="000000"/>
          <w:sz w:val="20"/>
          <w:szCs w:val="20"/>
          <w:rtl/>
          <w:lang w:bidi="ar-EG"/>
        </w:rPr>
        <w:t>تطوير رواد الأعمال لمهاراتهم في تنظيم المشاريع وتأسيس مشاريعهم</w:t>
      </w:r>
      <w:r>
        <w:rPr>
          <w:rFonts w:asciiTheme="minorHAnsi" w:hAnsiTheme="minorHAnsi" w:cs="Calibri" w:hint="cs"/>
          <w:b/>
          <w:color w:val="000000"/>
          <w:sz w:val="20"/>
          <w:szCs w:val="20"/>
          <w:rtl/>
          <w:lang w:bidi="ar-EG"/>
        </w:rPr>
        <w:t>.</w:t>
      </w:r>
    </w:p>
    <w:p w:rsidR="00976F03" w:rsidRDefault="002A5EDF">
      <w:pPr>
        <w:numPr>
          <w:ilvl w:val="0"/>
          <w:numId w:val="1"/>
        </w:numPr>
        <w:spacing w:line="276" w:lineRule="auto"/>
        <w:jc w:val="both"/>
        <w:rPr>
          <w:rFonts w:asciiTheme="minorHAnsi" w:hAnsiTheme="minorHAnsi" w:cstheme="minorHAnsi"/>
          <w:b/>
          <w:color w:val="000000"/>
          <w:sz w:val="20"/>
          <w:szCs w:val="20"/>
          <w:rtl/>
          <w:lang w:bidi="ar-EG"/>
        </w:rPr>
      </w:pPr>
      <w:r>
        <w:rPr>
          <w:rFonts w:asciiTheme="minorHAnsi" w:hAnsiTheme="minorHAnsi" w:cs="Calibri"/>
          <w:b/>
          <w:color w:val="000000"/>
          <w:sz w:val="20"/>
          <w:szCs w:val="20"/>
          <w:rtl/>
          <w:lang w:bidi="ar-EG"/>
        </w:rPr>
        <w:t xml:space="preserve"> تنظيم المشاريع بنجاح من خلال المنح</w:t>
      </w:r>
      <w:r>
        <w:rPr>
          <w:rFonts w:asciiTheme="minorHAnsi" w:hAnsiTheme="minorHAnsi" w:cs="Calibri" w:hint="cs"/>
          <w:b/>
          <w:color w:val="000000"/>
          <w:sz w:val="20"/>
          <w:szCs w:val="20"/>
          <w:rtl/>
          <w:lang w:bidi="ar-EG"/>
        </w:rPr>
        <w:t xml:space="preserve"> </w:t>
      </w:r>
      <w:r>
        <w:rPr>
          <w:rFonts w:asciiTheme="minorHAnsi" w:hAnsiTheme="minorHAnsi" w:cstheme="minorHAnsi" w:hint="cs"/>
          <w:b/>
          <w:color w:val="000000"/>
          <w:sz w:val="20"/>
          <w:szCs w:val="20"/>
          <w:rtl/>
          <w:lang w:bidi="ar-EG"/>
        </w:rPr>
        <w:t>.</w:t>
      </w:r>
    </w:p>
    <w:p w:rsidR="00976F03" w:rsidRDefault="00976F03">
      <w:pPr>
        <w:rPr>
          <w:rFonts w:asciiTheme="minorHAnsi" w:hAnsiTheme="minorHAnsi" w:cstheme="minorHAnsi"/>
          <w:sz w:val="20"/>
          <w:szCs w:val="20"/>
          <w:lang w:bidi="ar-EG"/>
        </w:rPr>
      </w:pPr>
    </w:p>
    <w:p w:rsidR="00976F03" w:rsidRDefault="002A5EDF">
      <w:pPr>
        <w:rPr>
          <w:rFonts w:asciiTheme="minorHAnsi" w:hAnsiTheme="minorHAnsi" w:cstheme="minorHAnsi"/>
          <w:b/>
          <w:bCs/>
          <w:sz w:val="22"/>
          <w:szCs w:val="22"/>
          <w:rtl/>
          <w:lang w:bidi="ar-EG"/>
        </w:rPr>
      </w:pPr>
      <w:r>
        <w:rPr>
          <w:rFonts w:asciiTheme="minorHAnsi" w:hAnsiTheme="minorHAnsi" w:cstheme="minorHAnsi"/>
          <w:b/>
          <w:bCs/>
          <w:sz w:val="22"/>
          <w:szCs w:val="22"/>
          <w:u w:val="single"/>
          <w:rtl/>
          <w:lang w:bidi="ar-EG"/>
        </w:rPr>
        <w:t>الغرض من تلك المهمة الاستشارية</w:t>
      </w:r>
      <w:r>
        <w:rPr>
          <w:rFonts w:asciiTheme="minorHAnsi" w:hAnsiTheme="minorHAnsi" w:cstheme="minorHAnsi"/>
          <w:b/>
          <w:bCs/>
          <w:sz w:val="22"/>
          <w:szCs w:val="22"/>
          <w:rtl/>
          <w:lang w:bidi="ar-EG"/>
        </w:rPr>
        <w:t>:</w:t>
      </w:r>
    </w:p>
    <w:p w:rsidR="00976F03" w:rsidRDefault="00976F03">
      <w:pPr>
        <w:rPr>
          <w:rFonts w:asciiTheme="minorHAnsi" w:hAnsiTheme="minorHAnsi" w:cstheme="minorHAnsi"/>
          <w:sz w:val="20"/>
          <w:szCs w:val="20"/>
          <w:rtl/>
          <w:lang w:bidi="ar-EG"/>
        </w:rPr>
      </w:pPr>
    </w:p>
    <w:p w:rsidR="00976F03" w:rsidRDefault="002A5EDF">
      <w:pPr>
        <w:rPr>
          <w:rFonts w:asciiTheme="minorHAnsi" w:hAnsiTheme="minorHAnsi" w:cstheme="minorHAnsi"/>
          <w:sz w:val="20"/>
          <w:rtl/>
          <w:lang w:bidi="ar-EG"/>
        </w:rPr>
      </w:pPr>
      <w:r>
        <w:rPr>
          <w:rFonts w:asciiTheme="minorHAnsi" w:hAnsiTheme="minorHAnsi" w:cstheme="minorHAnsi"/>
          <w:sz w:val="20"/>
          <w:rtl/>
          <w:lang w:bidi="ar-EG"/>
        </w:rPr>
        <w:t>توفير تدريبات</w:t>
      </w:r>
      <w:r>
        <w:rPr>
          <w:rFonts w:asciiTheme="minorHAnsi" w:hAnsiTheme="minorHAnsi" w:cstheme="minorHAnsi" w:hint="cs"/>
          <w:sz w:val="20"/>
          <w:rtl/>
          <w:lang w:bidi="ar-EG"/>
        </w:rPr>
        <w:t xml:space="preserve"> متخصصة في الموضوعات الاتية:</w:t>
      </w:r>
    </w:p>
    <w:p w:rsidR="00976F03" w:rsidRDefault="002A5EDF">
      <w:pPr>
        <w:pStyle w:val="ListParagraph"/>
        <w:numPr>
          <w:ilvl w:val="0"/>
          <w:numId w:val="2"/>
        </w:numPr>
        <w:bidi/>
        <w:rPr>
          <w:rFonts w:asciiTheme="minorHAnsi" w:hAnsiTheme="minorHAnsi" w:cstheme="minorHAnsi"/>
          <w:sz w:val="20"/>
          <w:lang w:bidi="ar-EG"/>
        </w:rPr>
      </w:pPr>
      <w:r>
        <w:rPr>
          <w:rFonts w:asciiTheme="minorHAnsi" w:hAnsiTheme="minorHAnsi" w:cstheme="minorHAnsi" w:hint="cs"/>
          <w:sz w:val="20"/>
          <w:rtl/>
          <w:lang w:bidi="ar-EG"/>
        </w:rPr>
        <w:t>في مجالات أبحاث السوق المتقدمة.</w:t>
      </w:r>
    </w:p>
    <w:p w:rsidR="00976F03" w:rsidRDefault="002A5EDF">
      <w:pPr>
        <w:pStyle w:val="ListParagraph"/>
        <w:numPr>
          <w:ilvl w:val="0"/>
          <w:numId w:val="2"/>
        </w:numPr>
        <w:bidi/>
        <w:rPr>
          <w:rFonts w:asciiTheme="minorHAnsi" w:hAnsiTheme="minorHAnsi" w:cstheme="minorHAnsi"/>
          <w:sz w:val="20"/>
          <w:lang w:bidi="ar-EG"/>
        </w:rPr>
      </w:pPr>
      <w:r>
        <w:rPr>
          <w:rFonts w:asciiTheme="minorHAnsi" w:hAnsiTheme="minorHAnsi" w:cstheme="minorHAnsi"/>
          <w:sz w:val="20"/>
          <w:rtl/>
          <w:lang w:bidi="ar-EG"/>
        </w:rPr>
        <w:t xml:space="preserve">توفير تدريبات ودعم في </w:t>
      </w:r>
      <w:r>
        <w:rPr>
          <w:rFonts w:asciiTheme="minorHAnsi" w:hAnsiTheme="minorHAnsi" w:cstheme="minorHAnsi" w:hint="cs"/>
          <w:sz w:val="20"/>
          <w:rtl/>
          <w:lang w:bidi="ar-EG"/>
        </w:rPr>
        <w:t>المجالات</w:t>
      </w:r>
      <w:r>
        <w:rPr>
          <w:rFonts w:asciiTheme="minorHAnsi" w:hAnsiTheme="minorHAnsi" w:cstheme="minorHAnsi"/>
          <w:sz w:val="20"/>
          <w:lang w:bidi="ar-EG"/>
        </w:rPr>
        <w:t xml:space="preserve"> </w:t>
      </w:r>
      <w:r>
        <w:rPr>
          <w:rFonts w:asciiTheme="minorHAnsi" w:hAnsiTheme="minorHAnsi" w:cstheme="minorHAnsi" w:hint="cs"/>
          <w:sz w:val="20"/>
          <w:rtl/>
          <w:lang w:bidi="ar-EG"/>
        </w:rPr>
        <w:t>الخاصة بالإدارة المالية الصحيحة</w:t>
      </w:r>
      <w:r>
        <w:rPr>
          <w:rFonts w:asciiTheme="minorHAnsi" w:hAnsiTheme="minorHAnsi" w:cstheme="minorHAnsi"/>
          <w:sz w:val="20"/>
          <w:rtl/>
          <w:lang w:bidi="ar-EG"/>
        </w:rPr>
        <w:t xml:space="preserve"> </w:t>
      </w:r>
      <w:r>
        <w:rPr>
          <w:rFonts w:asciiTheme="minorHAnsi" w:hAnsiTheme="minorHAnsi" w:cstheme="minorHAnsi" w:hint="cs"/>
          <w:sz w:val="20"/>
          <w:rtl/>
          <w:lang w:bidi="ar-EG"/>
        </w:rPr>
        <w:t>لدعم مشروعات ريادة الأعمال المجتمعية وتحليل الجدوى.</w:t>
      </w:r>
    </w:p>
    <w:p w:rsidR="00976F03" w:rsidRDefault="002A5EDF">
      <w:pPr>
        <w:pStyle w:val="ListParagraph"/>
        <w:widowControl/>
        <w:numPr>
          <w:ilvl w:val="0"/>
          <w:numId w:val="2"/>
        </w:numPr>
        <w:bidi/>
        <w:adjustRightInd w:val="0"/>
        <w:rPr>
          <w:rFonts w:asciiTheme="minorHAnsi" w:hAnsiTheme="minorHAnsi" w:cstheme="minorHAnsi"/>
          <w:sz w:val="20"/>
          <w:rtl/>
          <w:lang w:bidi="ar-EG"/>
        </w:rPr>
      </w:pPr>
      <w:r>
        <w:rPr>
          <w:rFonts w:asciiTheme="minorHAnsi" w:hAnsiTheme="minorHAnsi" w:cstheme="minorHAnsi" w:hint="cs"/>
          <w:sz w:val="20"/>
          <w:rtl/>
          <w:lang w:bidi="ar-EG"/>
        </w:rPr>
        <w:t xml:space="preserve">توفير التدريبات المتقدمة في </w:t>
      </w:r>
      <w:r>
        <w:rPr>
          <w:rFonts w:asciiTheme="minorHAnsi" w:hAnsiTheme="minorHAnsi" w:cstheme="minorHAnsi"/>
          <w:sz w:val="20"/>
          <w:rtl/>
          <w:lang w:bidi="ar-EG"/>
        </w:rPr>
        <w:t>استراتيجيات التسويق الرقمي والمبيعات</w:t>
      </w:r>
      <w:r>
        <w:rPr>
          <w:rFonts w:asciiTheme="minorHAnsi" w:hAnsiTheme="minorHAnsi" w:cstheme="minorHAnsi" w:hint="cs"/>
          <w:sz w:val="20"/>
          <w:rtl/>
          <w:lang w:bidi="ar-EG"/>
        </w:rPr>
        <w:t xml:space="preserve"> من خلال التدريب على مهارات التحول الرقمي واستخدام المنصات الإلكترونية.</w:t>
      </w:r>
    </w:p>
    <w:p w:rsidR="00976F03" w:rsidRDefault="00976F03">
      <w:pPr>
        <w:ind w:left="360"/>
        <w:rPr>
          <w:rFonts w:asciiTheme="minorHAnsi" w:hAnsiTheme="minorHAnsi" w:cstheme="minorHAnsi"/>
          <w:sz w:val="20"/>
          <w:lang w:bidi="ar-EG"/>
        </w:rPr>
      </w:pPr>
    </w:p>
    <w:p w:rsidR="00976F03" w:rsidRDefault="002A5EDF">
      <w:pPr>
        <w:pStyle w:val="ListParagraph"/>
        <w:numPr>
          <w:ilvl w:val="0"/>
          <w:numId w:val="2"/>
        </w:numPr>
        <w:bidi/>
        <w:rPr>
          <w:rFonts w:asciiTheme="minorHAnsi" w:hAnsiTheme="minorHAnsi" w:cstheme="minorHAnsi"/>
          <w:sz w:val="20"/>
          <w:lang w:bidi="ar-EG"/>
        </w:rPr>
      </w:pPr>
      <w:r>
        <w:rPr>
          <w:rFonts w:asciiTheme="minorHAnsi" w:hAnsiTheme="minorHAnsi" w:cstheme="minorHAnsi" w:hint="cs"/>
          <w:sz w:val="20"/>
          <w:rtl/>
          <w:lang w:bidi="ar-EG"/>
        </w:rPr>
        <w:t>توفير المعلومات عن الأوضاع القانونية والتنظيمية للمؤسسات للمؤسسات  التي انشئها اللاجئون او التي سوف تنشأ بالنسبة للأفكار والمشروعات الريادية.</w:t>
      </w:r>
    </w:p>
    <w:p w:rsidR="00976F03" w:rsidRDefault="00976F03">
      <w:pPr>
        <w:ind w:left="360"/>
        <w:rPr>
          <w:rFonts w:asciiTheme="minorHAnsi" w:hAnsiTheme="minorHAnsi" w:cstheme="minorHAnsi"/>
          <w:sz w:val="20"/>
          <w:szCs w:val="20"/>
          <w:lang w:bidi="ar-EG"/>
        </w:rPr>
      </w:pPr>
    </w:p>
    <w:p w:rsidR="00976F03" w:rsidRDefault="002A5EDF">
      <w:pPr>
        <w:spacing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tl/>
        </w:rPr>
        <w:t xml:space="preserve">الأهداف والمخرجات الرئيسية المتوقعة خلال المهمة الاستشارية: </w:t>
      </w:r>
    </w:p>
    <w:p w:rsidR="00976F03" w:rsidRDefault="00976F03">
      <w:pPr>
        <w:pStyle w:val="ListParagraph"/>
        <w:bidi/>
        <w:spacing w:line="276" w:lineRule="auto"/>
        <w:rPr>
          <w:rFonts w:asciiTheme="minorHAnsi" w:hAnsiTheme="minorHAnsi" w:cstheme="minorHAnsi"/>
          <w:b/>
          <w:bCs/>
          <w:sz w:val="20"/>
          <w:u w:val="single"/>
        </w:rPr>
      </w:pPr>
    </w:p>
    <w:p w:rsidR="00976F03" w:rsidRDefault="002A5EDF">
      <w:pPr>
        <w:spacing w:line="276" w:lineRule="auto"/>
        <w:ind w:left="360"/>
        <w:jc w:val="both"/>
        <w:rPr>
          <w:rFonts w:asciiTheme="minorHAnsi" w:hAnsiTheme="minorHAnsi" w:cstheme="minorHAnsi"/>
          <w:b/>
          <w:color w:val="000000"/>
          <w:sz w:val="20"/>
          <w:szCs w:val="20"/>
          <w:rtl/>
          <w:lang w:bidi="ar-EG"/>
        </w:rPr>
      </w:pPr>
      <w:r>
        <w:rPr>
          <w:rFonts w:asciiTheme="minorHAnsi" w:hAnsiTheme="minorHAnsi" w:cstheme="minorHAnsi"/>
          <w:b/>
          <w:color w:val="000000"/>
          <w:sz w:val="20"/>
          <w:szCs w:val="20"/>
          <w:rtl/>
          <w:lang w:bidi="ar-EG"/>
        </w:rPr>
        <w:t>الالتزام بعقد تدريبا</w:t>
      </w:r>
      <w:r>
        <w:rPr>
          <w:rFonts w:asciiTheme="minorHAnsi" w:hAnsiTheme="minorHAnsi" w:cstheme="minorHAnsi" w:hint="cs"/>
          <w:b/>
          <w:color w:val="000000"/>
          <w:sz w:val="20"/>
          <w:szCs w:val="20"/>
          <w:rtl/>
          <w:lang w:bidi="ar-EG"/>
        </w:rPr>
        <w:t>ت للاجئين</w:t>
      </w:r>
      <w:r>
        <w:rPr>
          <w:rFonts w:asciiTheme="minorHAnsi" w:hAnsiTheme="minorHAnsi" w:cstheme="minorHAnsi"/>
          <w:b/>
          <w:color w:val="000000"/>
          <w:sz w:val="20"/>
          <w:szCs w:val="20"/>
          <w:lang w:bidi="ar-EG"/>
        </w:rPr>
        <w:t>/</w:t>
      </w:r>
      <w:r>
        <w:rPr>
          <w:rFonts w:asciiTheme="minorHAnsi" w:hAnsiTheme="minorHAnsi" w:cstheme="minorHAnsi" w:hint="cs"/>
          <w:b/>
          <w:color w:val="000000"/>
          <w:sz w:val="20"/>
          <w:szCs w:val="20"/>
          <w:rtl/>
          <w:lang w:bidi="ar-EG"/>
        </w:rPr>
        <w:t xml:space="preserve">ات من الجنسيات المختلفة في موضوعات أبحاث السوق المتقدمة، وتحليل الجدوى للإدارة المالية المتقدمة والميزانية، وأيضًا الامتثال القانوني والتنظيمي للمؤسسات التي أنشأها اللاجئون بالإضافة إلى استراتيجيات التسويق الرقمي؛ هدفها تحقيق أقصى استفادة للمتدربين على خطط الأعمال. </w:t>
      </w:r>
      <w:r>
        <w:rPr>
          <w:rFonts w:asciiTheme="minorHAnsi" w:hAnsiTheme="minorHAnsi" w:cstheme="minorHAnsi"/>
          <w:b/>
          <w:color w:val="000000"/>
          <w:sz w:val="20"/>
          <w:szCs w:val="20"/>
          <w:rtl/>
          <w:lang w:bidi="ar-EG"/>
        </w:rPr>
        <w:t>تُقدم لهم بالتركيز على نقاط الضعف والتحديات التي تواجههم عند التنفيذ الفعلي للمشروعات.</w:t>
      </w:r>
    </w:p>
    <w:p w:rsidR="00976F03" w:rsidRDefault="002A5EDF">
      <w:pPr>
        <w:spacing w:line="276" w:lineRule="auto"/>
        <w:ind w:left="360"/>
        <w:jc w:val="both"/>
        <w:rPr>
          <w:rFonts w:asciiTheme="minorHAnsi" w:hAnsiTheme="minorHAnsi" w:cstheme="minorHAnsi"/>
          <w:b/>
          <w:color w:val="000000"/>
          <w:sz w:val="20"/>
          <w:szCs w:val="20"/>
          <w:rtl/>
          <w:lang w:bidi="ar-EG"/>
        </w:rPr>
      </w:pPr>
      <w:r>
        <w:rPr>
          <w:rFonts w:asciiTheme="minorHAnsi" w:hAnsiTheme="minorHAnsi" w:cstheme="minorHAnsi"/>
          <w:b/>
          <w:color w:val="000000"/>
          <w:sz w:val="20"/>
          <w:szCs w:val="20"/>
          <w:lang w:bidi="ar-EG"/>
        </w:rPr>
        <w:t xml:space="preserve"> </w:t>
      </w:r>
    </w:p>
    <w:p w:rsidR="00976F03" w:rsidRDefault="002A5EDF">
      <w:pPr>
        <w:spacing w:line="276" w:lineRule="auto"/>
        <w:ind w:left="360"/>
        <w:jc w:val="both"/>
        <w:rPr>
          <w:rFonts w:asciiTheme="minorHAnsi" w:hAnsiTheme="minorHAnsi" w:cstheme="minorHAnsi"/>
          <w:b/>
          <w:color w:val="000000"/>
          <w:sz w:val="20"/>
          <w:szCs w:val="20"/>
          <w:lang w:bidi="ar-EG"/>
        </w:rPr>
      </w:pPr>
      <w:r>
        <w:rPr>
          <w:rFonts w:asciiTheme="minorHAnsi" w:hAnsiTheme="minorHAnsi" w:cstheme="minorHAnsi"/>
          <w:b/>
          <w:color w:val="000000"/>
          <w:sz w:val="20"/>
          <w:szCs w:val="20"/>
          <w:rtl/>
          <w:lang w:bidi="ar-EG"/>
        </w:rPr>
        <w:t xml:space="preserve">بمعدل </w:t>
      </w:r>
      <w:r>
        <w:rPr>
          <w:rFonts w:asciiTheme="minorHAnsi" w:hAnsiTheme="minorHAnsi" w:cstheme="minorHAnsi" w:hint="cs"/>
          <w:bCs/>
          <w:color w:val="000000"/>
          <w:sz w:val="20"/>
          <w:szCs w:val="20"/>
          <w:rtl/>
          <w:lang w:bidi="ar-EG"/>
        </w:rPr>
        <w:t>10</w:t>
      </w:r>
      <w:r>
        <w:rPr>
          <w:rFonts w:asciiTheme="minorHAnsi" w:hAnsiTheme="minorHAnsi" w:cstheme="minorHAnsi" w:hint="cs"/>
          <w:b/>
          <w:color w:val="000000"/>
          <w:sz w:val="20"/>
          <w:szCs w:val="20"/>
          <w:rtl/>
          <w:lang w:bidi="ar-EG"/>
        </w:rPr>
        <w:t xml:space="preserve"> دورات تدريبية، كل دورة عبارة عن </w:t>
      </w:r>
      <w:r>
        <w:rPr>
          <w:rFonts w:asciiTheme="minorHAnsi" w:hAnsiTheme="minorHAnsi" w:cstheme="minorHAnsi" w:hint="cs"/>
          <w:bCs/>
          <w:color w:val="000000"/>
          <w:sz w:val="20"/>
          <w:szCs w:val="20"/>
          <w:rtl/>
          <w:lang w:bidi="ar-EG"/>
        </w:rPr>
        <w:t>8</w:t>
      </w:r>
      <w:r>
        <w:rPr>
          <w:rFonts w:asciiTheme="minorHAnsi" w:hAnsiTheme="minorHAnsi" w:cstheme="minorHAnsi" w:hint="cs"/>
          <w:b/>
          <w:color w:val="000000"/>
          <w:sz w:val="20"/>
          <w:szCs w:val="20"/>
          <w:rtl/>
          <w:lang w:bidi="ar-EG"/>
        </w:rPr>
        <w:t xml:space="preserve"> أيام مقسمة على الأربعة موضوعات المذكورة أعلاه (يومين لكل موضوع)،</w:t>
      </w:r>
      <w:r>
        <w:rPr>
          <w:rFonts w:asciiTheme="minorHAnsi" w:hAnsiTheme="minorHAnsi" w:cstheme="minorHAnsi"/>
          <w:b/>
          <w:color w:val="000000"/>
          <w:sz w:val="20"/>
          <w:szCs w:val="20"/>
          <w:rtl/>
          <w:lang w:bidi="ar-EG"/>
        </w:rPr>
        <w:t xml:space="preserve"> التدريب الواحد يضم من</w:t>
      </w:r>
      <w:r>
        <w:rPr>
          <w:rFonts w:asciiTheme="minorHAnsi" w:hAnsiTheme="minorHAnsi" w:cstheme="minorHAnsi"/>
          <w:bCs/>
          <w:color w:val="000000"/>
          <w:sz w:val="20"/>
          <w:szCs w:val="20"/>
          <w:rtl/>
          <w:lang w:bidi="ar-EG"/>
        </w:rPr>
        <w:t xml:space="preserve"> </w:t>
      </w:r>
      <w:r>
        <w:rPr>
          <w:rFonts w:asciiTheme="minorHAnsi" w:hAnsiTheme="minorHAnsi" w:cstheme="minorHAnsi" w:hint="cs"/>
          <w:bCs/>
          <w:color w:val="000000"/>
          <w:sz w:val="20"/>
          <w:szCs w:val="20"/>
          <w:rtl/>
          <w:lang w:bidi="ar-EG"/>
        </w:rPr>
        <w:t>25</w:t>
      </w:r>
      <w:r>
        <w:rPr>
          <w:rFonts w:asciiTheme="minorHAnsi" w:hAnsiTheme="minorHAnsi" w:cstheme="minorHAnsi"/>
          <w:b/>
          <w:color w:val="000000"/>
          <w:sz w:val="20"/>
          <w:szCs w:val="20"/>
          <w:rtl/>
          <w:lang w:bidi="ar-EG"/>
        </w:rPr>
        <w:t xml:space="preserve">متدرب </w:t>
      </w:r>
      <w:r>
        <w:rPr>
          <w:rFonts w:asciiTheme="minorHAnsi" w:hAnsiTheme="minorHAnsi" w:cstheme="minorHAnsi" w:hint="cs"/>
          <w:b/>
          <w:color w:val="000000"/>
          <w:sz w:val="20"/>
          <w:szCs w:val="20"/>
          <w:rtl/>
          <w:lang w:bidi="ar-EG"/>
        </w:rPr>
        <w:t xml:space="preserve">بحد ادنى 235 متدرب </w:t>
      </w:r>
      <w:r>
        <w:rPr>
          <w:rFonts w:asciiTheme="minorHAnsi" w:hAnsiTheme="minorHAnsi" w:cstheme="minorHAnsi"/>
          <w:b/>
          <w:color w:val="000000"/>
          <w:sz w:val="20"/>
          <w:szCs w:val="20"/>
          <w:rtl/>
          <w:lang w:bidi="ar-EG"/>
        </w:rPr>
        <w:t xml:space="preserve">في </w:t>
      </w:r>
      <w:r>
        <w:rPr>
          <w:rFonts w:asciiTheme="minorHAnsi" w:hAnsiTheme="minorHAnsi" w:cstheme="minorHAnsi" w:hint="cs"/>
          <w:b/>
          <w:color w:val="000000"/>
          <w:sz w:val="20"/>
          <w:szCs w:val="20"/>
          <w:rtl/>
          <w:lang w:bidi="ar-EG"/>
        </w:rPr>
        <w:t>نطاق</w:t>
      </w:r>
      <w:r>
        <w:rPr>
          <w:rFonts w:asciiTheme="minorHAnsi" w:hAnsiTheme="minorHAnsi" w:cstheme="minorHAnsi"/>
          <w:b/>
          <w:color w:val="000000"/>
          <w:sz w:val="20"/>
          <w:szCs w:val="20"/>
          <w:rtl/>
          <w:lang w:bidi="ar-EG"/>
        </w:rPr>
        <w:t xml:space="preserve"> محافظة القاهرة</w:t>
      </w:r>
      <w:r>
        <w:rPr>
          <w:rFonts w:asciiTheme="minorHAnsi" w:hAnsiTheme="minorHAnsi" w:cstheme="minorHAnsi" w:hint="cs"/>
          <w:b/>
          <w:color w:val="000000"/>
          <w:sz w:val="20"/>
          <w:szCs w:val="20"/>
          <w:rtl/>
          <w:lang w:bidi="ar-EG"/>
        </w:rPr>
        <w:t>،</w:t>
      </w:r>
      <w:r>
        <w:rPr>
          <w:rFonts w:asciiTheme="minorHAnsi" w:hAnsiTheme="minorHAnsi" w:cstheme="minorHAnsi"/>
          <w:b/>
          <w:color w:val="000000"/>
          <w:sz w:val="20"/>
          <w:szCs w:val="20"/>
          <w:rtl/>
          <w:lang w:bidi="ar-EG"/>
        </w:rPr>
        <w:t xml:space="preserve"> في إطار المناطق الآتية: وسط البلد- الدقي- الهرم-</w:t>
      </w:r>
      <w:r>
        <w:rPr>
          <w:rFonts w:asciiTheme="minorHAnsi" w:hAnsiTheme="minorHAnsi" w:cstheme="minorHAnsi" w:hint="cs"/>
          <w:b/>
          <w:color w:val="000000"/>
          <w:sz w:val="20"/>
          <w:szCs w:val="20"/>
          <w:rtl/>
          <w:lang w:bidi="ar-EG"/>
        </w:rPr>
        <w:t xml:space="preserve"> </w:t>
      </w:r>
      <w:r>
        <w:rPr>
          <w:rFonts w:asciiTheme="minorHAnsi" w:hAnsiTheme="minorHAnsi" w:cstheme="minorHAnsi"/>
          <w:b/>
          <w:color w:val="000000"/>
          <w:sz w:val="20"/>
          <w:szCs w:val="20"/>
          <w:rtl/>
          <w:lang w:bidi="ar-EG"/>
        </w:rPr>
        <w:t>مدينة نصر.</w:t>
      </w:r>
    </w:p>
    <w:p w:rsidR="00976F03" w:rsidRDefault="002A5EDF">
      <w:pPr>
        <w:spacing w:line="276" w:lineRule="auto"/>
        <w:ind w:left="360"/>
        <w:jc w:val="both"/>
        <w:rPr>
          <w:rFonts w:asciiTheme="minorHAnsi" w:hAnsiTheme="minorHAnsi" w:cstheme="minorHAnsi"/>
          <w:b/>
          <w:color w:val="000000"/>
          <w:sz w:val="20"/>
          <w:szCs w:val="20"/>
          <w:rtl/>
          <w:lang w:bidi="ar-EG"/>
        </w:rPr>
      </w:pPr>
      <w:r>
        <w:rPr>
          <w:rFonts w:asciiTheme="minorHAnsi" w:hAnsiTheme="minorHAnsi" w:cstheme="minorHAnsi" w:hint="cs"/>
          <w:b/>
          <w:color w:val="000000"/>
          <w:sz w:val="20"/>
          <w:szCs w:val="20"/>
          <w:rtl/>
          <w:lang w:bidi="ar-EG"/>
        </w:rPr>
        <w:t xml:space="preserve">على ان يتم التدريب بالتوزاى (العمل مع 3 مجموعات بشكل متوزاى  3 مجموعات × 25 متدرب) </w:t>
      </w:r>
    </w:p>
    <w:p w:rsidR="00976F03" w:rsidRDefault="00976F03">
      <w:pPr>
        <w:spacing w:line="276" w:lineRule="auto"/>
        <w:ind w:left="360"/>
        <w:jc w:val="both"/>
        <w:rPr>
          <w:rFonts w:asciiTheme="minorHAnsi" w:hAnsiTheme="minorHAnsi" w:cstheme="minorHAnsi"/>
          <w:b/>
          <w:color w:val="000000"/>
          <w:sz w:val="20"/>
          <w:szCs w:val="20"/>
          <w:lang w:bidi="ar-EG"/>
        </w:rPr>
      </w:pPr>
    </w:p>
    <w:p w:rsidR="00976F03" w:rsidRDefault="002A5EDF">
      <w:pPr>
        <w:ind w:left="360"/>
        <w:rPr>
          <w:rFonts w:asciiTheme="minorHAnsi" w:hAnsiTheme="minorHAnsi" w:cstheme="minorHAnsi"/>
          <w:b/>
          <w:bCs/>
          <w:sz w:val="22"/>
          <w:szCs w:val="22"/>
          <w:u w:val="single"/>
          <w:rtl/>
          <w:lang w:bidi="ar-EG"/>
        </w:rPr>
      </w:pPr>
      <w:r>
        <w:rPr>
          <w:rFonts w:asciiTheme="minorHAnsi" w:hAnsiTheme="minorHAnsi" w:cstheme="minorHAnsi"/>
          <w:b/>
          <w:bCs/>
          <w:sz w:val="22"/>
          <w:szCs w:val="22"/>
          <w:u w:val="single"/>
          <w:rtl/>
          <w:lang w:bidi="ar-EG"/>
        </w:rPr>
        <w:t>الإطار الزمني للمهمة الاستشارية:</w:t>
      </w:r>
    </w:p>
    <w:p w:rsidR="00976F03" w:rsidRDefault="00976F03">
      <w:pPr>
        <w:ind w:left="360"/>
        <w:rPr>
          <w:rFonts w:asciiTheme="minorHAnsi" w:hAnsiTheme="minorHAnsi" w:cstheme="minorHAnsi"/>
          <w:b/>
          <w:bCs/>
          <w:sz w:val="20"/>
          <w:szCs w:val="20"/>
          <w:u w:val="single"/>
          <w:rtl/>
          <w:lang w:bidi="ar-EG"/>
        </w:rPr>
      </w:pPr>
    </w:p>
    <w:p w:rsidR="00976F03" w:rsidRDefault="002A5EDF" w:rsidP="00E33C85">
      <w:pPr>
        <w:spacing w:line="276" w:lineRule="auto"/>
        <w:rPr>
          <w:rFonts w:asciiTheme="minorHAnsi" w:hAnsiTheme="minorHAnsi" w:cstheme="minorHAnsi"/>
          <w:sz w:val="20"/>
          <w:szCs w:val="20"/>
          <w:rtl/>
        </w:rPr>
      </w:pPr>
      <w:r>
        <w:rPr>
          <w:rFonts w:asciiTheme="minorHAnsi" w:hAnsiTheme="minorHAnsi" w:cstheme="minorHAnsi" w:hint="cs"/>
          <w:sz w:val="20"/>
          <w:szCs w:val="20"/>
          <w:rtl/>
        </w:rPr>
        <w:lastRenderedPageBreak/>
        <w:t>شهرين ونصف</w:t>
      </w:r>
      <w:r>
        <w:rPr>
          <w:rFonts w:asciiTheme="minorHAnsi" w:hAnsiTheme="minorHAnsi" w:cstheme="minorHAnsi"/>
          <w:sz w:val="20"/>
          <w:szCs w:val="20"/>
          <w:rtl/>
        </w:rPr>
        <w:t xml:space="preserve">. من المتوقع البدء في المهمة الاستشارية بتاريخ :  </w:t>
      </w:r>
      <w:r w:rsidR="00E33C85">
        <w:rPr>
          <w:rFonts w:asciiTheme="minorHAnsi" w:hAnsiTheme="minorHAnsi" w:cstheme="minorHAnsi"/>
          <w:sz w:val="20"/>
          <w:szCs w:val="20"/>
        </w:rPr>
        <w:t>08</w:t>
      </w:r>
      <w:r>
        <w:rPr>
          <w:rFonts w:asciiTheme="minorHAnsi" w:hAnsiTheme="minorHAnsi" w:cstheme="minorHAnsi"/>
          <w:sz w:val="20"/>
          <w:szCs w:val="20"/>
          <w:rtl/>
        </w:rPr>
        <w:t xml:space="preserve"> /  </w:t>
      </w:r>
      <w:r>
        <w:rPr>
          <w:rFonts w:asciiTheme="minorHAnsi" w:hAnsiTheme="minorHAnsi" w:cstheme="minorHAnsi" w:hint="cs"/>
          <w:sz w:val="20"/>
          <w:szCs w:val="20"/>
          <w:rtl/>
        </w:rPr>
        <w:t>10</w:t>
      </w:r>
      <w:r>
        <w:rPr>
          <w:rFonts w:asciiTheme="minorHAnsi" w:hAnsiTheme="minorHAnsi" w:cstheme="minorHAnsi"/>
          <w:sz w:val="20"/>
          <w:szCs w:val="20"/>
          <w:rtl/>
        </w:rPr>
        <w:t xml:space="preserve">  / 2024  والانتهاء منها </w:t>
      </w:r>
      <w:r>
        <w:rPr>
          <w:rFonts w:asciiTheme="minorHAnsi" w:hAnsiTheme="minorHAnsi" w:cstheme="minorHAnsi" w:hint="cs"/>
          <w:sz w:val="20"/>
          <w:szCs w:val="20"/>
          <w:rtl/>
        </w:rPr>
        <w:t xml:space="preserve">بحد اقصى </w:t>
      </w:r>
      <w:r>
        <w:rPr>
          <w:rFonts w:asciiTheme="minorHAnsi" w:hAnsiTheme="minorHAnsi" w:cstheme="minorHAnsi"/>
          <w:sz w:val="20"/>
          <w:szCs w:val="20"/>
          <w:rtl/>
        </w:rPr>
        <w:t xml:space="preserve">بتاريخ:   </w:t>
      </w:r>
      <w:r>
        <w:rPr>
          <w:rFonts w:asciiTheme="minorHAnsi" w:hAnsiTheme="minorHAnsi" w:cstheme="minorHAnsi"/>
          <w:sz w:val="20"/>
          <w:szCs w:val="20"/>
        </w:rPr>
        <w:t>15</w:t>
      </w:r>
      <w:r>
        <w:rPr>
          <w:rFonts w:asciiTheme="minorHAnsi" w:hAnsiTheme="minorHAnsi" w:cstheme="minorHAnsi"/>
          <w:sz w:val="20"/>
          <w:szCs w:val="20"/>
          <w:rtl/>
        </w:rPr>
        <w:t xml:space="preserve">  / </w:t>
      </w:r>
      <w:r>
        <w:rPr>
          <w:rFonts w:asciiTheme="minorHAnsi" w:hAnsiTheme="minorHAnsi" w:cstheme="minorHAnsi" w:hint="cs"/>
          <w:sz w:val="20"/>
          <w:szCs w:val="20"/>
          <w:rtl/>
        </w:rPr>
        <w:t>12</w:t>
      </w:r>
      <w:r>
        <w:rPr>
          <w:rFonts w:asciiTheme="minorHAnsi" w:hAnsiTheme="minorHAnsi" w:cstheme="minorHAnsi"/>
          <w:sz w:val="20"/>
          <w:szCs w:val="20"/>
          <w:rtl/>
        </w:rPr>
        <w:t xml:space="preserve">  / </w:t>
      </w:r>
      <w:r>
        <w:rPr>
          <w:rFonts w:asciiTheme="minorHAnsi" w:hAnsiTheme="minorHAnsi" w:cstheme="minorHAnsi" w:hint="cs"/>
          <w:sz w:val="20"/>
          <w:szCs w:val="20"/>
          <w:rtl/>
        </w:rPr>
        <w:t>2024</w:t>
      </w:r>
      <w:r>
        <w:rPr>
          <w:rFonts w:asciiTheme="minorHAnsi" w:hAnsiTheme="minorHAnsi" w:cstheme="minorHAnsi"/>
          <w:rtl/>
          <w:lang w:bidi="ar"/>
        </w:rPr>
        <w:br/>
      </w:r>
    </w:p>
    <w:p w:rsidR="00976F03" w:rsidRDefault="002A5EDF">
      <w:pPr>
        <w:pStyle w:val="Title"/>
        <w:bidi/>
        <w:spacing w:line="360" w:lineRule="auto"/>
        <w:jc w:val="left"/>
        <w:rPr>
          <w:rFonts w:asciiTheme="minorHAnsi" w:hAnsiTheme="minorHAnsi" w:cstheme="minorHAnsi"/>
          <w:b w:val="0"/>
          <w:bCs/>
          <w:color w:val="000000"/>
          <w:sz w:val="22"/>
          <w:szCs w:val="22"/>
          <w:u w:val="single"/>
          <w:rtl/>
          <w:lang w:bidi="ar-EG"/>
        </w:rPr>
      </w:pPr>
      <w:r>
        <w:rPr>
          <w:rFonts w:asciiTheme="minorHAnsi" w:hAnsiTheme="minorHAnsi" w:cstheme="minorHAnsi"/>
          <w:b w:val="0"/>
          <w:bCs/>
          <w:color w:val="000000"/>
          <w:sz w:val="22"/>
          <w:szCs w:val="22"/>
          <w:u w:val="single"/>
          <w:rtl/>
          <w:lang w:bidi="ar-EG"/>
        </w:rPr>
        <w:t>طلب العرض الفنى والمالى :</w:t>
      </w:r>
    </w:p>
    <w:p w:rsidR="00976F03" w:rsidRDefault="002A5EDF">
      <w:pPr>
        <w:spacing w:line="360" w:lineRule="auto"/>
        <w:jc w:val="both"/>
        <w:rPr>
          <w:rFonts w:asciiTheme="minorHAnsi" w:hAnsiTheme="minorHAnsi" w:cstheme="minorHAnsi"/>
          <w:b/>
          <w:color w:val="000000"/>
          <w:sz w:val="20"/>
          <w:szCs w:val="20"/>
          <w:lang w:bidi="ar-EG"/>
        </w:rPr>
      </w:pPr>
      <w:r>
        <w:rPr>
          <w:rFonts w:asciiTheme="minorHAnsi" w:hAnsiTheme="minorHAnsi" w:cstheme="minorHAnsi"/>
          <w:b/>
          <w:color w:val="000000"/>
          <w:sz w:val="20"/>
          <w:szCs w:val="20"/>
          <w:rtl/>
          <w:lang w:bidi="ar-EG"/>
        </w:rPr>
        <w:t>يقوم الاستشارى بتقديم عرض فنى ومالي كامل موضح</w:t>
      </w:r>
      <w:r>
        <w:rPr>
          <w:rFonts w:asciiTheme="minorHAnsi" w:hAnsiTheme="minorHAnsi" w:cstheme="minorHAnsi" w:hint="cs"/>
          <w:b/>
          <w:color w:val="000000"/>
          <w:sz w:val="20"/>
          <w:szCs w:val="20"/>
          <w:rtl/>
          <w:lang w:bidi="ar-EG"/>
        </w:rPr>
        <w:t xml:space="preserve"> </w:t>
      </w:r>
      <w:r>
        <w:rPr>
          <w:rFonts w:asciiTheme="minorHAnsi" w:hAnsiTheme="minorHAnsi" w:cstheme="minorHAnsi"/>
          <w:b/>
          <w:color w:val="000000"/>
          <w:sz w:val="20"/>
          <w:szCs w:val="20"/>
          <w:rtl/>
          <w:lang w:bidi="ar-EG"/>
        </w:rPr>
        <w:t>به استراتيجية العمل المقترحة وصول</w:t>
      </w:r>
      <w:r>
        <w:rPr>
          <w:rFonts w:asciiTheme="minorHAnsi" w:hAnsiTheme="minorHAnsi" w:cstheme="minorHAnsi" w:hint="cs"/>
          <w:b/>
          <w:color w:val="000000"/>
          <w:sz w:val="20"/>
          <w:szCs w:val="20"/>
          <w:rtl/>
          <w:lang w:bidi="ar-EG"/>
        </w:rPr>
        <w:t>ًا</w:t>
      </w:r>
      <w:r>
        <w:rPr>
          <w:rFonts w:asciiTheme="minorHAnsi" w:hAnsiTheme="minorHAnsi" w:cstheme="minorHAnsi"/>
          <w:b/>
          <w:color w:val="000000"/>
          <w:sz w:val="20"/>
          <w:szCs w:val="20"/>
          <w:rtl/>
          <w:lang w:bidi="ar-EG"/>
        </w:rPr>
        <w:t xml:space="preserve"> إلى النتائج المرجوة من تنفيذ المهمة الاستشارية </w:t>
      </w:r>
      <w:r>
        <w:rPr>
          <w:rFonts w:asciiTheme="minorHAnsi" w:hAnsiTheme="minorHAnsi" w:cstheme="minorHAnsi" w:hint="cs"/>
          <w:b/>
          <w:color w:val="000000"/>
          <w:sz w:val="20"/>
          <w:szCs w:val="20"/>
          <w:rtl/>
          <w:lang w:bidi="ar-EG"/>
        </w:rPr>
        <w:t>موضحًا فيها</w:t>
      </w:r>
      <w:r>
        <w:rPr>
          <w:rFonts w:asciiTheme="minorHAnsi" w:hAnsiTheme="minorHAnsi" w:cstheme="minorHAnsi"/>
          <w:b/>
          <w:color w:val="000000"/>
          <w:sz w:val="20"/>
          <w:szCs w:val="20"/>
          <w:rtl/>
          <w:lang w:bidi="ar-EG"/>
        </w:rPr>
        <w:t>:</w:t>
      </w:r>
    </w:p>
    <w:p w:rsidR="00976F03" w:rsidRDefault="002A5EDF">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b/>
          <w:color w:val="000000"/>
          <w:sz w:val="20"/>
          <w:rtl/>
          <w:lang w:bidi="ar-EG"/>
        </w:rPr>
        <w:t>السيرة الذاتية للاستشاري</w:t>
      </w:r>
    </w:p>
    <w:p w:rsidR="00976F03" w:rsidRDefault="002A5EDF">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b/>
          <w:color w:val="000000"/>
          <w:sz w:val="20"/>
          <w:rtl/>
          <w:lang w:bidi="ar-EG"/>
        </w:rPr>
        <w:t>خطة العمل وال</w:t>
      </w:r>
      <w:r>
        <w:rPr>
          <w:rFonts w:asciiTheme="minorHAnsi" w:hAnsiTheme="minorHAnsi" w:cstheme="minorHAnsi" w:hint="cs"/>
          <w:b/>
          <w:color w:val="000000"/>
          <w:sz w:val="20"/>
          <w:rtl/>
          <w:lang w:bidi="ar-EG"/>
        </w:rPr>
        <w:t>إ</w:t>
      </w:r>
      <w:r>
        <w:rPr>
          <w:rFonts w:asciiTheme="minorHAnsi" w:hAnsiTheme="minorHAnsi" w:cstheme="minorHAnsi"/>
          <w:b/>
          <w:color w:val="000000"/>
          <w:sz w:val="20"/>
          <w:rtl/>
          <w:lang w:bidi="ar-EG"/>
        </w:rPr>
        <w:t xml:space="preserve">طار </w:t>
      </w:r>
      <w:r>
        <w:rPr>
          <w:rFonts w:asciiTheme="minorHAnsi" w:hAnsiTheme="minorHAnsi" w:cstheme="minorHAnsi" w:hint="cs"/>
          <w:b/>
          <w:color w:val="000000"/>
          <w:sz w:val="20"/>
          <w:rtl/>
          <w:lang w:bidi="ar-EG"/>
        </w:rPr>
        <w:t>الزمنى.</w:t>
      </w:r>
      <w:r>
        <w:rPr>
          <w:rFonts w:asciiTheme="minorHAnsi" w:hAnsiTheme="minorHAnsi" w:cstheme="minorHAnsi"/>
          <w:b/>
          <w:color w:val="000000"/>
          <w:sz w:val="20"/>
          <w:rtl/>
          <w:lang w:bidi="ar-EG"/>
        </w:rPr>
        <w:t xml:space="preserve"> </w:t>
      </w:r>
    </w:p>
    <w:p w:rsidR="00976F03" w:rsidRDefault="002A5EDF">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b/>
          <w:color w:val="000000"/>
          <w:sz w:val="20"/>
          <w:rtl/>
          <w:lang w:bidi="ar-EG"/>
        </w:rPr>
        <w:t>العرض المالي مفصل (ال</w:t>
      </w:r>
      <w:r>
        <w:rPr>
          <w:rFonts w:asciiTheme="minorHAnsi" w:hAnsiTheme="minorHAnsi" w:cstheme="minorHAnsi" w:hint="cs"/>
          <w:b/>
          <w:color w:val="000000"/>
          <w:sz w:val="20"/>
          <w:rtl/>
          <w:lang w:bidi="ar-EG"/>
        </w:rPr>
        <w:t>أج</w:t>
      </w:r>
      <w:r>
        <w:rPr>
          <w:rFonts w:asciiTheme="minorHAnsi" w:hAnsiTheme="minorHAnsi" w:cstheme="minorHAnsi"/>
          <w:b/>
          <w:color w:val="000000"/>
          <w:sz w:val="20"/>
          <w:rtl/>
          <w:lang w:bidi="ar-EG"/>
        </w:rPr>
        <w:t>ر اليومي للاستشاري</w:t>
      </w:r>
      <w:r>
        <w:rPr>
          <w:rFonts w:asciiTheme="minorHAnsi" w:hAnsiTheme="minorHAnsi" w:cstheme="minorHAnsi" w:hint="cs"/>
          <w:b/>
          <w:color w:val="000000"/>
          <w:sz w:val="20"/>
          <w:rtl/>
          <w:lang w:bidi="ar-EG"/>
        </w:rPr>
        <w:t xml:space="preserve">، التقارير، </w:t>
      </w:r>
      <w:r>
        <w:rPr>
          <w:rFonts w:asciiTheme="minorHAnsi" w:hAnsiTheme="minorHAnsi" w:cstheme="minorHAnsi"/>
          <w:b/>
          <w:color w:val="000000"/>
          <w:sz w:val="20"/>
          <w:rtl/>
          <w:lang w:bidi="ar-EG"/>
        </w:rPr>
        <w:t>المواصلات، الأدوات المستخدمه،،،، الخ).</w:t>
      </w:r>
    </w:p>
    <w:p w:rsidR="00976F03" w:rsidRDefault="002A5EDF">
      <w:pPr>
        <w:pStyle w:val="ListParagraph"/>
        <w:numPr>
          <w:ilvl w:val="1"/>
          <w:numId w:val="3"/>
        </w:numPr>
        <w:bidi/>
        <w:spacing w:line="360" w:lineRule="auto"/>
        <w:jc w:val="both"/>
        <w:rPr>
          <w:rFonts w:asciiTheme="minorHAnsi" w:hAnsiTheme="minorHAnsi" w:cstheme="minorHAnsi"/>
          <w:sz w:val="20"/>
        </w:rPr>
      </w:pPr>
      <w:r>
        <w:rPr>
          <w:rFonts w:asciiTheme="minorHAnsi" w:hAnsiTheme="minorHAnsi" w:cstheme="minorHAnsi"/>
          <w:b/>
          <w:sz w:val="20"/>
          <w:rtl/>
          <w:lang w:bidi="ar-EG"/>
        </w:rPr>
        <w:t>التكاليف الخاصه ب</w:t>
      </w:r>
      <w:r>
        <w:rPr>
          <w:rFonts w:asciiTheme="minorHAnsi" w:hAnsiTheme="minorHAnsi" w:cstheme="minorHAnsi" w:hint="cs"/>
          <w:b/>
          <w:sz w:val="20"/>
          <w:rtl/>
          <w:lang w:bidi="ar-EG"/>
        </w:rPr>
        <w:t>أج</w:t>
      </w:r>
      <w:r>
        <w:rPr>
          <w:rFonts w:asciiTheme="minorHAnsi" w:hAnsiTheme="minorHAnsi" w:cstheme="minorHAnsi"/>
          <w:b/>
          <w:sz w:val="20"/>
          <w:rtl/>
          <w:lang w:bidi="ar-EG"/>
        </w:rPr>
        <w:t xml:space="preserve">ر الاستشاري والفريق الذي يعمل معه </w:t>
      </w:r>
      <w:r>
        <w:rPr>
          <w:rFonts w:asciiTheme="minorHAnsi" w:hAnsiTheme="minorHAnsi" w:cstheme="minorHAnsi" w:hint="cs"/>
          <w:b/>
          <w:sz w:val="20"/>
          <w:rtl/>
          <w:lang w:bidi="ar-EG"/>
        </w:rPr>
        <w:t>مع ذكر كافة النورد إن وجدت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310"/>
        <w:gridCol w:w="1913"/>
        <w:gridCol w:w="1965"/>
        <w:gridCol w:w="1960"/>
      </w:tblGrid>
      <w:tr w:rsidR="00976F03">
        <w:tc>
          <w:tcPr>
            <w:tcW w:w="1425"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الاجمالي</w:t>
            </w:r>
          </w:p>
        </w:tc>
        <w:tc>
          <w:tcPr>
            <w:tcW w:w="1310"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سعر الوحدة</w:t>
            </w:r>
          </w:p>
        </w:tc>
        <w:tc>
          <w:tcPr>
            <w:tcW w:w="1913"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وحدة القياس</w:t>
            </w:r>
          </w:p>
        </w:tc>
        <w:tc>
          <w:tcPr>
            <w:tcW w:w="1965"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الكمية</w:t>
            </w:r>
          </w:p>
        </w:tc>
        <w:tc>
          <w:tcPr>
            <w:tcW w:w="1960" w:type="dxa"/>
            <w:shd w:val="clear" w:color="auto" w:fill="auto"/>
          </w:tcPr>
          <w:p w:rsidR="00976F03" w:rsidRDefault="002A5EDF">
            <w:pPr>
              <w:jc w:val="center"/>
              <w:rPr>
                <w:rFonts w:asciiTheme="minorHAnsi" w:hAnsiTheme="minorHAnsi" w:cstheme="minorHAnsi"/>
                <w:sz w:val="20"/>
                <w:szCs w:val="20"/>
                <w:rtl/>
                <w:lang w:bidi="ar-EG"/>
              </w:rPr>
            </w:pPr>
            <w:r>
              <w:rPr>
                <w:rFonts w:asciiTheme="minorHAnsi" w:hAnsiTheme="minorHAnsi" w:cstheme="minorHAnsi"/>
                <w:sz w:val="20"/>
                <w:szCs w:val="20"/>
                <w:rtl/>
                <w:lang w:bidi="ar-EG"/>
              </w:rPr>
              <w:t>الوصف / المخرجات</w:t>
            </w:r>
          </w:p>
        </w:tc>
      </w:tr>
      <w:tr w:rsidR="00976F03">
        <w:tc>
          <w:tcPr>
            <w:tcW w:w="1425" w:type="dxa"/>
            <w:shd w:val="clear" w:color="auto" w:fill="auto"/>
          </w:tcPr>
          <w:p w:rsidR="00976F03" w:rsidRDefault="00976F03">
            <w:pPr>
              <w:rPr>
                <w:rFonts w:asciiTheme="minorHAnsi" w:hAnsiTheme="minorHAnsi" w:cstheme="minorHAnsi"/>
                <w:sz w:val="20"/>
                <w:szCs w:val="20"/>
              </w:rPr>
            </w:pPr>
          </w:p>
        </w:tc>
        <w:tc>
          <w:tcPr>
            <w:tcW w:w="1310" w:type="dxa"/>
            <w:shd w:val="clear" w:color="auto" w:fill="auto"/>
          </w:tcPr>
          <w:p w:rsidR="00976F03" w:rsidRDefault="00976F03">
            <w:pPr>
              <w:rPr>
                <w:rFonts w:asciiTheme="minorHAnsi" w:hAnsiTheme="minorHAnsi" w:cstheme="minorHAnsi"/>
                <w:sz w:val="20"/>
                <w:szCs w:val="20"/>
              </w:rPr>
            </w:pPr>
          </w:p>
        </w:tc>
        <w:tc>
          <w:tcPr>
            <w:tcW w:w="1913" w:type="dxa"/>
            <w:shd w:val="clear" w:color="auto" w:fill="auto"/>
          </w:tcPr>
          <w:p w:rsidR="00976F03" w:rsidRDefault="00976F03">
            <w:pPr>
              <w:rPr>
                <w:rFonts w:asciiTheme="minorHAnsi" w:hAnsiTheme="minorHAnsi" w:cstheme="minorHAnsi"/>
                <w:sz w:val="20"/>
                <w:szCs w:val="20"/>
              </w:rPr>
            </w:pPr>
          </w:p>
        </w:tc>
        <w:tc>
          <w:tcPr>
            <w:tcW w:w="1965" w:type="dxa"/>
            <w:shd w:val="clear" w:color="auto" w:fill="auto"/>
          </w:tcPr>
          <w:p w:rsidR="00976F03" w:rsidRDefault="00976F03">
            <w:pPr>
              <w:rPr>
                <w:rFonts w:asciiTheme="minorHAnsi" w:hAnsiTheme="minorHAnsi" w:cstheme="minorHAnsi"/>
                <w:sz w:val="20"/>
                <w:szCs w:val="20"/>
              </w:rPr>
            </w:pPr>
          </w:p>
        </w:tc>
        <w:tc>
          <w:tcPr>
            <w:tcW w:w="1960"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أجر الاستشاري</w:t>
            </w:r>
          </w:p>
        </w:tc>
      </w:tr>
      <w:tr w:rsidR="00976F03">
        <w:tc>
          <w:tcPr>
            <w:tcW w:w="1425" w:type="dxa"/>
            <w:shd w:val="clear" w:color="auto" w:fill="auto"/>
          </w:tcPr>
          <w:p w:rsidR="00976F03" w:rsidRDefault="00976F03">
            <w:pPr>
              <w:rPr>
                <w:rFonts w:asciiTheme="minorHAnsi" w:hAnsiTheme="minorHAnsi" w:cstheme="minorHAnsi"/>
                <w:sz w:val="20"/>
                <w:szCs w:val="20"/>
              </w:rPr>
            </w:pPr>
          </w:p>
        </w:tc>
        <w:tc>
          <w:tcPr>
            <w:tcW w:w="1310" w:type="dxa"/>
            <w:shd w:val="clear" w:color="auto" w:fill="auto"/>
          </w:tcPr>
          <w:p w:rsidR="00976F03" w:rsidRDefault="00976F03">
            <w:pPr>
              <w:rPr>
                <w:rFonts w:asciiTheme="minorHAnsi" w:hAnsiTheme="minorHAnsi" w:cstheme="minorHAnsi"/>
                <w:sz w:val="20"/>
                <w:szCs w:val="20"/>
              </w:rPr>
            </w:pPr>
          </w:p>
        </w:tc>
        <w:tc>
          <w:tcPr>
            <w:tcW w:w="1913" w:type="dxa"/>
            <w:shd w:val="clear" w:color="auto" w:fill="auto"/>
          </w:tcPr>
          <w:p w:rsidR="00976F03" w:rsidRDefault="00976F03">
            <w:pPr>
              <w:rPr>
                <w:rFonts w:asciiTheme="minorHAnsi" w:hAnsiTheme="minorHAnsi" w:cstheme="minorHAnsi"/>
                <w:sz w:val="20"/>
                <w:szCs w:val="20"/>
              </w:rPr>
            </w:pPr>
          </w:p>
        </w:tc>
        <w:tc>
          <w:tcPr>
            <w:tcW w:w="1965" w:type="dxa"/>
            <w:shd w:val="clear" w:color="auto" w:fill="auto"/>
          </w:tcPr>
          <w:p w:rsidR="00976F03" w:rsidRDefault="00976F03">
            <w:pPr>
              <w:rPr>
                <w:rFonts w:asciiTheme="minorHAnsi" w:hAnsiTheme="minorHAnsi" w:cstheme="minorHAnsi"/>
                <w:sz w:val="20"/>
                <w:szCs w:val="20"/>
              </w:rPr>
            </w:pPr>
          </w:p>
        </w:tc>
        <w:tc>
          <w:tcPr>
            <w:tcW w:w="1960"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التقرير</w:t>
            </w:r>
          </w:p>
        </w:tc>
      </w:tr>
    </w:tbl>
    <w:p w:rsidR="00976F03" w:rsidRDefault="00976F03">
      <w:pPr>
        <w:bidi w:val="0"/>
        <w:rPr>
          <w:rFonts w:asciiTheme="minorHAnsi" w:hAnsiTheme="minorHAnsi" w:cstheme="minorHAnsi"/>
          <w:sz w:val="20"/>
          <w:szCs w:val="20"/>
        </w:rPr>
      </w:pPr>
    </w:p>
    <w:p w:rsidR="00976F03" w:rsidRDefault="002A5EDF">
      <w:pPr>
        <w:pStyle w:val="ListParagraph"/>
        <w:numPr>
          <w:ilvl w:val="1"/>
          <w:numId w:val="3"/>
        </w:numPr>
        <w:bidi/>
        <w:rPr>
          <w:rFonts w:asciiTheme="minorHAnsi" w:hAnsiTheme="minorHAnsi" w:cstheme="minorHAnsi"/>
          <w:sz w:val="20"/>
        </w:rPr>
      </w:pPr>
      <w:r>
        <w:rPr>
          <w:rFonts w:asciiTheme="minorHAnsi" w:hAnsiTheme="minorHAnsi" w:cstheme="minorHAnsi"/>
          <w:b/>
          <w:sz w:val="20"/>
          <w:rtl/>
        </w:rPr>
        <w:t>المصاريف ال</w:t>
      </w:r>
      <w:r>
        <w:rPr>
          <w:rFonts w:asciiTheme="minorHAnsi" w:hAnsiTheme="minorHAnsi" w:cstheme="minorHAnsi" w:hint="cs"/>
          <w:b/>
          <w:sz w:val="20"/>
          <w:rtl/>
        </w:rPr>
        <w:t>أ</w:t>
      </w:r>
      <w:r>
        <w:rPr>
          <w:rFonts w:asciiTheme="minorHAnsi" w:hAnsiTheme="minorHAnsi" w:cstheme="minorHAnsi"/>
          <w:b/>
          <w:sz w:val="20"/>
          <w:rtl/>
        </w:rPr>
        <w:t xml:space="preserve">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0"/>
        <w:gridCol w:w="1957"/>
        <w:gridCol w:w="2547"/>
      </w:tblGrid>
      <w:tr w:rsidR="00976F03">
        <w:tc>
          <w:tcPr>
            <w:tcW w:w="2088"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 xml:space="preserve">الاجمالي </w:t>
            </w:r>
          </w:p>
        </w:tc>
        <w:tc>
          <w:tcPr>
            <w:tcW w:w="1980"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 xml:space="preserve">العدد </w:t>
            </w:r>
          </w:p>
        </w:tc>
        <w:tc>
          <w:tcPr>
            <w:tcW w:w="1957"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التكلفه  (بالجنيه المصري)</w:t>
            </w:r>
          </w:p>
        </w:tc>
        <w:tc>
          <w:tcPr>
            <w:tcW w:w="2547" w:type="dxa"/>
            <w:shd w:val="clear" w:color="auto" w:fill="auto"/>
          </w:tcPr>
          <w:p w:rsidR="00976F03" w:rsidRDefault="002A5EDF">
            <w:pPr>
              <w:jc w:val="center"/>
              <w:rPr>
                <w:rFonts w:asciiTheme="minorHAnsi" w:hAnsiTheme="minorHAnsi" w:cstheme="minorHAnsi"/>
                <w:sz w:val="20"/>
                <w:szCs w:val="20"/>
              </w:rPr>
            </w:pPr>
            <w:r>
              <w:rPr>
                <w:rFonts w:asciiTheme="minorHAnsi" w:hAnsiTheme="minorHAnsi" w:cstheme="minorHAnsi"/>
                <w:sz w:val="20"/>
                <w:szCs w:val="20"/>
                <w:rtl/>
              </w:rPr>
              <w:t>الوصف</w:t>
            </w:r>
          </w:p>
        </w:tc>
      </w:tr>
      <w:tr w:rsidR="00976F03">
        <w:tc>
          <w:tcPr>
            <w:tcW w:w="2088" w:type="dxa"/>
            <w:shd w:val="clear" w:color="auto" w:fill="auto"/>
          </w:tcPr>
          <w:p w:rsidR="00976F03" w:rsidRDefault="00976F03">
            <w:pPr>
              <w:rPr>
                <w:rFonts w:asciiTheme="minorHAnsi" w:hAnsiTheme="minorHAnsi" w:cstheme="minorHAnsi"/>
                <w:sz w:val="20"/>
                <w:szCs w:val="20"/>
              </w:rPr>
            </w:pPr>
          </w:p>
        </w:tc>
        <w:tc>
          <w:tcPr>
            <w:tcW w:w="1980" w:type="dxa"/>
            <w:shd w:val="clear" w:color="auto" w:fill="auto"/>
          </w:tcPr>
          <w:p w:rsidR="00976F03" w:rsidRDefault="00976F03">
            <w:pPr>
              <w:rPr>
                <w:rFonts w:asciiTheme="minorHAnsi" w:hAnsiTheme="minorHAnsi" w:cstheme="minorHAnsi"/>
                <w:sz w:val="20"/>
                <w:szCs w:val="20"/>
              </w:rPr>
            </w:pPr>
          </w:p>
        </w:tc>
        <w:tc>
          <w:tcPr>
            <w:tcW w:w="1957" w:type="dxa"/>
            <w:shd w:val="clear" w:color="auto" w:fill="auto"/>
          </w:tcPr>
          <w:p w:rsidR="00976F03" w:rsidRDefault="00976F03">
            <w:pPr>
              <w:rPr>
                <w:rFonts w:asciiTheme="minorHAnsi" w:hAnsiTheme="minorHAnsi" w:cstheme="minorHAnsi"/>
                <w:sz w:val="20"/>
                <w:szCs w:val="20"/>
              </w:rPr>
            </w:pPr>
          </w:p>
        </w:tc>
        <w:tc>
          <w:tcPr>
            <w:tcW w:w="2547"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التحضير</w:t>
            </w:r>
          </w:p>
        </w:tc>
      </w:tr>
      <w:tr w:rsidR="00976F03">
        <w:tc>
          <w:tcPr>
            <w:tcW w:w="2088" w:type="dxa"/>
            <w:shd w:val="clear" w:color="auto" w:fill="auto"/>
          </w:tcPr>
          <w:p w:rsidR="00976F03" w:rsidRDefault="00976F03">
            <w:pPr>
              <w:rPr>
                <w:rFonts w:asciiTheme="minorHAnsi" w:hAnsiTheme="minorHAnsi" w:cstheme="minorHAnsi"/>
                <w:sz w:val="20"/>
                <w:szCs w:val="20"/>
              </w:rPr>
            </w:pPr>
          </w:p>
        </w:tc>
        <w:tc>
          <w:tcPr>
            <w:tcW w:w="1980" w:type="dxa"/>
            <w:shd w:val="clear" w:color="auto" w:fill="auto"/>
          </w:tcPr>
          <w:p w:rsidR="00976F03" w:rsidRDefault="00976F03">
            <w:pPr>
              <w:rPr>
                <w:rFonts w:asciiTheme="minorHAnsi" w:hAnsiTheme="minorHAnsi" w:cstheme="minorHAnsi"/>
                <w:sz w:val="20"/>
                <w:szCs w:val="20"/>
              </w:rPr>
            </w:pPr>
          </w:p>
        </w:tc>
        <w:tc>
          <w:tcPr>
            <w:tcW w:w="1957" w:type="dxa"/>
            <w:shd w:val="clear" w:color="auto" w:fill="auto"/>
          </w:tcPr>
          <w:p w:rsidR="00976F03" w:rsidRDefault="00976F03">
            <w:pPr>
              <w:rPr>
                <w:rFonts w:asciiTheme="minorHAnsi" w:hAnsiTheme="minorHAnsi" w:cstheme="minorHAnsi"/>
                <w:sz w:val="20"/>
                <w:szCs w:val="20"/>
              </w:rPr>
            </w:pPr>
          </w:p>
        </w:tc>
        <w:tc>
          <w:tcPr>
            <w:tcW w:w="2547"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المادة العلمية والمواد المستخدمة</w:t>
            </w:r>
          </w:p>
        </w:tc>
      </w:tr>
      <w:tr w:rsidR="00976F03">
        <w:tc>
          <w:tcPr>
            <w:tcW w:w="2088" w:type="dxa"/>
            <w:shd w:val="clear" w:color="auto" w:fill="auto"/>
          </w:tcPr>
          <w:p w:rsidR="00976F03" w:rsidRDefault="00976F03">
            <w:pPr>
              <w:rPr>
                <w:rFonts w:asciiTheme="minorHAnsi" w:hAnsiTheme="minorHAnsi" w:cstheme="minorHAnsi"/>
                <w:sz w:val="20"/>
                <w:szCs w:val="20"/>
              </w:rPr>
            </w:pPr>
          </w:p>
        </w:tc>
        <w:tc>
          <w:tcPr>
            <w:tcW w:w="1980" w:type="dxa"/>
            <w:shd w:val="clear" w:color="auto" w:fill="auto"/>
          </w:tcPr>
          <w:p w:rsidR="00976F03" w:rsidRDefault="00976F03">
            <w:pPr>
              <w:rPr>
                <w:rFonts w:asciiTheme="minorHAnsi" w:hAnsiTheme="minorHAnsi" w:cstheme="minorHAnsi"/>
                <w:sz w:val="20"/>
                <w:szCs w:val="20"/>
              </w:rPr>
            </w:pPr>
          </w:p>
        </w:tc>
        <w:tc>
          <w:tcPr>
            <w:tcW w:w="1957" w:type="dxa"/>
            <w:shd w:val="clear" w:color="auto" w:fill="auto"/>
          </w:tcPr>
          <w:p w:rsidR="00976F03" w:rsidRDefault="00976F03">
            <w:pPr>
              <w:rPr>
                <w:rFonts w:asciiTheme="minorHAnsi" w:hAnsiTheme="minorHAnsi" w:cstheme="minorHAnsi"/>
                <w:sz w:val="20"/>
                <w:szCs w:val="20"/>
              </w:rPr>
            </w:pPr>
          </w:p>
        </w:tc>
        <w:tc>
          <w:tcPr>
            <w:tcW w:w="2547"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الإقامة خارج القاهرة</w:t>
            </w:r>
          </w:p>
        </w:tc>
      </w:tr>
      <w:tr w:rsidR="00976F03">
        <w:tc>
          <w:tcPr>
            <w:tcW w:w="2088" w:type="dxa"/>
            <w:shd w:val="clear" w:color="auto" w:fill="auto"/>
          </w:tcPr>
          <w:p w:rsidR="00976F03" w:rsidRDefault="00976F03">
            <w:pPr>
              <w:rPr>
                <w:rFonts w:asciiTheme="minorHAnsi" w:hAnsiTheme="minorHAnsi" w:cstheme="minorHAnsi"/>
                <w:sz w:val="20"/>
                <w:szCs w:val="20"/>
              </w:rPr>
            </w:pPr>
          </w:p>
        </w:tc>
        <w:tc>
          <w:tcPr>
            <w:tcW w:w="1980" w:type="dxa"/>
            <w:shd w:val="clear" w:color="auto" w:fill="auto"/>
          </w:tcPr>
          <w:p w:rsidR="00976F03" w:rsidRDefault="00976F03">
            <w:pPr>
              <w:rPr>
                <w:rFonts w:asciiTheme="minorHAnsi" w:hAnsiTheme="minorHAnsi" w:cstheme="minorHAnsi"/>
                <w:sz w:val="20"/>
                <w:szCs w:val="20"/>
              </w:rPr>
            </w:pPr>
          </w:p>
        </w:tc>
        <w:tc>
          <w:tcPr>
            <w:tcW w:w="1957" w:type="dxa"/>
            <w:shd w:val="clear" w:color="auto" w:fill="auto"/>
          </w:tcPr>
          <w:p w:rsidR="00976F03" w:rsidRDefault="00976F03">
            <w:pPr>
              <w:rPr>
                <w:rFonts w:asciiTheme="minorHAnsi" w:hAnsiTheme="minorHAnsi" w:cstheme="minorHAnsi"/>
                <w:sz w:val="20"/>
                <w:szCs w:val="20"/>
              </w:rPr>
            </w:pPr>
          </w:p>
        </w:tc>
        <w:tc>
          <w:tcPr>
            <w:tcW w:w="2547"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المواصلات الداخلية</w:t>
            </w:r>
          </w:p>
        </w:tc>
      </w:tr>
      <w:tr w:rsidR="00976F03">
        <w:tc>
          <w:tcPr>
            <w:tcW w:w="2088" w:type="dxa"/>
            <w:shd w:val="clear" w:color="auto" w:fill="auto"/>
          </w:tcPr>
          <w:p w:rsidR="00976F03" w:rsidRDefault="00976F03">
            <w:pPr>
              <w:rPr>
                <w:rFonts w:asciiTheme="minorHAnsi" w:hAnsiTheme="minorHAnsi" w:cstheme="minorHAnsi"/>
                <w:sz w:val="20"/>
                <w:szCs w:val="20"/>
              </w:rPr>
            </w:pPr>
          </w:p>
        </w:tc>
        <w:tc>
          <w:tcPr>
            <w:tcW w:w="1980" w:type="dxa"/>
            <w:shd w:val="clear" w:color="auto" w:fill="auto"/>
          </w:tcPr>
          <w:p w:rsidR="00976F03" w:rsidRDefault="00976F03">
            <w:pPr>
              <w:rPr>
                <w:rFonts w:asciiTheme="minorHAnsi" w:hAnsiTheme="minorHAnsi" w:cstheme="minorHAnsi"/>
                <w:sz w:val="20"/>
                <w:szCs w:val="20"/>
              </w:rPr>
            </w:pPr>
          </w:p>
        </w:tc>
        <w:tc>
          <w:tcPr>
            <w:tcW w:w="1957" w:type="dxa"/>
            <w:shd w:val="clear" w:color="auto" w:fill="auto"/>
          </w:tcPr>
          <w:p w:rsidR="00976F03" w:rsidRDefault="00976F03">
            <w:pPr>
              <w:rPr>
                <w:rFonts w:asciiTheme="minorHAnsi" w:hAnsiTheme="minorHAnsi" w:cstheme="minorHAnsi"/>
                <w:sz w:val="20"/>
                <w:szCs w:val="20"/>
              </w:rPr>
            </w:pPr>
          </w:p>
        </w:tc>
        <w:tc>
          <w:tcPr>
            <w:tcW w:w="2547" w:type="dxa"/>
            <w:shd w:val="clear" w:color="auto" w:fill="auto"/>
          </w:tcPr>
          <w:p w:rsidR="00976F03" w:rsidRDefault="002A5EDF">
            <w:pPr>
              <w:rPr>
                <w:rFonts w:asciiTheme="minorHAnsi" w:hAnsiTheme="minorHAnsi" w:cstheme="minorHAnsi"/>
                <w:sz w:val="20"/>
                <w:szCs w:val="20"/>
              </w:rPr>
            </w:pPr>
            <w:r>
              <w:rPr>
                <w:rFonts w:asciiTheme="minorHAnsi" w:hAnsiTheme="minorHAnsi" w:cstheme="minorHAnsi" w:hint="cs"/>
                <w:sz w:val="20"/>
                <w:szCs w:val="20"/>
                <w:rtl/>
              </w:rPr>
              <w:t>المواصلات الخارجية</w:t>
            </w:r>
          </w:p>
        </w:tc>
      </w:tr>
    </w:tbl>
    <w:p w:rsidR="00976F03" w:rsidRDefault="00976F03">
      <w:pPr>
        <w:spacing w:line="360" w:lineRule="auto"/>
        <w:jc w:val="both"/>
        <w:rPr>
          <w:rFonts w:asciiTheme="minorHAnsi" w:hAnsiTheme="minorHAnsi" w:cstheme="minorHAnsi"/>
          <w:b/>
          <w:color w:val="000000"/>
          <w:sz w:val="20"/>
          <w:lang w:bidi="ar-EG"/>
        </w:rPr>
      </w:pPr>
    </w:p>
    <w:p w:rsidR="00976F03" w:rsidRDefault="002A5EDF">
      <w:pPr>
        <w:pStyle w:val="Title"/>
        <w:bidi/>
        <w:spacing w:line="360" w:lineRule="auto"/>
        <w:jc w:val="left"/>
        <w:rPr>
          <w:rFonts w:asciiTheme="minorHAnsi" w:hAnsiTheme="minorHAnsi" w:cstheme="minorHAnsi"/>
          <w:b w:val="0"/>
          <w:bCs/>
          <w:color w:val="000000"/>
          <w:sz w:val="24"/>
          <w:szCs w:val="24"/>
          <w:u w:val="single"/>
          <w:rtl/>
          <w:lang w:bidi="ar-EG"/>
        </w:rPr>
      </w:pPr>
      <w:r>
        <w:rPr>
          <w:rFonts w:asciiTheme="minorHAnsi" w:hAnsiTheme="minorHAnsi" w:cstheme="minorHAnsi"/>
          <w:b w:val="0"/>
          <w:bCs/>
          <w:color w:val="000000"/>
          <w:sz w:val="24"/>
          <w:szCs w:val="24"/>
          <w:u w:val="single"/>
          <w:rtl/>
          <w:lang w:bidi="ar-EG"/>
        </w:rPr>
        <w:t xml:space="preserve"> تقديم العرض الفنى و المالى</w:t>
      </w:r>
    </w:p>
    <w:p w:rsidR="00976F03" w:rsidRDefault="002A5EDF">
      <w:pPr>
        <w:spacing w:line="360" w:lineRule="auto"/>
        <w:jc w:val="both"/>
        <w:rPr>
          <w:rFonts w:asciiTheme="minorHAnsi" w:hAnsiTheme="minorHAnsi" w:cstheme="minorHAnsi"/>
          <w:b/>
          <w:color w:val="000000"/>
          <w:sz w:val="20"/>
          <w:szCs w:val="20"/>
          <w:rtl/>
          <w:lang w:bidi="ar-EG"/>
        </w:rPr>
      </w:pPr>
      <w:r>
        <w:rPr>
          <w:rFonts w:asciiTheme="minorHAnsi" w:hAnsiTheme="minorHAnsi" w:cstheme="minorHAnsi"/>
          <w:b/>
          <w:color w:val="000000"/>
          <w:sz w:val="20"/>
          <w:szCs w:val="20"/>
          <w:rtl/>
          <w:lang w:bidi="ar-EG"/>
        </w:rPr>
        <w:t>- يرسل العرض الفني و المالي علي البريد الإلكتروني  في موعد أقصاه</w:t>
      </w:r>
      <w:r>
        <w:rPr>
          <w:rFonts w:asciiTheme="minorHAnsi" w:hAnsiTheme="minorHAnsi" w:cstheme="minorHAnsi" w:hint="cs"/>
          <w:b/>
          <w:color w:val="000000"/>
          <w:sz w:val="20"/>
          <w:szCs w:val="20"/>
          <w:rtl/>
          <w:lang w:bidi="ar-EG"/>
        </w:rPr>
        <w:t xml:space="preserve"> </w:t>
      </w:r>
      <w:r>
        <w:rPr>
          <w:rFonts w:asciiTheme="minorHAnsi" w:hAnsiTheme="minorHAnsi" w:cstheme="minorHAnsi"/>
          <w:b/>
          <w:color w:val="000000"/>
          <w:sz w:val="20"/>
          <w:szCs w:val="20"/>
          <w:lang w:bidi="ar-EG"/>
        </w:rPr>
        <w:t>1</w:t>
      </w:r>
      <w:r>
        <w:rPr>
          <w:rFonts w:asciiTheme="minorHAnsi" w:hAnsiTheme="minorHAnsi" w:cstheme="minorHAnsi" w:hint="cs"/>
          <w:b/>
          <w:color w:val="000000"/>
          <w:sz w:val="20"/>
          <w:szCs w:val="20"/>
          <w:rtl/>
          <w:lang w:bidi="ar-EG"/>
        </w:rPr>
        <w:t xml:space="preserve"> / </w:t>
      </w:r>
      <w:r>
        <w:rPr>
          <w:rFonts w:asciiTheme="minorHAnsi" w:hAnsiTheme="minorHAnsi" w:cstheme="minorHAnsi"/>
          <w:b/>
          <w:color w:val="000000"/>
          <w:sz w:val="20"/>
          <w:szCs w:val="20"/>
          <w:lang w:bidi="ar-EG"/>
        </w:rPr>
        <w:t>10</w:t>
      </w:r>
      <w:r>
        <w:rPr>
          <w:rFonts w:asciiTheme="minorHAnsi" w:hAnsiTheme="minorHAnsi" w:cstheme="minorHAnsi" w:hint="cs"/>
          <w:b/>
          <w:color w:val="000000"/>
          <w:sz w:val="20"/>
          <w:szCs w:val="20"/>
          <w:rtl/>
          <w:lang w:bidi="ar-EG"/>
        </w:rPr>
        <w:t xml:space="preserve">/ 2024 </w:t>
      </w:r>
      <w:r>
        <w:rPr>
          <w:rFonts w:asciiTheme="minorHAnsi" w:hAnsiTheme="minorHAnsi" w:cstheme="minorHAnsi"/>
          <w:b/>
          <w:color w:val="000000"/>
          <w:sz w:val="20"/>
          <w:szCs w:val="20"/>
          <w:rtl/>
          <w:lang w:bidi="ar-EG"/>
        </w:rPr>
        <w:t xml:space="preserve"> </w:t>
      </w:r>
      <w:r>
        <w:rPr>
          <w:rFonts w:asciiTheme="minorHAnsi" w:hAnsiTheme="minorHAnsi" w:cstheme="minorHAnsi" w:hint="cs"/>
          <w:b/>
          <w:color w:val="000000"/>
          <w:sz w:val="20"/>
          <w:szCs w:val="20"/>
          <w:rtl/>
          <w:lang w:bidi="ar-EG"/>
        </w:rPr>
        <w:t xml:space="preserve">حتى الساعة 12.00 ظهرا </w:t>
      </w:r>
      <w:r>
        <w:rPr>
          <w:rFonts w:asciiTheme="minorHAnsi" w:hAnsiTheme="minorHAnsi" w:cstheme="minorHAnsi"/>
          <w:b/>
          <w:color w:val="000000"/>
          <w:sz w:val="20"/>
          <w:szCs w:val="20"/>
          <w:rtl/>
          <w:lang w:bidi="ar-EG"/>
        </w:rPr>
        <w:t>مع كتابه (</w:t>
      </w:r>
      <w:r>
        <w:rPr>
          <w:rFonts w:asciiTheme="minorHAnsi" w:hAnsiTheme="minorHAnsi" w:cstheme="minorHAnsi"/>
          <w:sz w:val="20"/>
          <w:szCs w:val="20"/>
          <w:rtl/>
        </w:rPr>
        <w:t>اسم المهم</w:t>
      </w:r>
      <w:r>
        <w:rPr>
          <w:rFonts w:asciiTheme="minorHAnsi" w:hAnsiTheme="minorHAnsi" w:cstheme="minorHAnsi" w:hint="cs"/>
          <w:sz w:val="20"/>
          <w:szCs w:val="20"/>
          <w:rtl/>
        </w:rPr>
        <w:t xml:space="preserve">ة </w:t>
      </w:r>
      <w:r>
        <w:rPr>
          <w:rFonts w:asciiTheme="minorHAnsi" w:hAnsiTheme="minorHAnsi" w:cstheme="minorHAnsi"/>
          <w:sz w:val="20"/>
          <w:szCs w:val="20"/>
          <w:rtl/>
        </w:rPr>
        <w:t>الاستشاري</w:t>
      </w:r>
      <w:r>
        <w:rPr>
          <w:rFonts w:asciiTheme="minorHAnsi" w:hAnsiTheme="minorHAnsi" w:cstheme="minorHAnsi" w:hint="cs"/>
          <w:sz w:val="20"/>
          <w:szCs w:val="20"/>
          <w:rtl/>
        </w:rPr>
        <w:t>ة</w:t>
      </w:r>
      <w:r>
        <w:rPr>
          <w:rFonts w:asciiTheme="minorHAnsi" w:hAnsiTheme="minorHAnsi" w:cstheme="minorHAnsi"/>
          <w:sz w:val="20"/>
          <w:szCs w:val="20"/>
          <w:rtl/>
        </w:rPr>
        <w:t xml:space="preserve"> في موضوع الايميل</w:t>
      </w:r>
      <w:r>
        <w:rPr>
          <w:rFonts w:asciiTheme="minorHAnsi" w:hAnsiTheme="minorHAnsi" w:cstheme="minorHAnsi"/>
          <w:sz w:val="20"/>
          <w:szCs w:val="20"/>
          <w:rtl/>
          <w:lang w:bidi="ar"/>
        </w:rPr>
        <w:t>)</w:t>
      </w:r>
    </w:p>
    <w:p w:rsidR="00976F03" w:rsidRDefault="002A5EDF">
      <w:pPr>
        <w:spacing w:line="360" w:lineRule="auto"/>
        <w:jc w:val="both"/>
        <w:rPr>
          <w:rFonts w:asciiTheme="minorHAnsi" w:hAnsiTheme="minorHAnsi" w:cstheme="minorHAnsi"/>
          <w:sz w:val="20"/>
          <w:szCs w:val="20"/>
          <w:rtl/>
          <w:lang w:bidi="ar"/>
        </w:rPr>
      </w:pPr>
      <w:r>
        <w:rPr>
          <w:rFonts w:asciiTheme="minorHAnsi" w:hAnsiTheme="minorHAnsi" w:cstheme="minorHAnsi"/>
          <w:b/>
          <w:bCs/>
          <w:color w:val="FF0000"/>
          <w:sz w:val="20"/>
          <w:szCs w:val="20"/>
          <w:u w:val="single"/>
          <w:rtl/>
        </w:rPr>
        <w:t>لن يتم النظر في أي مقترحات يتم تلقيها بعد الموعد النهائي، ولا يوجد اي استثناءات</w:t>
      </w:r>
      <w:r>
        <w:rPr>
          <w:rFonts w:asciiTheme="minorHAnsi" w:hAnsiTheme="minorHAnsi" w:cstheme="minorHAnsi"/>
          <w:b/>
          <w:bCs/>
          <w:color w:val="FF0000"/>
          <w:sz w:val="20"/>
          <w:szCs w:val="20"/>
          <w:u w:val="single"/>
          <w:rtl/>
          <w:lang w:bidi="ar"/>
        </w:rPr>
        <w:t xml:space="preserve">. </w:t>
      </w:r>
    </w:p>
    <w:p w:rsidR="00976F03" w:rsidRDefault="002A5EDF">
      <w:pPr>
        <w:spacing w:line="360" w:lineRule="auto"/>
        <w:jc w:val="both"/>
        <w:rPr>
          <w:rFonts w:asciiTheme="minorHAnsi" w:hAnsiTheme="minorHAnsi" w:cstheme="minorHAnsi"/>
          <w:b/>
          <w:color w:val="000000"/>
          <w:sz w:val="20"/>
          <w:szCs w:val="20"/>
          <w:rtl/>
          <w:lang w:bidi="ar-EG"/>
        </w:rPr>
      </w:pPr>
      <w:r>
        <w:rPr>
          <w:rFonts w:asciiTheme="minorHAnsi" w:hAnsiTheme="minorHAnsi" w:cstheme="minorHAnsi"/>
          <w:sz w:val="20"/>
          <w:szCs w:val="20"/>
          <w:rtl/>
        </w:rPr>
        <w:t xml:space="preserve">لا تتردد في </w:t>
      </w:r>
      <w:r>
        <w:rPr>
          <w:rFonts w:asciiTheme="minorHAnsi" w:hAnsiTheme="minorHAnsi" w:cstheme="minorHAnsi" w:hint="cs"/>
          <w:sz w:val="20"/>
          <w:szCs w:val="20"/>
          <w:rtl/>
        </w:rPr>
        <w:t>الاتصال</w:t>
      </w:r>
      <w:r>
        <w:rPr>
          <w:rFonts w:asciiTheme="minorHAnsi" w:hAnsiTheme="minorHAnsi" w:cstheme="minorHAnsi"/>
          <w:sz w:val="20"/>
          <w:szCs w:val="20"/>
          <w:rtl/>
        </w:rPr>
        <w:t xml:space="preserve"> بنا عبر البريد الإلكتروني لمزيد من التفاصيل أو الاستفسار قبل </w:t>
      </w:r>
      <w:r>
        <w:rPr>
          <w:rFonts w:asciiTheme="minorHAnsi" w:hAnsiTheme="minorHAnsi" w:cstheme="minorHAnsi"/>
          <w:b/>
          <w:color w:val="000000"/>
          <w:sz w:val="20"/>
          <w:szCs w:val="20"/>
          <w:lang w:bidi="ar-EG"/>
        </w:rPr>
        <w:t>1</w:t>
      </w:r>
      <w:r>
        <w:rPr>
          <w:rFonts w:asciiTheme="minorHAnsi" w:hAnsiTheme="minorHAnsi" w:cstheme="minorHAnsi" w:hint="cs"/>
          <w:b/>
          <w:color w:val="000000"/>
          <w:sz w:val="20"/>
          <w:szCs w:val="20"/>
          <w:rtl/>
          <w:lang w:bidi="ar-EG"/>
        </w:rPr>
        <w:t>/</w:t>
      </w:r>
      <w:r>
        <w:rPr>
          <w:rFonts w:asciiTheme="minorHAnsi" w:hAnsiTheme="minorHAnsi" w:cstheme="minorHAnsi"/>
          <w:b/>
          <w:color w:val="000000"/>
          <w:sz w:val="20"/>
          <w:szCs w:val="20"/>
          <w:lang w:bidi="ar-EG"/>
        </w:rPr>
        <w:t>10</w:t>
      </w:r>
      <w:r>
        <w:rPr>
          <w:rFonts w:asciiTheme="minorHAnsi" w:hAnsiTheme="minorHAnsi" w:cstheme="minorHAnsi" w:hint="cs"/>
          <w:b/>
          <w:color w:val="000000"/>
          <w:sz w:val="20"/>
          <w:szCs w:val="20"/>
          <w:rtl/>
          <w:lang w:bidi="ar-EG"/>
        </w:rPr>
        <w:t xml:space="preserve">/2024 </w:t>
      </w:r>
    </w:p>
    <w:p w:rsidR="00976F03" w:rsidRDefault="002A5EDF">
      <w:pPr>
        <w:spacing w:line="360" w:lineRule="auto"/>
        <w:rPr>
          <w:rFonts w:asciiTheme="minorHAnsi" w:hAnsiTheme="minorHAnsi" w:cstheme="minorHAnsi"/>
          <w:b/>
          <w:color w:val="000000"/>
          <w:sz w:val="20"/>
          <w:szCs w:val="20"/>
          <w:lang w:bidi="ar-EG"/>
        </w:rPr>
      </w:pPr>
      <w:r>
        <w:rPr>
          <w:rFonts w:asciiTheme="minorHAnsi" w:hAnsiTheme="minorHAnsi" w:cstheme="minorHAnsi"/>
          <w:b/>
          <w:color w:val="000000"/>
          <w:sz w:val="20"/>
          <w:szCs w:val="20"/>
          <w:rtl/>
          <w:lang w:bidi="ar-EG"/>
        </w:rPr>
        <w:t>سوف يتم الدفع (خلال 30 - 45 يوم عمل من نهاية تقديم الخدمة طبقاً للجدول الزمني وتقديم فاتورة/ وبيان ب</w:t>
      </w:r>
      <w:r>
        <w:rPr>
          <w:rFonts w:asciiTheme="minorHAnsi" w:hAnsiTheme="minorHAnsi" w:cstheme="minorHAnsi" w:hint="cs"/>
          <w:b/>
          <w:color w:val="000000"/>
          <w:sz w:val="20"/>
          <w:szCs w:val="20"/>
          <w:rtl/>
          <w:lang w:bidi="ar-EG"/>
        </w:rPr>
        <w:t>أي</w:t>
      </w:r>
      <w:r>
        <w:rPr>
          <w:rFonts w:asciiTheme="minorHAnsi" w:hAnsiTheme="minorHAnsi" w:cstheme="minorHAnsi"/>
          <w:b/>
          <w:color w:val="000000"/>
          <w:sz w:val="20"/>
          <w:szCs w:val="20"/>
          <w:rtl/>
          <w:lang w:bidi="ar-EG"/>
        </w:rPr>
        <w:t>ام العمل).</w:t>
      </w:r>
    </w:p>
    <w:p w:rsidR="00976F03" w:rsidRDefault="002A5EDF">
      <w:pPr>
        <w:spacing w:line="360" w:lineRule="auto"/>
        <w:rPr>
          <w:rFonts w:asciiTheme="minorHAnsi" w:hAnsiTheme="minorHAnsi" w:cstheme="minorHAnsi"/>
          <w:b/>
          <w:color w:val="000000"/>
          <w:sz w:val="20"/>
          <w:szCs w:val="20"/>
          <w:lang w:bidi="ar-EG"/>
        </w:rPr>
      </w:pPr>
      <w:r>
        <w:rPr>
          <w:rFonts w:asciiTheme="minorHAnsi" w:hAnsiTheme="minorHAnsi" w:cstheme="minorHAnsi"/>
          <w:b/>
          <w:color w:val="000000"/>
          <w:sz w:val="20"/>
          <w:szCs w:val="20"/>
          <w:rtl/>
          <w:lang w:bidi="ar-EG"/>
        </w:rPr>
        <w:t xml:space="preserve">وتحتفظ المؤسسة بالحق في عدم </w:t>
      </w:r>
      <w:r>
        <w:rPr>
          <w:rFonts w:asciiTheme="minorHAnsi" w:hAnsiTheme="minorHAnsi" w:cstheme="minorHAnsi" w:hint="cs"/>
          <w:b/>
          <w:color w:val="000000"/>
          <w:sz w:val="20"/>
          <w:szCs w:val="20"/>
          <w:rtl/>
          <w:lang w:bidi="ar-EG"/>
        </w:rPr>
        <w:t>إبداء</w:t>
      </w:r>
      <w:r>
        <w:rPr>
          <w:rFonts w:asciiTheme="minorHAnsi" w:hAnsiTheme="minorHAnsi" w:cstheme="minorHAnsi"/>
          <w:b/>
          <w:color w:val="000000"/>
          <w:sz w:val="20"/>
          <w:szCs w:val="20"/>
          <w:rtl/>
          <w:lang w:bidi="ar-EG"/>
        </w:rPr>
        <w:t xml:space="preserve"> </w:t>
      </w:r>
      <w:r>
        <w:rPr>
          <w:rFonts w:asciiTheme="minorHAnsi" w:hAnsiTheme="minorHAnsi" w:cstheme="minorHAnsi" w:hint="cs"/>
          <w:b/>
          <w:color w:val="000000"/>
          <w:sz w:val="20"/>
          <w:szCs w:val="20"/>
          <w:rtl/>
          <w:lang w:bidi="ar-EG"/>
        </w:rPr>
        <w:t>أ</w:t>
      </w:r>
      <w:r>
        <w:rPr>
          <w:rFonts w:asciiTheme="minorHAnsi" w:hAnsiTheme="minorHAnsi" w:cstheme="minorHAnsi"/>
          <w:b/>
          <w:color w:val="000000"/>
          <w:sz w:val="20"/>
          <w:szCs w:val="20"/>
          <w:rtl/>
          <w:lang w:bidi="ar-EG"/>
        </w:rPr>
        <w:t>سباب الرفض. كما تحتفظ المؤسسة بالحق بمراجعة المتقدمين للمهمة الاستشارية وطلب عرض معدل (</w:t>
      </w:r>
      <w:r>
        <w:rPr>
          <w:rFonts w:asciiTheme="minorHAnsi" w:hAnsiTheme="minorHAnsi" w:cstheme="minorHAnsi" w:hint="cs"/>
          <w:b/>
          <w:color w:val="000000"/>
          <w:sz w:val="20"/>
          <w:szCs w:val="20"/>
          <w:rtl/>
          <w:lang w:bidi="ar-EG"/>
        </w:rPr>
        <w:t>إن</w:t>
      </w:r>
      <w:r>
        <w:rPr>
          <w:rFonts w:asciiTheme="minorHAnsi" w:hAnsiTheme="minorHAnsi" w:cstheme="minorHAnsi"/>
          <w:b/>
          <w:color w:val="000000"/>
          <w:sz w:val="20"/>
          <w:szCs w:val="20"/>
          <w:rtl/>
          <w:lang w:bidi="ar-EG"/>
        </w:rPr>
        <w:t xml:space="preserve"> تطلب</w:t>
      </w:r>
      <w:r>
        <w:rPr>
          <w:rFonts w:asciiTheme="minorHAnsi" w:hAnsiTheme="minorHAnsi" w:cstheme="minorHAnsi" w:hint="cs"/>
          <w:b/>
          <w:color w:val="000000"/>
          <w:sz w:val="20"/>
          <w:szCs w:val="20"/>
          <w:rtl/>
          <w:lang w:bidi="ar-EG"/>
        </w:rPr>
        <w:t xml:space="preserve"> الأمر</w:t>
      </w:r>
      <w:r>
        <w:rPr>
          <w:rFonts w:asciiTheme="minorHAnsi" w:hAnsiTheme="minorHAnsi" w:cstheme="minorHAnsi"/>
          <w:b/>
          <w:color w:val="000000"/>
          <w:sz w:val="20"/>
          <w:szCs w:val="20"/>
          <w:rtl/>
          <w:lang w:bidi="ar-EG"/>
        </w:rPr>
        <w:t xml:space="preserve"> ذلك) او تقديم مستندات </w:t>
      </w:r>
      <w:r>
        <w:rPr>
          <w:rFonts w:asciiTheme="minorHAnsi" w:hAnsiTheme="minorHAnsi" w:cstheme="minorHAnsi" w:hint="cs"/>
          <w:b/>
          <w:color w:val="000000"/>
          <w:sz w:val="20"/>
          <w:szCs w:val="20"/>
          <w:rtl/>
          <w:lang w:bidi="ar-EG"/>
        </w:rPr>
        <w:t>إ</w:t>
      </w:r>
      <w:r>
        <w:rPr>
          <w:rFonts w:asciiTheme="minorHAnsi" w:hAnsiTheme="minorHAnsi" w:cstheme="minorHAnsi"/>
          <w:b/>
          <w:color w:val="000000"/>
          <w:sz w:val="20"/>
          <w:szCs w:val="20"/>
          <w:rtl/>
          <w:lang w:bidi="ar-EG"/>
        </w:rPr>
        <w:t xml:space="preserve">ضافية. </w:t>
      </w:r>
    </w:p>
    <w:p w:rsidR="00976F03" w:rsidRDefault="002A5EDF">
      <w:pPr>
        <w:spacing w:line="360" w:lineRule="auto"/>
        <w:rPr>
          <w:rStyle w:val="rynqvb"/>
          <w:rFonts w:asciiTheme="minorHAnsi" w:hAnsiTheme="minorHAnsi" w:cstheme="minorHAnsi"/>
          <w:b/>
          <w:color w:val="000000"/>
          <w:sz w:val="20"/>
          <w:szCs w:val="20"/>
          <w:rtl/>
          <w:lang w:bidi="ar-EG"/>
        </w:rPr>
      </w:pPr>
      <w:r>
        <w:rPr>
          <w:rFonts w:asciiTheme="minorHAnsi" w:hAnsiTheme="minorHAnsi" w:cstheme="minorHAnsi"/>
          <w:b/>
          <w:color w:val="000000"/>
          <w:sz w:val="20"/>
          <w:szCs w:val="20"/>
          <w:rtl/>
          <w:lang w:bidi="ar-EG"/>
        </w:rPr>
        <w:t xml:space="preserve">كما تحتفظ </w:t>
      </w:r>
      <w:r>
        <w:rPr>
          <w:rFonts w:asciiTheme="minorHAnsi" w:hAnsiTheme="minorHAnsi" w:cstheme="minorHAnsi" w:hint="cs"/>
          <w:b/>
          <w:color w:val="000000"/>
          <w:sz w:val="20"/>
          <w:szCs w:val="20"/>
          <w:rtl/>
          <w:lang w:bidi="ar-EG"/>
        </w:rPr>
        <w:t>المؤسسة</w:t>
      </w:r>
      <w:r>
        <w:rPr>
          <w:rFonts w:asciiTheme="minorHAnsi" w:hAnsiTheme="minorHAnsi" w:cstheme="minorHAnsi"/>
          <w:b/>
          <w:color w:val="000000"/>
          <w:sz w:val="20"/>
          <w:szCs w:val="20"/>
          <w:rtl/>
          <w:lang w:bidi="ar-EG"/>
        </w:rPr>
        <w:t xml:space="preserve"> بحق تقسيم المهمة الاستشارية بين اكثر من استشاري اذا كانت هناك عدة </w:t>
      </w:r>
      <w:r>
        <w:rPr>
          <w:rFonts w:asciiTheme="minorHAnsi" w:hAnsiTheme="minorHAnsi" w:cstheme="minorHAnsi" w:hint="cs"/>
          <w:b/>
          <w:color w:val="000000"/>
          <w:sz w:val="20"/>
          <w:szCs w:val="20"/>
          <w:rtl/>
          <w:lang w:bidi="ar-EG"/>
        </w:rPr>
        <w:t>أف</w:t>
      </w:r>
      <w:r>
        <w:rPr>
          <w:rFonts w:asciiTheme="minorHAnsi" w:hAnsiTheme="minorHAnsi" w:cstheme="minorHAnsi"/>
          <w:b/>
          <w:color w:val="000000"/>
          <w:sz w:val="20"/>
          <w:szCs w:val="20"/>
          <w:rtl/>
          <w:lang w:bidi="ar-EG"/>
        </w:rPr>
        <w:t>كار ملائمة للعرض المطلوب من استشاريين مختلفين</w:t>
      </w:r>
      <w:r>
        <w:rPr>
          <w:rFonts w:asciiTheme="minorHAnsi" w:hAnsiTheme="minorHAnsi" w:cstheme="minorHAnsi"/>
          <w:b/>
          <w:color w:val="000000"/>
          <w:sz w:val="20"/>
          <w:szCs w:val="20"/>
          <w:lang w:bidi="ar-EG"/>
        </w:rPr>
        <w:t>.</w:t>
      </w:r>
    </w:p>
    <w:p w:rsidR="005E4F07" w:rsidRDefault="005E4F07">
      <w:pPr>
        <w:spacing w:line="360" w:lineRule="auto"/>
        <w:rPr>
          <w:rStyle w:val="rynqvb"/>
          <w:rFonts w:asciiTheme="minorHAnsi" w:hAnsiTheme="minorHAnsi" w:cstheme="minorHAnsi"/>
          <w:sz w:val="20"/>
          <w:szCs w:val="20"/>
          <w:rtl/>
        </w:rPr>
      </w:pPr>
    </w:p>
    <w:p w:rsidR="005E4F07" w:rsidRDefault="005E4F07">
      <w:pPr>
        <w:spacing w:line="360" w:lineRule="auto"/>
        <w:rPr>
          <w:rStyle w:val="rynqvb"/>
          <w:rFonts w:asciiTheme="minorHAnsi" w:hAnsiTheme="minorHAnsi" w:cstheme="minorHAnsi"/>
          <w:sz w:val="20"/>
          <w:szCs w:val="20"/>
          <w:rtl/>
        </w:rPr>
      </w:pPr>
    </w:p>
    <w:p w:rsidR="005E4F07" w:rsidRDefault="005E4F07">
      <w:pPr>
        <w:spacing w:line="360" w:lineRule="auto"/>
        <w:rPr>
          <w:rStyle w:val="rynqvb"/>
          <w:rFonts w:asciiTheme="minorHAnsi" w:hAnsiTheme="minorHAnsi" w:cstheme="minorHAnsi"/>
          <w:sz w:val="20"/>
          <w:szCs w:val="20"/>
          <w:rtl/>
        </w:rPr>
      </w:pPr>
    </w:p>
    <w:p w:rsidR="00976F03" w:rsidRDefault="002A5EDF">
      <w:pPr>
        <w:spacing w:line="360" w:lineRule="auto"/>
        <w:rPr>
          <w:rFonts w:asciiTheme="minorHAnsi" w:hAnsiTheme="minorHAnsi" w:cstheme="minorHAnsi"/>
          <w:sz w:val="20"/>
          <w:szCs w:val="20"/>
          <w:rtl/>
          <w:lang w:bidi="ar"/>
        </w:rPr>
      </w:pPr>
      <w:r>
        <w:rPr>
          <w:rStyle w:val="rynqvb"/>
          <w:rFonts w:asciiTheme="minorHAnsi" w:hAnsiTheme="minorHAnsi" w:cstheme="minorHAnsi"/>
          <w:sz w:val="20"/>
          <w:szCs w:val="20"/>
          <w:rtl/>
        </w:rPr>
        <w:lastRenderedPageBreak/>
        <w:t>سيتم تقييم المقترحات وفقًا لمعايير مرجحة تتضمن فهم المهمة؛</w:t>
      </w:r>
      <w:r>
        <w:rPr>
          <w:rStyle w:val="hwtze"/>
          <w:rFonts w:asciiTheme="minorHAnsi" w:hAnsiTheme="minorHAnsi" w:cstheme="minorHAnsi"/>
          <w:sz w:val="20"/>
          <w:szCs w:val="20"/>
          <w:rtl/>
          <w:lang w:bidi="ar"/>
        </w:rPr>
        <w:t xml:space="preserve"> </w:t>
      </w:r>
      <w:r>
        <w:rPr>
          <w:rStyle w:val="rynqvb"/>
          <w:rFonts w:asciiTheme="minorHAnsi" w:hAnsiTheme="minorHAnsi" w:cstheme="minorHAnsi"/>
          <w:sz w:val="20"/>
          <w:szCs w:val="20"/>
          <w:rtl/>
        </w:rPr>
        <w:t>المنهجية المقترحة؛</w:t>
      </w:r>
      <w:r>
        <w:rPr>
          <w:rStyle w:val="hwtze"/>
          <w:rFonts w:asciiTheme="minorHAnsi" w:hAnsiTheme="minorHAnsi" w:cstheme="minorHAnsi"/>
          <w:sz w:val="20"/>
          <w:szCs w:val="20"/>
          <w:rtl/>
          <w:lang w:bidi="ar"/>
        </w:rPr>
        <w:t xml:space="preserve"> </w:t>
      </w:r>
      <w:r>
        <w:rPr>
          <w:rStyle w:val="rynqvb"/>
          <w:rFonts w:asciiTheme="minorHAnsi" w:hAnsiTheme="minorHAnsi" w:cstheme="minorHAnsi"/>
          <w:sz w:val="20"/>
          <w:szCs w:val="20"/>
          <w:rtl/>
        </w:rPr>
        <w:t>الخبرة السابقة والقيمة مقابل المال على النحو التالي</w:t>
      </w:r>
      <w:r>
        <w:rPr>
          <w:rStyle w:val="rynqvb"/>
          <w:rFonts w:asciiTheme="minorHAnsi" w:hAnsiTheme="minorHAnsi" w:cstheme="minorHAnsi"/>
          <w:sz w:val="20"/>
          <w:szCs w:val="20"/>
          <w:lang w:bidi="ar"/>
        </w:rPr>
        <w:t>:</w:t>
      </w:r>
    </w:p>
    <w:p w:rsidR="00976F03" w:rsidRDefault="00976F03">
      <w:pPr>
        <w:ind w:left="360"/>
        <w:rPr>
          <w:rFonts w:asciiTheme="minorHAnsi" w:hAnsiTheme="minorHAnsi" w:cstheme="minorHAnsi"/>
          <w:sz w:val="20"/>
          <w:szCs w:val="20"/>
          <w:rtl/>
          <w:lang w:bidi="ar-EG"/>
        </w:rPr>
      </w:pPr>
    </w:p>
    <w:tbl>
      <w:tblPr>
        <w:bidiVisual/>
        <w:tblW w:w="10700"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160"/>
        <w:gridCol w:w="2430"/>
        <w:gridCol w:w="1900"/>
      </w:tblGrid>
      <w:tr w:rsidR="00976F03">
        <w:trPr>
          <w:trHeight w:val="338"/>
        </w:trPr>
        <w:tc>
          <w:tcPr>
            <w:tcW w:w="4210" w:type="dxa"/>
            <w:shd w:val="clear" w:color="auto" w:fill="auto"/>
          </w:tcPr>
          <w:p w:rsidR="00976F03" w:rsidRDefault="002A5EDF">
            <w:pPr>
              <w:bidi w:val="0"/>
              <w:jc w:val="center"/>
              <w:rPr>
                <w:rFonts w:asciiTheme="minorHAnsi" w:hAnsiTheme="minorHAnsi" w:cstheme="minorHAnsi"/>
                <w:bCs/>
                <w:snapToGrid w:val="0"/>
                <w:color w:val="000000"/>
                <w:sz w:val="20"/>
                <w:szCs w:val="20"/>
                <w:rtl/>
              </w:rPr>
            </w:pPr>
            <w:r>
              <w:rPr>
                <w:rFonts w:asciiTheme="minorHAnsi" w:hAnsiTheme="minorHAnsi" w:cstheme="minorHAnsi" w:hint="cs"/>
                <w:bCs/>
                <w:snapToGrid w:val="0"/>
                <w:color w:val="000000"/>
                <w:sz w:val="20"/>
                <w:szCs w:val="20"/>
                <w:rtl/>
              </w:rPr>
              <w:t>المعايير</w:t>
            </w:r>
          </w:p>
        </w:tc>
        <w:tc>
          <w:tcPr>
            <w:tcW w:w="2160" w:type="dxa"/>
            <w:shd w:val="clear" w:color="auto" w:fill="auto"/>
          </w:tcPr>
          <w:p w:rsidR="00976F03" w:rsidRDefault="002A5EDF">
            <w:pPr>
              <w:bidi w:val="0"/>
              <w:jc w:val="center"/>
              <w:rPr>
                <w:rFonts w:asciiTheme="minorHAnsi" w:hAnsiTheme="minorHAnsi" w:cstheme="minorHAnsi"/>
                <w:bCs/>
                <w:snapToGrid w:val="0"/>
                <w:color w:val="000000"/>
                <w:sz w:val="20"/>
                <w:szCs w:val="20"/>
                <w:rtl/>
              </w:rPr>
            </w:pPr>
            <w:r>
              <w:rPr>
                <w:rFonts w:asciiTheme="minorHAnsi" w:hAnsiTheme="minorHAnsi" w:cstheme="minorHAnsi"/>
                <w:bCs/>
                <w:snapToGrid w:val="0"/>
                <w:color w:val="000000"/>
                <w:sz w:val="20"/>
                <w:szCs w:val="20"/>
                <w:rtl/>
              </w:rPr>
              <w:t>تقييم فنى</w:t>
            </w:r>
          </w:p>
        </w:tc>
        <w:tc>
          <w:tcPr>
            <w:tcW w:w="2430" w:type="dxa"/>
            <w:shd w:val="clear" w:color="auto" w:fill="auto"/>
          </w:tcPr>
          <w:p w:rsidR="00976F03" w:rsidRDefault="005E4F07">
            <w:pPr>
              <w:jc w:val="center"/>
              <w:rPr>
                <w:rFonts w:asciiTheme="minorHAnsi" w:hAnsiTheme="minorHAnsi" w:cstheme="minorHAnsi"/>
                <w:bCs/>
                <w:snapToGrid w:val="0"/>
                <w:color w:val="000000"/>
                <w:sz w:val="20"/>
                <w:szCs w:val="20"/>
                <w:rtl/>
              </w:rPr>
            </w:pPr>
            <w:r>
              <w:rPr>
                <w:rFonts w:asciiTheme="minorHAnsi" w:hAnsiTheme="minorHAnsi" w:cstheme="minorHAnsi"/>
                <w:bCs/>
                <w:snapToGrid w:val="0"/>
                <w:color w:val="000000"/>
                <w:sz w:val="20"/>
                <w:szCs w:val="20"/>
                <w:rtl/>
              </w:rPr>
              <w:t xml:space="preserve">تقييم </w:t>
            </w:r>
            <w:r>
              <w:rPr>
                <w:rFonts w:asciiTheme="minorHAnsi" w:hAnsiTheme="minorHAnsi" w:cstheme="minorHAnsi" w:hint="cs"/>
                <w:bCs/>
                <w:snapToGrid w:val="0"/>
                <w:color w:val="000000"/>
                <w:sz w:val="20"/>
                <w:szCs w:val="20"/>
                <w:rtl/>
              </w:rPr>
              <w:t>مالى</w:t>
            </w:r>
          </w:p>
        </w:tc>
        <w:tc>
          <w:tcPr>
            <w:tcW w:w="1900" w:type="dxa"/>
            <w:shd w:val="clear" w:color="auto" w:fill="auto"/>
          </w:tcPr>
          <w:p w:rsidR="00976F03" w:rsidRDefault="005E4F07">
            <w:pPr>
              <w:jc w:val="center"/>
              <w:rPr>
                <w:rFonts w:asciiTheme="minorHAnsi" w:hAnsiTheme="minorHAnsi" w:cstheme="minorHAnsi"/>
                <w:bCs/>
                <w:snapToGrid w:val="0"/>
                <w:color w:val="000000"/>
                <w:sz w:val="20"/>
                <w:szCs w:val="20"/>
              </w:rPr>
            </w:pPr>
            <w:r>
              <w:rPr>
                <w:rFonts w:asciiTheme="minorHAnsi" w:hAnsiTheme="minorHAnsi" w:cstheme="minorHAnsi" w:hint="cs"/>
                <w:bCs/>
                <w:snapToGrid w:val="0"/>
                <w:color w:val="000000"/>
                <w:sz w:val="20"/>
                <w:szCs w:val="20"/>
                <w:rtl/>
              </w:rPr>
              <w:t>الإجمالى</w:t>
            </w:r>
            <w:bookmarkStart w:id="2" w:name="_GoBack"/>
            <w:bookmarkEnd w:id="2"/>
          </w:p>
        </w:tc>
      </w:tr>
      <w:tr w:rsidR="00976F03">
        <w:trPr>
          <w:trHeight w:val="935"/>
        </w:trPr>
        <w:tc>
          <w:tcPr>
            <w:tcW w:w="4210" w:type="dxa"/>
            <w:shd w:val="clear" w:color="auto" w:fill="auto"/>
          </w:tcPr>
          <w:p w:rsidR="00976F03" w:rsidRDefault="002A5EDF">
            <w:pPr>
              <w:bidi w:val="0"/>
              <w:jc w:val="right"/>
              <w:rPr>
                <w:rFonts w:asciiTheme="minorHAnsi" w:hAnsiTheme="minorHAnsi" w:cstheme="minorHAnsi"/>
                <w:bCs/>
                <w:snapToGrid w:val="0"/>
                <w:color w:val="000000"/>
                <w:sz w:val="20"/>
                <w:szCs w:val="20"/>
                <w:rtl/>
              </w:rPr>
            </w:pPr>
            <w:r>
              <w:rPr>
                <w:rFonts w:asciiTheme="minorHAnsi" w:hAnsiTheme="minorHAnsi" w:cstheme="minorHAnsi"/>
                <w:bCs/>
                <w:snapToGrid w:val="0"/>
                <w:color w:val="000000"/>
                <w:sz w:val="22"/>
                <w:szCs w:val="22"/>
                <w:highlight w:val="yellow"/>
                <w:rtl/>
              </w:rPr>
              <w:t>فني</w:t>
            </w:r>
            <w:r>
              <w:rPr>
                <w:rFonts w:asciiTheme="minorHAnsi" w:hAnsiTheme="minorHAnsi" w:cstheme="minorHAnsi"/>
                <w:bCs/>
                <w:snapToGrid w:val="0"/>
                <w:color w:val="000000"/>
                <w:sz w:val="20"/>
                <w:szCs w:val="20"/>
                <w:highlight w:val="yellow"/>
                <w:rtl/>
              </w:rPr>
              <w:t xml:space="preserve"> 70%:</w:t>
            </w:r>
          </w:p>
          <w:p w:rsidR="00976F03" w:rsidRDefault="00976F03">
            <w:pPr>
              <w:bidi w:val="0"/>
              <w:jc w:val="right"/>
              <w:rPr>
                <w:rFonts w:asciiTheme="minorHAnsi" w:hAnsiTheme="minorHAnsi" w:cstheme="minorHAnsi"/>
                <w:bCs/>
                <w:snapToGrid w:val="0"/>
                <w:color w:val="000000"/>
                <w:sz w:val="22"/>
                <w:szCs w:val="22"/>
                <w:rtl/>
              </w:rPr>
            </w:pPr>
          </w:p>
          <w:p w:rsidR="00976F03" w:rsidRDefault="002A5EDF">
            <w:pPr>
              <w:numPr>
                <w:ilvl w:val="0"/>
                <w:numId w:val="4"/>
              </w:numPr>
              <w:rPr>
                <w:rFonts w:asciiTheme="minorHAnsi" w:hAnsiTheme="minorHAnsi" w:cstheme="minorHAnsi"/>
                <w:bCs/>
                <w:snapToGrid w:val="0"/>
                <w:color w:val="000000"/>
                <w:sz w:val="20"/>
                <w:szCs w:val="20"/>
              </w:rPr>
            </w:pPr>
            <w:r>
              <w:rPr>
                <w:rFonts w:asciiTheme="minorHAnsi" w:hAnsiTheme="minorHAnsi" w:cstheme="minorHAnsi"/>
                <w:bCs/>
                <w:snapToGrid w:val="0"/>
                <w:color w:val="000000"/>
                <w:sz w:val="20"/>
                <w:szCs w:val="20"/>
                <w:rtl/>
              </w:rPr>
              <w:t xml:space="preserve"> الملف التعريفي للجهة الاستشارية</w:t>
            </w:r>
            <w:r>
              <w:rPr>
                <w:rFonts w:asciiTheme="minorHAnsi" w:hAnsiTheme="minorHAnsi" w:cstheme="minorHAnsi"/>
                <w:bCs/>
                <w:snapToGrid w:val="0"/>
                <w:color w:val="000000"/>
                <w:sz w:val="20"/>
                <w:szCs w:val="20"/>
              </w:rPr>
              <w:t xml:space="preserve"> </w:t>
            </w:r>
            <w:r>
              <w:rPr>
                <w:rFonts w:asciiTheme="minorHAnsi" w:hAnsiTheme="minorHAnsi" w:cstheme="minorHAnsi" w:hint="cs"/>
                <w:bCs/>
                <w:snapToGrid w:val="0"/>
                <w:color w:val="000000"/>
                <w:sz w:val="20"/>
                <w:szCs w:val="20"/>
                <w:rtl/>
                <w:lang w:bidi="ar-EG"/>
              </w:rPr>
              <w:t xml:space="preserve">والسيرة الذاتية للاستشاريين الموكلين بتأدية المهمة، </w:t>
            </w:r>
            <w:r>
              <w:rPr>
                <w:rFonts w:asciiTheme="minorHAnsi" w:hAnsiTheme="minorHAnsi" w:cstheme="minorHAnsi"/>
                <w:bCs/>
                <w:snapToGrid w:val="0"/>
                <w:color w:val="000000"/>
                <w:sz w:val="20"/>
                <w:szCs w:val="20"/>
                <w:rtl/>
              </w:rPr>
              <w:t>ومدى توافق</w:t>
            </w:r>
            <w:r>
              <w:rPr>
                <w:rFonts w:asciiTheme="minorHAnsi" w:hAnsiTheme="minorHAnsi" w:cstheme="minorHAnsi" w:hint="cs"/>
                <w:bCs/>
                <w:snapToGrid w:val="0"/>
                <w:color w:val="000000"/>
                <w:sz w:val="20"/>
                <w:szCs w:val="20"/>
                <w:rtl/>
              </w:rPr>
              <w:t>هم</w:t>
            </w:r>
            <w:r>
              <w:rPr>
                <w:rFonts w:asciiTheme="minorHAnsi" w:hAnsiTheme="minorHAnsi" w:cstheme="minorHAnsi"/>
                <w:bCs/>
                <w:snapToGrid w:val="0"/>
                <w:color w:val="000000"/>
                <w:sz w:val="20"/>
                <w:szCs w:val="20"/>
                <w:rtl/>
              </w:rPr>
              <w:t xml:space="preserve"> مع </w:t>
            </w:r>
            <w:r>
              <w:rPr>
                <w:rFonts w:asciiTheme="minorHAnsi" w:hAnsiTheme="minorHAnsi" w:cstheme="minorHAnsi" w:hint="cs"/>
                <w:bCs/>
                <w:snapToGrid w:val="0"/>
                <w:color w:val="000000"/>
                <w:sz w:val="20"/>
                <w:szCs w:val="20"/>
                <w:rtl/>
              </w:rPr>
              <w:t>المتطلبات المذكورة</w:t>
            </w:r>
            <w:r>
              <w:rPr>
                <w:rFonts w:asciiTheme="minorHAnsi" w:hAnsiTheme="minorHAnsi" w:cstheme="minorHAnsi"/>
                <w:bCs/>
                <w:snapToGrid w:val="0"/>
                <w:color w:val="000000"/>
                <w:sz w:val="20"/>
                <w:szCs w:val="20"/>
                <w:rtl/>
              </w:rPr>
              <w:t>. (15 نقطة):</w:t>
            </w:r>
          </w:p>
          <w:p w:rsidR="00976F03" w:rsidRDefault="00976F03">
            <w:pPr>
              <w:rPr>
                <w:rFonts w:asciiTheme="minorHAnsi" w:hAnsiTheme="minorHAnsi" w:cstheme="minorHAnsi"/>
                <w:bCs/>
                <w:snapToGrid w:val="0"/>
                <w:color w:val="000000"/>
                <w:sz w:val="20"/>
                <w:szCs w:val="20"/>
              </w:rPr>
            </w:pPr>
          </w:p>
          <w:p w:rsidR="00976F03" w:rsidRDefault="002A5EDF">
            <w:pPr>
              <w:numPr>
                <w:ilvl w:val="0"/>
                <w:numId w:val="4"/>
              </w:numPr>
              <w:rPr>
                <w:rFonts w:asciiTheme="minorHAnsi" w:hAnsiTheme="minorHAnsi" w:cstheme="minorHAnsi"/>
                <w:bCs/>
                <w:snapToGrid w:val="0"/>
                <w:color w:val="000000"/>
                <w:sz w:val="20"/>
                <w:szCs w:val="20"/>
                <w:rtl/>
              </w:rPr>
            </w:pPr>
            <w:r>
              <w:rPr>
                <w:rFonts w:asciiTheme="minorHAnsi" w:hAnsiTheme="minorHAnsi" w:cstheme="minorHAnsi"/>
                <w:bCs/>
                <w:snapToGrid w:val="0"/>
                <w:color w:val="000000"/>
                <w:sz w:val="20"/>
                <w:szCs w:val="20"/>
                <w:rtl/>
              </w:rPr>
              <w:t xml:space="preserve"> جودة الخدم</w:t>
            </w:r>
            <w:r>
              <w:rPr>
                <w:rFonts w:asciiTheme="minorHAnsi" w:hAnsiTheme="minorHAnsi" w:cstheme="minorHAnsi" w:hint="cs"/>
                <w:bCs/>
                <w:snapToGrid w:val="0"/>
                <w:color w:val="000000"/>
                <w:sz w:val="20"/>
                <w:szCs w:val="20"/>
                <w:rtl/>
              </w:rPr>
              <w:t>ات السابقة</w:t>
            </w:r>
            <w:r>
              <w:rPr>
                <w:rFonts w:asciiTheme="minorHAnsi" w:hAnsiTheme="minorHAnsi" w:cstheme="minorHAnsi"/>
                <w:bCs/>
                <w:snapToGrid w:val="0"/>
                <w:color w:val="000000"/>
                <w:sz w:val="20"/>
                <w:szCs w:val="20"/>
                <w:rtl/>
              </w:rPr>
              <w:t xml:space="preserve">: تقييم مدى تناسب </w:t>
            </w:r>
            <w:r>
              <w:rPr>
                <w:rFonts w:asciiTheme="minorHAnsi" w:hAnsiTheme="minorHAnsi" w:cstheme="minorHAnsi" w:hint="cs"/>
                <w:bCs/>
                <w:snapToGrid w:val="0"/>
                <w:color w:val="000000"/>
                <w:sz w:val="20"/>
                <w:szCs w:val="20"/>
                <w:rtl/>
              </w:rPr>
              <w:t>جودة الخدمات السابقة المقدمة من قٍبل الجهة الاستشارية،</w:t>
            </w:r>
            <w:r>
              <w:rPr>
                <w:rFonts w:asciiTheme="minorHAnsi" w:hAnsiTheme="minorHAnsi" w:cstheme="minorHAnsi"/>
                <w:bCs/>
                <w:snapToGrid w:val="0"/>
                <w:color w:val="000000"/>
                <w:sz w:val="20"/>
                <w:szCs w:val="20"/>
                <w:rtl/>
              </w:rPr>
              <w:t xml:space="preserve"> مع احتياجات </w:t>
            </w:r>
            <w:r>
              <w:rPr>
                <w:rFonts w:asciiTheme="minorHAnsi" w:hAnsiTheme="minorHAnsi" w:cstheme="minorHAnsi" w:hint="cs"/>
                <w:bCs/>
                <w:snapToGrid w:val="0"/>
                <w:color w:val="000000"/>
                <w:sz w:val="20"/>
                <w:szCs w:val="20"/>
                <w:rtl/>
              </w:rPr>
              <w:t xml:space="preserve">المشروع الحالية </w:t>
            </w:r>
            <w:r>
              <w:rPr>
                <w:rFonts w:asciiTheme="minorHAnsi" w:hAnsiTheme="minorHAnsi" w:cstheme="minorHAnsi"/>
                <w:bCs/>
                <w:snapToGrid w:val="0"/>
                <w:color w:val="000000"/>
                <w:sz w:val="20"/>
                <w:szCs w:val="20"/>
                <w:rtl/>
              </w:rPr>
              <w:t>ومدى استجابتها للمعايير المطلوبة. (20 نقطة)</w:t>
            </w:r>
          </w:p>
          <w:p w:rsidR="00976F03" w:rsidRDefault="00976F03">
            <w:pPr>
              <w:ind w:left="720"/>
              <w:rPr>
                <w:rFonts w:asciiTheme="minorHAnsi" w:hAnsiTheme="minorHAnsi" w:cstheme="minorHAnsi"/>
                <w:bCs/>
                <w:snapToGrid w:val="0"/>
                <w:color w:val="000000"/>
                <w:sz w:val="20"/>
                <w:szCs w:val="20"/>
              </w:rPr>
            </w:pPr>
          </w:p>
          <w:p w:rsidR="00976F03" w:rsidRDefault="002A5EDF">
            <w:pPr>
              <w:numPr>
                <w:ilvl w:val="0"/>
                <w:numId w:val="4"/>
              </w:numPr>
              <w:rPr>
                <w:rFonts w:asciiTheme="minorHAnsi" w:hAnsiTheme="minorHAnsi" w:cstheme="minorHAnsi"/>
                <w:bCs/>
                <w:snapToGrid w:val="0"/>
                <w:color w:val="000000"/>
                <w:sz w:val="20"/>
                <w:szCs w:val="20"/>
              </w:rPr>
            </w:pPr>
            <w:r>
              <w:rPr>
                <w:rFonts w:asciiTheme="minorHAnsi" w:hAnsiTheme="minorHAnsi" w:cstheme="minorHAnsi" w:hint="cs"/>
                <w:bCs/>
                <w:snapToGrid w:val="0"/>
                <w:color w:val="000000"/>
                <w:sz w:val="20"/>
                <w:szCs w:val="20"/>
                <w:rtl/>
              </w:rPr>
              <w:t>التخطيط الجيد وإعداد المحتوى: وجود خطة عمل واضحة ومفصلة عن المحتوى الذي سيتم تقديمه في الموضوعات المطلوبة للمهمة الاستشارية.</w:t>
            </w:r>
            <w:r>
              <w:rPr>
                <w:rFonts w:asciiTheme="minorHAnsi" w:hAnsiTheme="minorHAnsi" w:cstheme="minorHAnsi"/>
                <w:bCs/>
                <w:snapToGrid w:val="0"/>
                <w:color w:val="000000"/>
                <w:sz w:val="20"/>
                <w:szCs w:val="20"/>
                <w:rtl/>
              </w:rPr>
              <w:t xml:space="preserve"> (20 نقطة)</w:t>
            </w:r>
          </w:p>
          <w:p w:rsidR="00976F03" w:rsidRDefault="00976F03">
            <w:pPr>
              <w:rPr>
                <w:rFonts w:asciiTheme="minorHAnsi" w:hAnsiTheme="minorHAnsi" w:cstheme="minorHAnsi"/>
                <w:bCs/>
                <w:snapToGrid w:val="0"/>
                <w:color w:val="000000"/>
                <w:sz w:val="20"/>
                <w:szCs w:val="20"/>
              </w:rPr>
            </w:pPr>
          </w:p>
          <w:p w:rsidR="00976F03" w:rsidRDefault="002A5EDF">
            <w:pPr>
              <w:numPr>
                <w:ilvl w:val="0"/>
                <w:numId w:val="4"/>
              </w:numPr>
              <w:rPr>
                <w:rFonts w:asciiTheme="minorHAnsi" w:hAnsiTheme="minorHAnsi" w:cstheme="minorHAnsi"/>
                <w:bCs/>
                <w:snapToGrid w:val="0"/>
                <w:color w:val="000000"/>
                <w:sz w:val="20"/>
                <w:szCs w:val="20"/>
                <w:rtl/>
              </w:rPr>
            </w:pPr>
            <w:r>
              <w:rPr>
                <w:rFonts w:asciiTheme="minorHAnsi" w:hAnsiTheme="minorHAnsi" w:cstheme="minorHAnsi"/>
                <w:bCs/>
                <w:snapToGrid w:val="0"/>
                <w:color w:val="000000"/>
                <w:sz w:val="20"/>
                <w:szCs w:val="20"/>
                <w:rtl/>
              </w:rPr>
              <w:t>سابقة الأعمال والمستندات الدالة على أعمال الجهة في مجال المهمة الاستشارية. (15 نقطة</w:t>
            </w:r>
            <w:r>
              <w:rPr>
                <w:rFonts w:asciiTheme="minorHAnsi" w:hAnsiTheme="minorHAnsi" w:cstheme="minorHAnsi" w:hint="cs"/>
                <w:bCs/>
                <w:snapToGrid w:val="0"/>
                <w:color w:val="000000"/>
                <w:sz w:val="20"/>
                <w:szCs w:val="20"/>
                <w:rtl/>
              </w:rPr>
              <w:t>)</w:t>
            </w:r>
            <w:r>
              <w:rPr>
                <w:rFonts w:asciiTheme="minorHAnsi" w:hAnsiTheme="minorHAnsi" w:cstheme="minorHAnsi"/>
                <w:bCs/>
                <w:snapToGrid w:val="0"/>
                <w:color w:val="000000"/>
                <w:sz w:val="20"/>
                <w:szCs w:val="20"/>
                <w:rtl/>
              </w:rPr>
              <w:t xml:space="preserve">    </w:t>
            </w:r>
          </w:p>
          <w:p w:rsidR="00976F03" w:rsidRDefault="00976F03">
            <w:pPr>
              <w:rPr>
                <w:rFonts w:asciiTheme="minorHAnsi" w:hAnsiTheme="minorHAnsi" w:cstheme="minorHAnsi"/>
                <w:sz w:val="20"/>
                <w:szCs w:val="20"/>
                <w:rtl/>
              </w:rPr>
            </w:pPr>
          </w:p>
        </w:tc>
        <w:tc>
          <w:tcPr>
            <w:tcW w:w="2160" w:type="dxa"/>
            <w:shd w:val="clear" w:color="auto" w:fill="auto"/>
          </w:tcPr>
          <w:p w:rsidR="00976F03" w:rsidRDefault="00976F03">
            <w:pPr>
              <w:bidi w:val="0"/>
              <w:rPr>
                <w:rFonts w:asciiTheme="minorHAnsi" w:hAnsiTheme="minorHAnsi" w:cstheme="minorHAnsi"/>
                <w:bCs/>
                <w:snapToGrid w:val="0"/>
                <w:color w:val="000000"/>
                <w:sz w:val="20"/>
                <w:szCs w:val="20"/>
                <w:rtl/>
              </w:rPr>
            </w:pPr>
          </w:p>
        </w:tc>
        <w:tc>
          <w:tcPr>
            <w:tcW w:w="2430" w:type="dxa"/>
            <w:shd w:val="clear" w:color="auto" w:fill="auto"/>
          </w:tcPr>
          <w:p w:rsidR="00976F03" w:rsidRDefault="00976F03">
            <w:pPr>
              <w:jc w:val="right"/>
              <w:rPr>
                <w:rFonts w:asciiTheme="minorHAnsi" w:hAnsiTheme="minorHAnsi" w:cstheme="minorHAnsi"/>
                <w:bCs/>
                <w:snapToGrid w:val="0"/>
                <w:color w:val="000000"/>
                <w:sz w:val="20"/>
                <w:szCs w:val="20"/>
                <w:rtl/>
              </w:rPr>
            </w:pPr>
          </w:p>
        </w:tc>
        <w:tc>
          <w:tcPr>
            <w:tcW w:w="1900" w:type="dxa"/>
            <w:shd w:val="clear" w:color="auto" w:fill="auto"/>
          </w:tcPr>
          <w:p w:rsidR="00976F03" w:rsidRDefault="00976F03">
            <w:pPr>
              <w:bidi w:val="0"/>
              <w:rPr>
                <w:rFonts w:asciiTheme="minorHAnsi" w:hAnsiTheme="minorHAnsi" w:cstheme="minorHAnsi"/>
                <w:bCs/>
                <w:snapToGrid w:val="0"/>
                <w:color w:val="000000"/>
                <w:sz w:val="20"/>
                <w:szCs w:val="20"/>
                <w:rtl/>
              </w:rPr>
            </w:pPr>
          </w:p>
        </w:tc>
      </w:tr>
    </w:tbl>
    <w:p w:rsidR="00976F03" w:rsidRDefault="00976F03">
      <w:pPr>
        <w:pStyle w:val="Title"/>
        <w:bidi/>
        <w:spacing w:line="360" w:lineRule="auto"/>
        <w:jc w:val="left"/>
        <w:rPr>
          <w:rFonts w:asciiTheme="minorHAnsi" w:hAnsiTheme="minorHAnsi" w:cstheme="minorHAnsi"/>
          <w:lang w:bidi="ar"/>
        </w:rPr>
      </w:pPr>
    </w:p>
    <w:sectPr w:rsidR="00976F0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92" w:rsidRDefault="008F5592">
      <w:r>
        <w:separator/>
      </w:r>
    </w:p>
  </w:endnote>
  <w:endnote w:type="continuationSeparator" w:id="0">
    <w:p w:rsidR="008F5592" w:rsidRDefault="008F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default"/>
    <w:sig w:usb0="00000000" w:usb1="00000000" w:usb2="00000000" w:usb3="00000000" w:csb0="0000000F" w:csb1="00000000"/>
  </w:font>
  <w:font w:name="ITC Officina Sans Book">
    <w:altName w:val="Calibri"/>
    <w:charset w:val="00"/>
    <w:family w:val="auto"/>
    <w:pitch w:val="default"/>
  </w:font>
  <w:font w:name="Roboto">
    <w:altName w:val="Times New Roman"/>
    <w:charset w:val="00"/>
    <w:family w:val="auto"/>
    <w:pitch w:val="default"/>
    <w:sig w:usb0="00000000" w:usb1="00000000" w:usb2="0000002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03" w:rsidRDefault="002A5EDF">
    <w:pPr>
      <w:rPr>
        <w:rFonts w:ascii="ITC Officina Sans Book" w:hAnsi="ITC Officina Sans Book"/>
        <w:b/>
        <w:bCs/>
        <w:color w:val="000000"/>
        <w:sz w:val="20"/>
        <w:szCs w:val="20"/>
      </w:rPr>
    </w:pPr>
    <w:bookmarkStart w:id="3" w:name="_Hlk107130834"/>
    <w:bookmarkStart w:id="4" w:name="_Hlk107130835"/>
    <w:r>
      <w:rPr>
        <w:rFonts w:hint="cs"/>
        <w:rtl/>
        <w:lang w:bidi="ar-EG"/>
      </w:rPr>
      <w:t>______________________________________________________________________________</w:t>
    </w:r>
    <w:r>
      <w:rPr>
        <w:rFonts w:ascii="Roboto" w:hAnsi="Roboto" w:hint="cs"/>
        <w:color w:val="000000"/>
        <w:u w:val="single"/>
        <w:shd w:val="clear" w:color="auto" w:fill="FFFFFF"/>
        <w:rtl/>
      </w:rPr>
      <w:t>25 شارع أسماء فهمى (قطعة رقم</w:t>
    </w:r>
    <w:r>
      <w:rPr>
        <w:rFonts w:ascii="Arial" w:hAnsi="Arial" w:cs="Arial"/>
        <w:b/>
        <w:bCs/>
        <w:color w:val="000000"/>
        <w:sz w:val="28"/>
        <w:szCs w:val="28"/>
        <w:rtl/>
        <w:lang w:val="en-GB" w:eastAsia="en-GB"/>
      </w:rPr>
      <w:t xml:space="preserve"> 1 – مربع ى)</w:t>
    </w:r>
    <w:r>
      <w:rPr>
        <w:rFonts w:ascii="Arial" w:hAnsi="Arial" w:cs="Arial"/>
        <w:b/>
        <w:bCs/>
        <w:color w:val="000000"/>
        <w:sz w:val="28"/>
        <w:szCs w:val="28"/>
        <w:lang w:val="en-GB" w:eastAsia="en-GB"/>
      </w:rPr>
      <w:t xml:space="preserve"> </w:t>
    </w:r>
    <w:r>
      <w:rPr>
        <w:rFonts w:ascii="Arial" w:hAnsi="Arial" w:cs="Arial"/>
        <w:b/>
        <w:bCs/>
        <w:color w:val="000000"/>
        <w:sz w:val="28"/>
        <w:szCs w:val="28"/>
        <w:rtl/>
        <w:lang w:val="en-GB" w:eastAsia="en-GB" w:bidi="ar-EG"/>
      </w:rPr>
      <w:t xml:space="preserve"> - </w:t>
    </w:r>
    <w:r>
      <w:rPr>
        <w:rFonts w:ascii="Arial" w:hAnsi="Arial" w:cs="Arial"/>
        <w:b/>
        <w:bCs/>
        <w:color w:val="000000"/>
        <w:sz w:val="28"/>
        <w:szCs w:val="28"/>
        <w:rtl/>
        <w:lang w:val="en-GB" w:eastAsia="en-GB"/>
      </w:rPr>
      <w:t xml:space="preserve">قسم أول </w:t>
    </w:r>
    <w:r>
      <w:rPr>
        <w:rFonts w:ascii="ITC Officina Sans Book" w:hAnsi="ITC Officina Sans Book" w:hint="cs"/>
        <w:b/>
        <w:bCs/>
        <w:color w:val="000000"/>
        <w:sz w:val="20"/>
        <w:szCs w:val="20"/>
        <w:rtl/>
      </w:rPr>
      <w:t>مدينة نصر - القاهرة - الدور الخامس</w:t>
    </w:r>
  </w:p>
  <w:p w:rsidR="00976F03" w:rsidRDefault="002A5EDF">
    <w:pPr>
      <w:bidi w:val="0"/>
      <w:spacing w:line="276" w:lineRule="auto"/>
      <w:rPr>
        <w:rFonts w:ascii="Calibri" w:hAnsi="Calibri"/>
        <w:color w:val="1F497D"/>
        <w:sz w:val="22"/>
        <w:szCs w:val="22"/>
        <w:lang w:eastAsia="en-GB"/>
      </w:rPr>
    </w:pPr>
    <w:r>
      <w:rPr>
        <w:rFonts w:ascii="ITC Officina Sans Book" w:hAnsi="ITC Officina Sans Book"/>
        <w:color w:val="000000"/>
        <w:sz w:val="20"/>
        <w:szCs w:val="20"/>
        <w:lang w:eastAsia="en-GB"/>
      </w:rPr>
      <w:t>Tel: +2 02 224171953 / +2 02 224171993 / +2 02 224171973 </w:t>
    </w:r>
    <w:r>
      <w:rPr>
        <w:rFonts w:ascii="ITC Officina Sans Book" w:hAnsi="ITC Officina Sans Book"/>
        <w:b/>
        <w:bCs/>
        <w:color w:val="D46F32"/>
        <w:sz w:val="20"/>
        <w:szCs w:val="20"/>
        <w:lang w:eastAsia="en-GB"/>
      </w:rPr>
      <w:t>|</w:t>
    </w:r>
    <w:proofErr w:type="gramStart"/>
    <w:r>
      <w:rPr>
        <w:rFonts w:ascii="ITC Officina Sans Book" w:hAnsi="ITC Officina Sans Book"/>
        <w:color w:val="000000"/>
        <w:sz w:val="20"/>
        <w:szCs w:val="20"/>
        <w:lang w:eastAsia="en-GB"/>
      </w:rPr>
      <w:t>  Fax</w:t>
    </w:r>
    <w:proofErr w:type="gramEnd"/>
    <w:r>
      <w:rPr>
        <w:rFonts w:ascii="ITC Officina Sans Book" w:hAnsi="ITC Officina Sans Book"/>
        <w:color w:val="000000"/>
        <w:sz w:val="20"/>
        <w:szCs w:val="20"/>
        <w:lang w:eastAsia="en-GB"/>
      </w:rPr>
      <w:t>: +2 02 224171953</w:t>
    </w:r>
  </w:p>
  <w:p w:rsidR="00976F03" w:rsidRDefault="002A5EDF">
    <w:pPr>
      <w:pStyle w:val="Footer"/>
      <w:tabs>
        <w:tab w:val="left" w:pos="6953"/>
      </w:tabs>
    </w:pPr>
    <w:r>
      <w:rPr>
        <w:rFonts w:hint="cs"/>
        <w:rtl/>
      </w:rPr>
      <w:tab/>
    </w:r>
    <w:bookmarkEnd w:id="3"/>
    <w:bookmarkEnd w:id="4"/>
  </w:p>
  <w:p w:rsidR="00976F03" w:rsidRDefault="0097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92" w:rsidRDefault="008F5592">
      <w:r>
        <w:separator/>
      </w:r>
    </w:p>
  </w:footnote>
  <w:footnote w:type="continuationSeparator" w:id="0">
    <w:p w:rsidR="008F5592" w:rsidRDefault="008F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03" w:rsidRDefault="002A5EDF">
    <w:pPr>
      <w:pStyle w:val="Header"/>
    </w:pPr>
    <w:r>
      <w:rPr>
        <w:noProof/>
      </w:rPr>
      <w:drawing>
        <wp:inline distT="0" distB="0" distL="0" distR="0">
          <wp:extent cx="1223010" cy="998220"/>
          <wp:effectExtent l="0" t="0" r="0" b="0"/>
          <wp:docPr id="1432001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0134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998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0A6"/>
    <w:multiLevelType w:val="multilevel"/>
    <w:tmpl w:val="1C6D30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02278"/>
    <w:multiLevelType w:val="multilevel"/>
    <w:tmpl w:val="2BC02278"/>
    <w:lvl w:ilvl="0">
      <w:start w:val="1"/>
      <w:numFmt w:val="bullet"/>
      <w:lvlText w:val=""/>
      <w:lvlJc w:val="righ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377F4FA3"/>
    <w:multiLevelType w:val="multilevel"/>
    <w:tmpl w:val="377F4FA3"/>
    <w:lvl w:ilvl="0">
      <w:start w:val="1"/>
      <w:numFmt w:val="decimal"/>
      <w:lvlText w:val="%1-"/>
      <w:lvlJc w:val="left"/>
      <w:pPr>
        <w:ind w:left="720" w:hanging="360"/>
      </w:pPr>
      <w:rPr>
        <w:rFonts w:asciiTheme="minorHAnsi" w:eastAsia="Times New Roman" w:hAnsiTheme="minorHAnsi" w:cstheme="minorHAns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F9131B"/>
    <w:multiLevelType w:val="multilevel"/>
    <w:tmpl w:val="3EF913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A"/>
    <w:rsid w:val="000B75AC"/>
    <w:rsid w:val="001709D1"/>
    <w:rsid w:val="00186CA7"/>
    <w:rsid w:val="00190710"/>
    <w:rsid w:val="001E3E06"/>
    <w:rsid w:val="002A5EDF"/>
    <w:rsid w:val="002D2468"/>
    <w:rsid w:val="0032441B"/>
    <w:rsid w:val="00406D5D"/>
    <w:rsid w:val="004E0660"/>
    <w:rsid w:val="0050644B"/>
    <w:rsid w:val="00527E75"/>
    <w:rsid w:val="005871E2"/>
    <w:rsid w:val="005E2C74"/>
    <w:rsid w:val="005E4F07"/>
    <w:rsid w:val="00651DA7"/>
    <w:rsid w:val="006A6BF3"/>
    <w:rsid w:val="00736A0B"/>
    <w:rsid w:val="0079291F"/>
    <w:rsid w:val="00810D70"/>
    <w:rsid w:val="008F5592"/>
    <w:rsid w:val="00976F03"/>
    <w:rsid w:val="009D0273"/>
    <w:rsid w:val="00A575DB"/>
    <w:rsid w:val="00A748E9"/>
    <w:rsid w:val="00BB45E3"/>
    <w:rsid w:val="00C103B6"/>
    <w:rsid w:val="00C72B98"/>
    <w:rsid w:val="00CD4913"/>
    <w:rsid w:val="00D066EB"/>
    <w:rsid w:val="00D15434"/>
    <w:rsid w:val="00D25330"/>
    <w:rsid w:val="00D51F41"/>
    <w:rsid w:val="00E078D2"/>
    <w:rsid w:val="00E17D26"/>
    <w:rsid w:val="00E33C85"/>
    <w:rsid w:val="00E46079"/>
    <w:rsid w:val="00EA2B88"/>
    <w:rsid w:val="00EA422C"/>
    <w:rsid w:val="00EB5E48"/>
    <w:rsid w:val="00EE0C90"/>
    <w:rsid w:val="00EF4304"/>
    <w:rsid w:val="00F15D8A"/>
    <w:rsid w:val="5B7931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96E"/>
  <w15:docId w15:val="{6F87D024-BE69-4FC3-986E-C415D88E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bidi w:val="0"/>
      <w:jc w:val="center"/>
    </w:pPr>
    <w:rPr>
      <w:rFonts w:ascii="Arial" w:hAnsi="Arial"/>
      <w:b/>
      <w:sz w:val="36"/>
      <w:szCs w:val="20"/>
    </w:rPr>
  </w:style>
  <w:style w:type="character" w:customStyle="1" w:styleId="TitleChar">
    <w:name w:val="Title Char"/>
    <w:basedOn w:val="DefaultParagraphFont"/>
    <w:link w:val="Title"/>
    <w:qFormat/>
    <w:rPr>
      <w:rFonts w:ascii="Arial" w:eastAsia="Times New Roman" w:hAnsi="Arial" w:cs="Times New Roman"/>
      <w:b/>
      <w:sz w:val="36"/>
      <w:szCs w:val="20"/>
    </w:rPr>
  </w:style>
  <w:style w:type="paragraph" w:styleId="ListParagraph">
    <w:name w:val="List Paragraph"/>
    <w:basedOn w:val="Normal"/>
    <w:link w:val="ListParagraphChar"/>
    <w:uiPriority w:val="34"/>
    <w:qFormat/>
    <w:pPr>
      <w:widowControl w:val="0"/>
      <w:bidi w:val="0"/>
      <w:ind w:left="720"/>
      <w:contextualSpacing/>
    </w:pPr>
    <w:rPr>
      <w:rFonts w:ascii="Univers" w:hAnsi="Univers"/>
      <w:snapToGrid w:val="0"/>
      <w:szCs w:val="20"/>
    </w:rPr>
  </w:style>
  <w:style w:type="character" w:customStyle="1" w:styleId="ListParagraphChar">
    <w:name w:val="List Paragraph Char"/>
    <w:link w:val="ListParagraph"/>
    <w:uiPriority w:val="34"/>
    <w:qFormat/>
    <w:locked/>
    <w:rPr>
      <w:rFonts w:ascii="Univers" w:eastAsia="Times New Roman" w:hAnsi="Univers" w:cs="Times New Roman"/>
      <w:snapToGrid w:val="0"/>
      <w:sz w:val="24"/>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hwtze">
    <w:name w:val="hwtze"/>
    <w:qFormat/>
  </w:style>
  <w:style w:type="character" w:customStyle="1" w:styleId="rynqvb">
    <w:name w:val="rynqvb"/>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269165-0def-4e0d-a153-3cf8fe8545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947995EB663E41879771C4856ED9C5" ma:contentTypeVersion="15" ma:contentTypeDescription="Create a new document." ma:contentTypeScope="" ma:versionID="1d96598f073cd6898ba2cd208b5989ef">
  <xsd:schema xmlns:xsd="http://www.w3.org/2001/XMLSchema" xmlns:xs="http://www.w3.org/2001/XMLSchema" xmlns:p="http://schemas.microsoft.com/office/2006/metadata/properties" xmlns:ns3="fa269165-0def-4e0d-a153-3cf8fe8545c7" xmlns:ns4="c066599f-9a11-4957-b21b-969bd4a060fe" targetNamespace="http://schemas.microsoft.com/office/2006/metadata/properties" ma:root="true" ma:fieldsID="dd721c5eff441919f4f24ca319b0e9e3" ns3:_="" ns4:_="">
    <xsd:import namespace="fa269165-0def-4e0d-a153-3cf8fe8545c7"/>
    <xsd:import namespace="c066599f-9a11-4957-b21b-969bd4a060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9165-0def-4e0d-a153-3cf8fe854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6599f-9a11-4957-b21b-969bd4a0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981F4A-1E3E-443A-8737-45F351046A95}">
  <ds:schemaRefs>
    <ds:schemaRef ds:uri="http://schemas.microsoft.com/sharepoint/v3/contenttype/forms"/>
  </ds:schemaRefs>
</ds:datastoreItem>
</file>

<file path=customXml/itemProps2.xml><?xml version="1.0" encoding="utf-8"?>
<ds:datastoreItem xmlns:ds="http://schemas.openxmlformats.org/officeDocument/2006/customXml" ds:itemID="{85A9E116-41D4-4E88-B088-32B8D623B6D5}">
  <ds:schemaRefs>
    <ds:schemaRef ds:uri="http://schemas.microsoft.com/office/2006/metadata/properties"/>
    <ds:schemaRef ds:uri="http://schemas.microsoft.com/office/infopath/2007/PartnerControls"/>
    <ds:schemaRef ds:uri="fa269165-0def-4e0d-a153-3cf8fe8545c7"/>
  </ds:schemaRefs>
</ds:datastoreItem>
</file>

<file path=customXml/itemProps3.xml><?xml version="1.0" encoding="utf-8"?>
<ds:datastoreItem xmlns:ds="http://schemas.openxmlformats.org/officeDocument/2006/customXml" ds:itemID="{6ECDEB70-943C-4371-81D3-B51544C3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9165-0def-4e0d-a153-3cf8fe8545c7"/>
    <ds:schemaRef ds:uri="c066599f-9a11-4957-b21b-969bd4a0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2CDBF-5F3F-4D73-99B4-4919846F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Passant Ahmed</dc:creator>
  <cp:lastModifiedBy>Nermin Kadry</cp:lastModifiedBy>
  <cp:revision>2</cp:revision>
  <cp:lastPrinted>2024-09-16T06:58:00Z</cp:lastPrinted>
  <dcterms:created xsi:type="dcterms:W3CDTF">2024-09-26T16:54:00Z</dcterms:created>
  <dcterms:modified xsi:type="dcterms:W3CDTF">2024-09-26T16:54:00Z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0x0101008F947995EB663E41879771C4856ED9C5</vt:lpwstr>
  </property>
  <property fmtid="{D5CDD505-2E9C-101B-9397-08002B2CF9AE}" pid="3" name="KSOProductBuildVer">
    <vt:lpwstr>1033-12.2.0.18283</vt:lpwstr>
  </property>
  <property fmtid="{D5CDD505-2E9C-101B-9397-08002B2CF9AE}" pid="4" name="ICV">
    <vt:lpwstr>E1C89366803047129E0725BDC6FC141B_12</vt:lpwstr>
  </property>
</Properties>
</file>