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B674BF4" w14:textId="77777777" w:rsidR="00410D91" w:rsidRPr="00410D91" w:rsidRDefault="00410D91" w:rsidP="00410D91">
      <w:pPr>
        <w:pStyle w:val="Title"/>
        <w:bidi/>
        <w:spacing w:line="360" w:lineRule="auto"/>
        <w:rPr>
          <w:rFonts w:cs="Arial"/>
          <w:b w:val="0"/>
          <w:bCs/>
          <w:color w:val="000000"/>
          <w:sz w:val="28"/>
          <w:szCs w:val="28"/>
          <w:lang w:bidi="ar-EG"/>
        </w:rPr>
      </w:pPr>
      <w:r w:rsidRPr="00410D91">
        <w:rPr>
          <w:rFonts w:cs="Arial"/>
          <w:b w:val="0"/>
          <w:bCs/>
          <w:color w:val="000000"/>
          <w:sz w:val="28"/>
          <w:szCs w:val="28"/>
          <w:rtl/>
          <w:lang w:bidi="ar-EG"/>
        </w:rPr>
        <w:t>طلب استشاري متخصص في إعداد حقائب تدريبية</w:t>
      </w:r>
    </w:p>
    <w:p w14:paraId="64D98570" w14:textId="434520AE" w:rsidR="00410D91" w:rsidRPr="00410D91" w:rsidRDefault="00410D91" w:rsidP="002B6FEC">
      <w:pPr>
        <w:pStyle w:val="Title"/>
        <w:bidi/>
        <w:spacing w:line="360" w:lineRule="auto"/>
        <w:rPr>
          <w:rFonts w:cs="Arial"/>
          <w:b w:val="0"/>
          <w:bCs/>
          <w:color w:val="000000"/>
          <w:sz w:val="28"/>
          <w:szCs w:val="28"/>
          <w:rtl/>
          <w:lang w:bidi="ar-EG"/>
        </w:rPr>
      </w:pPr>
      <w:r w:rsidRPr="00410D91">
        <w:rPr>
          <w:rFonts w:cs="Arial" w:hint="cs"/>
          <w:b w:val="0"/>
          <w:bCs/>
          <w:color w:val="000000"/>
          <w:sz w:val="28"/>
          <w:szCs w:val="28"/>
          <w:rtl/>
          <w:lang w:bidi="ar-EG"/>
        </w:rPr>
        <w:t xml:space="preserve">التخطيط </w:t>
      </w:r>
      <w:r w:rsidR="002B6FEC">
        <w:rPr>
          <w:rFonts w:cs="Arial" w:hint="cs"/>
          <w:b w:val="0"/>
          <w:bCs/>
          <w:color w:val="000000"/>
          <w:sz w:val="28"/>
          <w:szCs w:val="28"/>
          <w:rtl/>
          <w:lang w:bidi="ar-EG"/>
        </w:rPr>
        <w:t>بالسيناريو</w:t>
      </w:r>
    </w:p>
    <w:p w14:paraId="1E95123B" w14:textId="049D237E" w:rsidR="00AD2BCE" w:rsidRPr="00AD2BCE" w:rsidRDefault="00AD2BCE" w:rsidP="00AD2BCE">
      <w:pPr>
        <w:jc w:val="center"/>
        <w:rPr>
          <w:sz w:val="32"/>
          <w:szCs w:val="32"/>
          <w:rtl/>
          <w:lang w:bidi="ar-EG"/>
        </w:rPr>
      </w:pP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77777777" w:rsidR="000E48B0" w:rsidRPr="00B0575C" w:rsidRDefault="000E48B0" w:rsidP="000E48B0">
      <w:pPr>
        <w:pStyle w:val="Heading1"/>
        <w:bidi/>
        <w:jc w:val="both"/>
        <w:rPr>
          <w:b/>
          <w:bCs/>
          <w:rtl/>
        </w:rPr>
      </w:pPr>
      <w:r w:rsidRPr="156D568A">
        <w:rPr>
          <w:rtl/>
        </w:rPr>
        <w:t>مشروع: بناء قدرات المنظمات غير الحكومية المصرية "ارتقاء"</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0E48B0">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0E48B0">
      <w:pPr>
        <w:pStyle w:val="NormalWeb"/>
        <w:shd w:val="clear" w:color="auto" w:fill="FFFFFF"/>
        <w:bidi/>
        <w:spacing w:before="360" w:after="360"/>
        <w:jc w:val="both"/>
        <w:rPr>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6FE30EE9" w14:textId="77777777" w:rsidR="000E48B0" w:rsidRDefault="000E48B0" w:rsidP="000E48B0">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6AE47252" w14:textId="0265592E" w:rsidR="00410D91" w:rsidRDefault="00410D91" w:rsidP="00410D91">
      <w:pPr>
        <w:rPr>
          <w:rtl/>
          <w:lang w:val="en-GB" w:eastAsia="en-GB" w:bidi="ar-EG"/>
        </w:rPr>
      </w:pPr>
      <w:r w:rsidRPr="00410D91">
        <w:rPr>
          <w:rtl/>
          <w:lang w:val="en-GB" w:eastAsia="en-GB"/>
        </w:rPr>
        <w:t>تهدف هذه الاستشارة إلى تصميم حقيبة تدريبية حول التخطيط بالسيناريو موجهة لموظفي ومدربي الجمعيات والمؤسسات التابعة للمشروع، لتمكينهم من استخدام أساليب التخطيط بالسيناريو بشكل فعّال في إدارة البرامج والمشاريع التنموية. ستعمل الحقيبة على تطوير معارف ومهارات المشاركين، بما يضمن قدرتهم على تدريب المؤسسات الأخرى على محتوى ا</w:t>
      </w:r>
      <w:r w:rsidR="0044339A">
        <w:rPr>
          <w:rtl/>
          <w:lang w:val="en-GB" w:eastAsia="en-GB"/>
        </w:rPr>
        <w:t>لحقيبة التدريبية بكفاءة وفاعلية</w:t>
      </w:r>
      <w:r w:rsidR="0044339A">
        <w:rPr>
          <w:lang w:val="en-GB" w:eastAsia="en-GB"/>
        </w:rPr>
        <w:t xml:space="preserve"> </w:t>
      </w:r>
      <w:r w:rsidR="0044339A">
        <w:rPr>
          <w:rFonts w:hint="cs"/>
          <w:rtl/>
          <w:lang w:val="en-GB" w:eastAsia="en-GB" w:bidi="ar-EG"/>
        </w:rPr>
        <w:t xml:space="preserve"> بناءا علي العنواين التالية:</w:t>
      </w:r>
    </w:p>
    <w:p w14:paraId="26852243" w14:textId="77777777" w:rsidR="0044339A" w:rsidRPr="0044339A" w:rsidRDefault="0044339A" w:rsidP="0044339A">
      <w:pPr>
        <w:pStyle w:val="ListParagraph"/>
        <w:numPr>
          <w:ilvl w:val="0"/>
          <w:numId w:val="19"/>
        </w:numPr>
        <w:bidi/>
        <w:rPr>
          <w:rtl/>
          <w:lang w:val="en-GB" w:eastAsia="en-GB"/>
        </w:rPr>
      </w:pPr>
      <w:r w:rsidRPr="0044339A">
        <w:rPr>
          <w:rtl/>
          <w:lang w:val="en-GB" w:eastAsia="en-GB"/>
        </w:rPr>
        <w:t>مبادئ التخطيط بالسيناريوهات: كيف يمكن تصميم خطط تعتمد على توقعات المستقبل.</w:t>
      </w:r>
    </w:p>
    <w:p w14:paraId="5C8020F5" w14:textId="77777777" w:rsidR="0044339A" w:rsidRPr="0044339A" w:rsidRDefault="0044339A" w:rsidP="0044339A">
      <w:pPr>
        <w:pStyle w:val="ListParagraph"/>
        <w:numPr>
          <w:ilvl w:val="0"/>
          <w:numId w:val="19"/>
        </w:numPr>
        <w:bidi/>
        <w:rPr>
          <w:rtl/>
          <w:lang w:val="en-GB" w:eastAsia="en-GB"/>
        </w:rPr>
      </w:pPr>
      <w:r w:rsidRPr="0044339A">
        <w:rPr>
          <w:rtl/>
          <w:lang w:val="en-GB" w:eastAsia="en-GB"/>
        </w:rPr>
        <w:t>تحليل السيناريوهات المختلفة: استراتيجيات تحليل المخاطر والتغيرات المحتملة.</w:t>
      </w:r>
    </w:p>
    <w:p w14:paraId="3A7D2ED2" w14:textId="77777777" w:rsidR="0044339A" w:rsidRPr="0044339A" w:rsidRDefault="0044339A" w:rsidP="0044339A">
      <w:pPr>
        <w:pStyle w:val="ListParagraph"/>
        <w:numPr>
          <w:ilvl w:val="0"/>
          <w:numId w:val="19"/>
        </w:numPr>
        <w:bidi/>
        <w:rPr>
          <w:rtl/>
          <w:lang w:val="en-GB" w:eastAsia="en-GB"/>
        </w:rPr>
      </w:pPr>
      <w:r w:rsidRPr="0044339A">
        <w:rPr>
          <w:rtl/>
          <w:lang w:val="en-GB" w:eastAsia="en-GB"/>
        </w:rPr>
        <w:t>إدارة الأزمات بناءً على السيناريوهات: وضع خطط استجابة للأزمات المحتملة.</w:t>
      </w:r>
    </w:p>
    <w:p w14:paraId="051ADB35" w14:textId="6F7A03A1" w:rsidR="0044339A" w:rsidRPr="0044339A" w:rsidRDefault="0044339A" w:rsidP="0044339A">
      <w:pPr>
        <w:pStyle w:val="ListParagraph"/>
        <w:numPr>
          <w:ilvl w:val="0"/>
          <w:numId w:val="19"/>
        </w:numPr>
        <w:bidi/>
        <w:rPr>
          <w:rtl/>
          <w:lang w:val="en-GB" w:eastAsia="en-GB"/>
        </w:rPr>
      </w:pPr>
      <w:r w:rsidRPr="0044339A">
        <w:rPr>
          <w:rtl/>
          <w:lang w:val="en-GB" w:eastAsia="en-GB"/>
        </w:rPr>
        <w:t>تطوير استراتيجيات طويلة الأمد: كيفية استخدام السيناريوهات لبناء خطط استراتيجية.</w:t>
      </w:r>
    </w:p>
    <w:p w14:paraId="60752EBB" w14:textId="64A7BCE4" w:rsidR="00410D91" w:rsidRPr="006651C3" w:rsidRDefault="000A5C95" w:rsidP="006651C3">
      <w:pPr>
        <w:pStyle w:val="Heading1"/>
        <w:bidi/>
        <w:jc w:val="both"/>
        <w:rPr>
          <w:rFonts w:eastAsia="Times New Roman"/>
          <w:rtl/>
          <w:lang w:eastAsia="en-GB"/>
        </w:rPr>
      </w:pPr>
      <w:r w:rsidRPr="000A5C95">
        <w:rPr>
          <w:rFonts w:eastAsia="Times New Roman"/>
          <w:rtl/>
          <w:lang w:eastAsia="en-GB"/>
        </w:rPr>
        <w:t>نطاق العمل</w:t>
      </w:r>
    </w:p>
    <w:p w14:paraId="26B90B13" w14:textId="4FAD4668" w:rsidR="00410D91" w:rsidRPr="000B30DB" w:rsidRDefault="00410D91" w:rsidP="00E3073B">
      <w:pPr>
        <w:pStyle w:val="ListParagraph"/>
        <w:numPr>
          <w:ilvl w:val="0"/>
          <w:numId w:val="9"/>
        </w:numPr>
        <w:bidi/>
        <w:rPr>
          <w:rtl/>
          <w:lang w:val="en-GB" w:eastAsia="en-GB"/>
        </w:rPr>
      </w:pPr>
      <w:r w:rsidRPr="000B30DB">
        <w:rPr>
          <w:rtl/>
          <w:lang w:val="en-GB" w:eastAsia="en-GB"/>
        </w:rPr>
        <w:t>تصميم الحقيبة التدريبية وفقاً للمعايير المحددة، بما يشمل إعداد المحتوى التالي:</w:t>
      </w:r>
    </w:p>
    <w:p w14:paraId="23EA9E7D"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أجندة التدريب (</w:t>
      </w:r>
      <w:r w:rsidRPr="000B30DB">
        <w:rPr>
          <w:lang w:val="en-GB" w:eastAsia="en-GB"/>
        </w:rPr>
        <w:t>Training Agenda</w:t>
      </w:r>
      <w:r w:rsidRPr="000B30DB">
        <w:rPr>
          <w:rtl/>
          <w:lang w:val="en-GB" w:eastAsia="en-GB"/>
        </w:rPr>
        <w:t>)</w:t>
      </w:r>
    </w:p>
    <w:p w14:paraId="7ACED8E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الاختبارات القبلية والبعدية (</w:t>
      </w:r>
      <w:r w:rsidRPr="000B30DB">
        <w:rPr>
          <w:lang w:val="en-GB" w:eastAsia="en-GB"/>
        </w:rPr>
        <w:t>Pre &amp; Post Test</w:t>
      </w:r>
      <w:r w:rsidRPr="000B30DB">
        <w:rPr>
          <w:rtl/>
          <w:lang w:val="en-GB" w:eastAsia="en-GB"/>
        </w:rPr>
        <w:t>)</w:t>
      </w:r>
    </w:p>
    <w:p w14:paraId="6C651327"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ملفات العروض التقديمية (</w:t>
      </w:r>
      <w:r w:rsidRPr="000B30DB">
        <w:rPr>
          <w:lang w:val="en-GB" w:eastAsia="en-GB"/>
        </w:rPr>
        <w:t>PowerPoint Files</w:t>
      </w:r>
      <w:r w:rsidRPr="000B30DB">
        <w:rPr>
          <w:rtl/>
          <w:lang w:val="en-GB" w:eastAsia="en-GB"/>
        </w:rPr>
        <w:t>)</w:t>
      </w:r>
    </w:p>
    <w:p w14:paraId="7C9CA032"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الاختبارات اليومية (</w:t>
      </w:r>
      <w:r w:rsidRPr="000B30DB">
        <w:rPr>
          <w:lang w:val="en-GB" w:eastAsia="en-GB"/>
        </w:rPr>
        <w:t>Daily Quiz</w:t>
      </w:r>
      <w:r w:rsidRPr="000B30DB">
        <w:rPr>
          <w:rtl/>
          <w:lang w:val="en-GB" w:eastAsia="en-GB"/>
        </w:rPr>
        <w:t>)</w:t>
      </w:r>
    </w:p>
    <w:p w14:paraId="1FBAA70F"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دليل المدرب (</w:t>
      </w:r>
      <w:r w:rsidRPr="000B30DB">
        <w:rPr>
          <w:lang w:val="en-GB" w:eastAsia="en-GB"/>
        </w:rPr>
        <w:t>Trainer Manual</w:t>
      </w:r>
      <w:r w:rsidRPr="000B30DB">
        <w:rPr>
          <w:rtl/>
          <w:lang w:val="en-GB" w:eastAsia="en-GB"/>
        </w:rPr>
        <w:t>) الذي يتضمن:</w:t>
      </w:r>
    </w:p>
    <w:p w14:paraId="56A7BEE4"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الأهداف العامة للورشة التدريبية.</w:t>
      </w:r>
    </w:p>
    <w:p w14:paraId="7C5325DD"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إرشادات خاصة بالميسر.</w:t>
      </w:r>
    </w:p>
    <w:p w14:paraId="1CE084DA"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خطة الدرس والجلسة التدريبية.</w:t>
      </w:r>
    </w:p>
    <w:p w14:paraId="6C555285"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التمارين والأنشطة (مناسبة للتقديم داخل الفصل أو عبر الإنترنت).</w:t>
      </w:r>
    </w:p>
    <w:p w14:paraId="204BA26B"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دراسات الحالة ووسائل تدريبية (مثل الأفلام القصيرة، الصور، ولعب الأدوار).</w:t>
      </w:r>
    </w:p>
    <w:p w14:paraId="10A29E25"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المصادر والمراجع.</w:t>
      </w:r>
    </w:p>
    <w:p w14:paraId="4999988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دليل المتدرب (</w:t>
      </w:r>
      <w:r w:rsidRPr="000B30DB">
        <w:rPr>
          <w:lang w:val="en-GB" w:eastAsia="en-GB"/>
        </w:rPr>
        <w:t>Handouts</w:t>
      </w:r>
      <w:r w:rsidRPr="000B30DB">
        <w:rPr>
          <w:rtl/>
          <w:lang w:val="en-GB" w:eastAsia="en-GB"/>
        </w:rPr>
        <w:t>).</w:t>
      </w:r>
    </w:p>
    <w:p w14:paraId="247E5262"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بنك الأسئلة (</w:t>
      </w:r>
      <w:r w:rsidRPr="000B30DB">
        <w:rPr>
          <w:lang w:val="en-GB" w:eastAsia="en-GB"/>
        </w:rPr>
        <w:t>Question Bank</w:t>
      </w:r>
      <w:r w:rsidRPr="000B30DB">
        <w:rPr>
          <w:rtl/>
          <w:lang w:val="en-GB" w:eastAsia="en-GB"/>
        </w:rPr>
        <w:t>).</w:t>
      </w:r>
    </w:p>
    <w:p w14:paraId="1D2B486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ملف تقييم البرنامج (</w:t>
      </w:r>
      <w:r w:rsidRPr="000B30DB">
        <w:rPr>
          <w:lang w:val="en-GB" w:eastAsia="en-GB"/>
        </w:rPr>
        <w:t>Evaluations Sheet</w:t>
      </w:r>
      <w:r w:rsidRPr="000B30DB">
        <w:rPr>
          <w:rtl/>
          <w:lang w:val="en-GB" w:eastAsia="en-GB"/>
        </w:rPr>
        <w:t>).</w:t>
      </w:r>
    </w:p>
    <w:p w14:paraId="5D53AFAB" w14:textId="4BFC4324" w:rsidR="00410D91" w:rsidRPr="000B30DB" w:rsidRDefault="00410D91" w:rsidP="00E3073B">
      <w:pPr>
        <w:pStyle w:val="ListParagraph"/>
        <w:numPr>
          <w:ilvl w:val="0"/>
          <w:numId w:val="9"/>
        </w:numPr>
        <w:bidi/>
        <w:rPr>
          <w:rtl/>
          <w:lang w:val="en-GB" w:eastAsia="en-GB"/>
        </w:rPr>
      </w:pPr>
      <w:r w:rsidRPr="00410D91">
        <w:rPr>
          <w:rtl/>
          <w:lang w:val="en-GB" w:eastAsia="en-GB"/>
        </w:rPr>
        <w:t>مراعاة المعايير التالية عند تصميم الحقيبة:</w:t>
      </w:r>
    </w:p>
    <w:p w14:paraId="6E8716FF"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التدرج: ترتيب المحتويات والأنشطة التدريبية بشكل متسلسل لضمان استيعاب المشاركين للمحتوى والمهارات الأساسية قبل الانتقال إلى المهارات المتقدمة.</w:t>
      </w:r>
    </w:p>
    <w:p w14:paraId="4F8A39B5"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التمصير: جعل المحتوى مناسبًا للبيئة المحلية والثقافة المستهدفة من خلال تكييف المواد التدريبية والأساليب لتتوافق مع احتياجات المجتمع.</w:t>
      </w:r>
    </w:p>
    <w:p w14:paraId="04D4C560"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الحداثة: استخدام الأساليب والتقنيات الحديثة المستندة إلى أحدث الأبحاث والدراسات في مجال التدريب.</w:t>
      </w:r>
    </w:p>
    <w:p w14:paraId="54BD98FA" w14:textId="5B5A2387" w:rsidR="00410D91" w:rsidRPr="006651C3" w:rsidRDefault="00410D91" w:rsidP="00E3073B">
      <w:pPr>
        <w:pStyle w:val="ListParagraph"/>
        <w:numPr>
          <w:ilvl w:val="0"/>
          <w:numId w:val="9"/>
        </w:numPr>
        <w:bidi/>
        <w:rPr>
          <w:rtl/>
          <w:lang w:val="en-GB" w:eastAsia="en-GB"/>
        </w:rPr>
      </w:pPr>
      <w:r w:rsidRPr="006651C3">
        <w:rPr>
          <w:rtl/>
          <w:lang w:val="en-GB" w:eastAsia="en-GB"/>
        </w:rPr>
        <w:t>تقديم برنامج إعداد مدربين متقدم (</w:t>
      </w:r>
      <w:r w:rsidRPr="006651C3">
        <w:rPr>
          <w:lang w:val="en-GB" w:eastAsia="en-GB"/>
        </w:rPr>
        <w:t>Advanced TOT</w:t>
      </w:r>
      <w:r w:rsidRPr="006651C3">
        <w:rPr>
          <w:rtl/>
          <w:lang w:val="en-GB" w:eastAsia="en-GB"/>
        </w:rPr>
        <w:t>) لتمكين المشاركين من إعادة تقديم الحقيبة التدريبية بشكل فعّال، مع التركيز على:</w:t>
      </w:r>
    </w:p>
    <w:p w14:paraId="08A2A24A" w14:textId="77777777" w:rsidR="00410D91" w:rsidRPr="006651C3" w:rsidRDefault="00410D91" w:rsidP="00E3073B">
      <w:pPr>
        <w:pStyle w:val="ListParagraph"/>
        <w:numPr>
          <w:ilvl w:val="1"/>
          <w:numId w:val="12"/>
        </w:numPr>
        <w:bidi/>
        <w:rPr>
          <w:rtl/>
          <w:lang w:val="en-GB" w:eastAsia="en-GB"/>
        </w:rPr>
      </w:pPr>
      <w:r w:rsidRPr="006651C3">
        <w:rPr>
          <w:rtl/>
          <w:lang w:val="en-GB" w:eastAsia="en-GB"/>
        </w:rPr>
        <w:t>تدريب المدربين على استخدام دليل المدرب.</w:t>
      </w:r>
    </w:p>
    <w:p w14:paraId="6238A0D6" w14:textId="77777777" w:rsidR="00410D91" w:rsidRPr="006651C3" w:rsidRDefault="00410D91" w:rsidP="00E3073B">
      <w:pPr>
        <w:pStyle w:val="ListParagraph"/>
        <w:numPr>
          <w:ilvl w:val="1"/>
          <w:numId w:val="12"/>
        </w:numPr>
        <w:bidi/>
        <w:rPr>
          <w:rtl/>
          <w:lang w:val="en-GB" w:eastAsia="en-GB"/>
        </w:rPr>
      </w:pPr>
      <w:r w:rsidRPr="006651C3">
        <w:rPr>
          <w:rtl/>
          <w:lang w:val="en-GB" w:eastAsia="en-GB"/>
        </w:rPr>
        <w:t>الإجابة على الأسئلة الشائعة المتعلقة بمحتوى الحقيبة التدريبية.</w:t>
      </w:r>
    </w:p>
    <w:p w14:paraId="735C143F" w14:textId="1E430318" w:rsidR="00410D91" w:rsidRPr="00791550" w:rsidRDefault="00410D91" w:rsidP="00E3073B">
      <w:pPr>
        <w:pStyle w:val="ListParagraph"/>
        <w:numPr>
          <w:ilvl w:val="0"/>
          <w:numId w:val="9"/>
        </w:numPr>
        <w:bidi/>
        <w:rPr>
          <w:rtl/>
          <w:lang w:val="en-GB" w:eastAsia="en-GB"/>
        </w:rPr>
      </w:pPr>
      <w:r w:rsidRPr="006651C3">
        <w:rPr>
          <w:rtl/>
          <w:lang w:val="en-GB" w:eastAsia="en-GB"/>
        </w:rPr>
        <w:t>إجراء تقييم فردي للمدربين المشاركين في برنامج إعداد المدربين، وتقديم تقرير تفصيلي حول مستوى المهارة في تقديم محتوى الحقيبة.</w:t>
      </w:r>
    </w:p>
    <w:p w14:paraId="3CABF78A" w14:textId="33318F5F" w:rsidR="00410D91" w:rsidRPr="00791550" w:rsidRDefault="00410D91" w:rsidP="00E3073B">
      <w:pPr>
        <w:pStyle w:val="ListParagraph"/>
        <w:numPr>
          <w:ilvl w:val="0"/>
          <w:numId w:val="9"/>
        </w:numPr>
        <w:bidi/>
        <w:rPr>
          <w:rtl/>
          <w:lang w:val="en-GB" w:eastAsia="en-GB"/>
        </w:rPr>
      </w:pPr>
      <w:r w:rsidRPr="00791550">
        <w:rPr>
          <w:rtl/>
          <w:lang w:val="en-GB" w:eastAsia="en-GB"/>
        </w:rPr>
        <w:lastRenderedPageBreak/>
        <w:t>التأكد من أن الحقيبة التدريبية قابلة للاستخدام في بيئات تدريبية مختلفة، بما في ذلك:</w:t>
      </w:r>
    </w:p>
    <w:p w14:paraId="2C444572" w14:textId="77777777" w:rsidR="00410D91" w:rsidRPr="00791550" w:rsidRDefault="00410D91" w:rsidP="00E3073B">
      <w:pPr>
        <w:pStyle w:val="ListParagraph"/>
        <w:numPr>
          <w:ilvl w:val="1"/>
          <w:numId w:val="14"/>
        </w:numPr>
        <w:bidi/>
        <w:rPr>
          <w:rtl/>
          <w:lang w:val="en-GB" w:eastAsia="en-GB"/>
        </w:rPr>
      </w:pPr>
      <w:r w:rsidRPr="00791550">
        <w:rPr>
          <w:rtl/>
          <w:lang w:val="en-GB" w:eastAsia="en-GB"/>
        </w:rPr>
        <w:t>إمكانية تقديمها في بيئات تدريبية تقليدية أو عبر أنظمة إدارة التعلم (</w:t>
      </w:r>
      <w:r w:rsidRPr="00791550">
        <w:rPr>
          <w:lang w:val="en-GB" w:eastAsia="en-GB"/>
        </w:rPr>
        <w:t>LMS</w:t>
      </w:r>
      <w:r w:rsidRPr="00791550">
        <w:rPr>
          <w:rtl/>
          <w:lang w:val="en-GB" w:eastAsia="en-GB"/>
        </w:rPr>
        <w:t>).</w:t>
      </w:r>
    </w:p>
    <w:p w14:paraId="539F42A0" w14:textId="5228F7DC" w:rsidR="00410D91" w:rsidRPr="00791550" w:rsidRDefault="00410D91" w:rsidP="00E3073B">
      <w:pPr>
        <w:pStyle w:val="ListParagraph"/>
        <w:numPr>
          <w:ilvl w:val="1"/>
          <w:numId w:val="14"/>
        </w:numPr>
        <w:bidi/>
        <w:rPr>
          <w:lang w:val="en-GB" w:eastAsia="en-GB"/>
        </w:rPr>
      </w:pPr>
      <w:r w:rsidRPr="00791550">
        <w:rPr>
          <w:rtl/>
          <w:lang w:val="en-GB" w:eastAsia="en-GB"/>
        </w:rPr>
        <w:t>ملاءمة الأنشطة والتدريبات للتقديم عبر الإنترنت (</w:t>
      </w:r>
      <w:r w:rsidRPr="00791550">
        <w:rPr>
          <w:lang w:val="en-GB" w:eastAsia="en-GB"/>
        </w:rPr>
        <w:t>Online</w:t>
      </w:r>
      <w:r w:rsidRPr="00791550">
        <w:rPr>
          <w:rtl/>
          <w:lang w:val="en-GB" w:eastAsia="en-GB"/>
        </w:rPr>
        <w:t>).</w:t>
      </w:r>
    </w:p>
    <w:p w14:paraId="67DC55BD" w14:textId="21291249" w:rsidR="000A5C95" w:rsidRDefault="000A5C95" w:rsidP="000A5C95">
      <w:pPr>
        <w:pStyle w:val="Heading1"/>
        <w:bidi/>
        <w:jc w:val="both"/>
        <w:rPr>
          <w:rFonts w:eastAsia="Times New Roman"/>
          <w:rtl/>
          <w:lang w:eastAsia="en-GB"/>
        </w:rPr>
      </w:pPr>
      <w:r w:rsidRPr="000A5C95">
        <w:rPr>
          <w:rFonts w:eastAsia="Times New Roman"/>
          <w:rtl/>
          <w:lang w:eastAsia="en-GB"/>
        </w:rPr>
        <w:t>المخرجات</w:t>
      </w:r>
    </w:p>
    <w:p w14:paraId="1562B858" w14:textId="77777777" w:rsidR="00514337" w:rsidRPr="00514337" w:rsidRDefault="00514337" w:rsidP="00E3073B">
      <w:pPr>
        <w:pStyle w:val="NormalWeb"/>
        <w:numPr>
          <w:ilvl w:val="0"/>
          <w:numId w:val="16"/>
        </w:numPr>
        <w:bidi/>
        <w:rPr>
          <w:lang w:val="en-US" w:eastAsia="en-US"/>
        </w:rPr>
      </w:pPr>
      <w:r w:rsidRPr="00176263">
        <w:rPr>
          <w:rtl/>
          <w:lang w:val="en-US" w:eastAsia="en-US"/>
        </w:rPr>
        <w:t>الحقيبة</w:t>
      </w:r>
      <w:r w:rsidRPr="00514337">
        <w:rPr>
          <w:b/>
          <w:bCs/>
          <w:rtl/>
          <w:lang w:val="en-US" w:eastAsia="en-US"/>
        </w:rPr>
        <w:t xml:space="preserve"> </w:t>
      </w:r>
      <w:r w:rsidRPr="00176263">
        <w:rPr>
          <w:rtl/>
          <w:lang w:val="en-US" w:eastAsia="en-US"/>
        </w:rPr>
        <w:t>التدريبية</w:t>
      </w:r>
      <w:r w:rsidRPr="00514337">
        <w:rPr>
          <w:b/>
          <w:bCs/>
          <w:lang w:val="en-US" w:eastAsia="en-US"/>
        </w:rPr>
        <w:t>:</w:t>
      </w:r>
    </w:p>
    <w:p w14:paraId="0746C3FD" w14:textId="77777777" w:rsidR="00514337" w:rsidRPr="00514337" w:rsidRDefault="00514337" w:rsidP="00E3073B">
      <w:pPr>
        <w:numPr>
          <w:ilvl w:val="0"/>
          <w:numId w:val="15"/>
        </w:numPr>
        <w:spacing w:before="100" w:beforeAutospacing="1" w:after="100" w:afterAutospacing="1"/>
      </w:pPr>
      <w:r w:rsidRPr="00514337">
        <w:rPr>
          <w:rtl/>
        </w:rPr>
        <w:t>أجندة التدريب</w:t>
      </w:r>
      <w:r w:rsidRPr="00514337">
        <w:t>.</w:t>
      </w:r>
    </w:p>
    <w:p w14:paraId="40D98758" w14:textId="77777777" w:rsidR="00514337" w:rsidRPr="00514337" w:rsidRDefault="00514337" w:rsidP="00E3073B">
      <w:pPr>
        <w:numPr>
          <w:ilvl w:val="0"/>
          <w:numId w:val="15"/>
        </w:numPr>
        <w:spacing w:before="100" w:beforeAutospacing="1" w:after="100" w:afterAutospacing="1"/>
      </w:pPr>
      <w:r w:rsidRPr="00514337">
        <w:rPr>
          <w:rtl/>
        </w:rPr>
        <w:t>دليل المدرب</w:t>
      </w:r>
      <w:r w:rsidRPr="00514337">
        <w:t xml:space="preserve"> (Trainer Manual).</w:t>
      </w:r>
    </w:p>
    <w:p w14:paraId="742A0AEA" w14:textId="77777777" w:rsidR="00514337" w:rsidRPr="00514337" w:rsidRDefault="00514337" w:rsidP="00E3073B">
      <w:pPr>
        <w:numPr>
          <w:ilvl w:val="0"/>
          <w:numId w:val="15"/>
        </w:numPr>
        <w:spacing w:before="100" w:beforeAutospacing="1" w:after="100" w:afterAutospacing="1"/>
      </w:pPr>
      <w:r w:rsidRPr="00514337">
        <w:rPr>
          <w:rtl/>
        </w:rPr>
        <w:t>دليل المتدرب</w:t>
      </w:r>
      <w:r w:rsidRPr="00514337">
        <w:t xml:space="preserve"> (Handouts).</w:t>
      </w:r>
    </w:p>
    <w:p w14:paraId="0BF1ABF2" w14:textId="77777777" w:rsidR="00514337" w:rsidRPr="00514337" w:rsidRDefault="00514337" w:rsidP="00E3073B">
      <w:pPr>
        <w:numPr>
          <w:ilvl w:val="0"/>
          <w:numId w:val="15"/>
        </w:numPr>
        <w:spacing w:before="100" w:beforeAutospacing="1" w:after="100" w:afterAutospacing="1"/>
      </w:pPr>
      <w:r w:rsidRPr="00514337">
        <w:rPr>
          <w:rtl/>
        </w:rPr>
        <w:t>ملفات العروض التقديمية</w:t>
      </w:r>
      <w:r w:rsidRPr="00514337">
        <w:t>.</w:t>
      </w:r>
    </w:p>
    <w:p w14:paraId="515E1CFC" w14:textId="77777777" w:rsidR="00514337" w:rsidRPr="00514337" w:rsidRDefault="00514337" w:rsidP="00E3073B">
      <w:pPr>
        <w:numPr>
          <w:ilvl w:val="0"/>
          <w:numId w:val="15"/>
        </w:numPr>
        <w:spacing w:before="100" w:beforeAutospacing="1" w:after="100" w:afterAutospacing="1"/>
      </w:pPr>
      <w:r w:rsidRPr="00514337">
        <w:rPr>
          <w:rtl/>
        </w:rPr>
        <w:t>بنك الأسئلة</w:t>
      </w:r>
      <w:r w:rsidRPr="00514337">
        <w:t>.</w:t>
      </w:r>
    </w:p>
    <w:p w14:paraId="228AC09F" w14:textId="6C330CB3" w:rsidR="00514337" w:rsidRDefault="00514337" w:rsidP="00E3073B">
      <w:pPr>
        <w:numPr>
          <w:ilvl w:val="0"/>
          <w:numId w:val="15"/>
        </w:numPr>
        <w:spacing w:before="100" w:beforeAutospacing="1" w:after="100" w:afterAutospacing="1"/>
      </w:pPr>
      <w:r w:rsidRPr="00514337">
        <w:rPr>
          <w:rtl/>
        </w:rPr>
        <w:t>نماذج التقييم</w:t>
      </w:r>
      <w:r w:rsidRPr="00514337">
        <w:t xml:space="preserve"> (Evaluations).</w:t>
      </w:r>
    </w:p>
    <w:p w14:paraId="0C09BD55" w14:textId="5C9FF3F3" w:rsidR="00514337" w:rsidRPr="00176263" w:rsidRDefault="00514337" w:rsidP="00E3073B">
      <w:pPr>
        <w:pStyle w:val="NormalWeb"/>
        <w:numPr>
          <w:ilvl w:val="0"/>
          <w:numId w:val="16"/>
        </w:numPr>
        <w:bidi/>
        <w:rPr>
          <w:lang w:val="en-US" w:eastAsia="en-US"/>
        </w:rPr>
      </w:pPr>
      <w:r w:rsidRPr="00176263">
        <w:rPr>
          <w:rtl/>
          <w:lang w:val="en-US" w:eastAsia="en-US"/>
        </w:rPr>
        <w:t>تقرير تحليل الاحتياجات</w:t>
      </w:r>
      <w:r w:rsidRPr="00176263">
        <w:rPr>
          <w:lang w:val="en-US" w:eastAsia="en-US"/>
        </w:rPr>
        <w:t xml:space="preserve">: </w:t>
      </w:r>
      <w:r w:rsidRPr="00176263">
        <w:rPr>
          <w:rtl/>
          <w:lang w:val="en-US" w:eastAsia="en-US"/>
        </w:rPr>
        <w:t>يتضمن الأهداف التدريبية، والشريحة المستهدفة، والأساليب المقترحة لتقديم المحتوى</w:t>
      </w:r>
      <w:r w:rsidRPr="00176263">
        <w:rPr>
          <w:lang w:val="en-US" w:eastAsia="en-US"/>
        </w:rPr>
        <w:t>.</w:t>
      </w:r>
    </w:p>
    <w:p w14:paraId="6CB10D97" w14:textId="763FAF8A" w:rsidR="00514337" w:rsidRPr="00981FF6" w:rsidRDefault="00514337" w:rsidP="00E3073B">
      <w:pPr>
        <w:pStyle w:val="NormalWeb"/>
        <w:numPr>
          <w:ilvl w:val="0"/>
          <w:numId w:val="16"/>
        </w:numPr>
        <w:bidi/>
        <w:rPr>
          <w:lang w:val="en-US" w:eastAsia="en-US"/>
        </w:rPr>
      </w:pPr>
      <w:r w:rsidRPr="00981FF6">
        <w:rPr>
          <w:rtl/>
          <w:lang w:val="en-US" w:eastAsia="en-US"/>
        </w:rPr>
        <w:t>تقرير تنفيذ برنامج إعداد المدربين</w:t>
      </w:r>
      <w:r w:rsidRPr="00981FF6">
        <w:rPr>
          <w:lang w:val="en-US" w:eastAsia="en-US"/>
        </w:rPr>
        <w:t xml:space="preserve"> (TOT): </w:t>
      </w:r>
      <w:r w:rsidRPr="00981FF6">
        <w:rPr>
          <w:rtl/>
          <w:lang w:val="en-US" w:eastAsia="en-US"/>
        </w:rPr>
        <w:t>يشمل تقييم أداء المدربين وتوصيات لتحسين قدراتهم التدريبية</w:t>
      </w:r>
      <w:r w:rsidRPr="00981FF6">
        <w:rPr>
          <w:lang w:val="en-US" w:eastAsia="en-US"/>
        </w:rPr>
        <w:t>.</w:t>
      </w:r>
    </w:p>
    <w:p w14:paraId="3FAF2DFF" w14:textId="0D8E37E6" w:rsidR="00514337" w:rsidRPr="00176263" w:rsidRDefault="00514337" w:rsidP="00E3073B">
      <w:pPr>
        <w:pStyle w:val="NormalWeb"/>
        <w:numPr>
          <w:ilvl w:val="0"/>
          <w:numId w:val="16"/>
        </w:numPr>
        <w:bidi/>
        <w:rPr>
          <w:lang w:val="en-US" w:eastAsia="en-US"/>
        </w:rPr>
      </w:pPr>
      <w:r w:rsidRPr="00981FF6">
        <w:rPr>
          <w:rtl/>
          <w:lang w:val="en-US" w:eastAsia="en-US"/>
        </w:rPr>
        <w:t>تقرير نهائي</w:t>
      </w:r>
      <w:r w:rsidRPr="00981FF6">
        <w:rPr>
          <w:lang w:val="en-US" w:eastAsia="en-US"/>
        </w:rPr>
        <w:t xml:space="preserve">: </w:t>
      </w:r>
      <w:r w:rsidRPr="00981FF6">
        <w:rPr>
          <w:rtl/>
          <w:lang w:val="en-US" w:eastAsia="en-US"/>
        </w:rPr>
        <w:t>يتضمن مراجعة شاملة للحقيبة التدريبية وتوصيات لتطبيقها في المؤسسات الأخرى</w:t>
      </w:r>
      <w:r w:rsidRPr="00981FF6">
        <w:rPr>
          <w:lang w:val="en-US" w:eastAsia="en-US"/>
        </w:rPr>
        <w:t>.</w:t>
      </w:r>
    </w:p>
    <w:p w14:paraId="5F65EA1E"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مؤهلات الاستشاري</w:t>
      </w:r>
    </w:p>
    <w:p w14:paraId="4040FCE6"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خبرة لا تقل عن 5 سنوات في تصميم الحقائب التدريبية وتطوير البرامج التدريبية.</w:t>
      </w:r>
    </w:p>
    <w:p w14:paraId="1832CE1C"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خبرة في مجال التخطيط الاستراتيجي أو إدارة البرامج والمشاريع التنموية.</w:t>
      </w:r>
    </w:p>
    <w:p w14:paraId="7019D7BE"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خبرة سابقة في تدريب المدربين وإعدادهم لتقديم الحقائب التدريبية.</w:t>
      </w:r>
    </w:p>
    <w:p w14:paraId="2A76907B"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معرفة بمتطلبات التدريب عبر الإنترنت وتصميم الحقائب التدريبية المناسبة لأنظمة إدارة التعلم (</w:t>
      </w:r>
      <w:r w:rsidRPr="00E80D92">
        <w:rPr>
          <w:rFonts w:ascii="Times New Roman" w:eastAsia="Times New Roman" w:hAnsi="Times New Roman"/>
          <w:color w:val="auto"/>
          <w:sz w:val="24"/>
          <w:szCs w:val="24"/>
          <w:lang w:val="en-US"/>
        </w:rPr>
        <w:t>LMS</w:t>
      </w:r>
      <w:r w:rsidRPr="00E80D92">
        <w:rPr>
          <w:rFonts w:ascii="Times New Roman" w:eastAsia="Times New Roman" w:hAnsi="Times New Roman"/>
          <w:color w:val="auto"/>
          <w:sz w:val="24"/>
          <w:szCs w:val="24"/>
          <w:rtl/>
          <w:lang w:val="en-US"/>
        </w:rPr>
        <w:t>).</w:t>
      </w:r>
    </w:p>
    <w:p w14:paraId="0C3F9CF5" w14:textId="77777777" w:rsidR="0059452C" w:rsidRDefault="00E80D92" w:rsidP="00E3073B">
      <w:pPr>
        <w:pStyle w:val="Heading1"/>
        <w:numPr>
          <w:ilvl w:val="0"/>
          <w:numId w:val="17"/>
        </w:numPr>
        <w:bidi/>
        <w:jc w:val="both"/>
        <w:rPr>
          <w:rFonts w:ascii="Times New Roman" w:eastAsia="Times New Roman" w:hAnsi="Times New Roman"/>
          <w:color w:val="auto"/>
          <w:sz w:val="24"/>
          <w:szCs w:val="24"/>
          <w:rtl/>
          <w:lang w:val="en-US"/>
        </w:rPr>
      </w:pPr>
      <w:r w:rsidRPr="00E80D92">
        <w:rPr>
          <w:rFonts w:ascii="Times New Roman" w:eastAsia="Times New Roman" w:hAnsi="Times New Roman"/>
          <w:color w:val="auto"/>
          <w:sz w:val="24"/>
          <w:szCs w:val="24"/>
          <w:rtl/>
          <w:lang w:val="en-US"/>
        </w:rPr>
        <w:t>مهارات تواصل ممتازة وقدرة على التفاعل مع المدربين والمشاركين.</w:t>
      </w:r>
    </w:p>
    <w:p w14:paraId="13B435A7" w14:textId="77777777" w:rsidR="000E48B0" w:rsidRPr="00C941C3" w:rsidRDefault="000E48B0" w:rsidP="000A5C95">
      <w:pPr>
        <w:pStyle w:val="Heading1"/>
        <w:bidi/>
        <w:jc w:val="both"/>
        <w:rPr>
          <w:rFonts w:eastAsia="Times New Roman"/>
          <w:lang w:eastAsia="en-GB"/>
        </w:rPr>
      </w:pPr>
      <w:r w:rsidRPr="281FD0DE">
        <w:rPr>
          <w:rFonts w:eastAsia="Times New Roman"/>
          <w:rtl/>
          <w:lang w:eastAsia="en-GB"/>
        </w:rPr>
        <w:t>الجدول الزمني:</w:t>
      </w:r>
    </w:p>
    <w:p w14:paraId="4D8D5175" w14:textId="4FDE73BA" w:rsidR="00E3073B" w:rsidRPr="00E60879" w:rsidRDefault="0030138D" w:rsidP="00CF6B5A">
      <w:pPr>
        <w:numPr>
          <w:ilvl w:val="0"/>
          <w:numId w:val="7"/>
        </w:numPr>
        <w:shd w:val="clear" w:color="auto" w:fill="FFFFFF" w:themeFill="background1"/>
        <w:spacing w:before="100" w:beforeAutospacing="1" w:after="150"/>
        <w:ind w:left="0"/>
        <w:rPr>
          <w:rFonts w:ascii="Arial" w:hAnsi="Arial" w:cs="Arial"/>
          <w:color w:val="1F1F1F"/>
          <w:lang w:eastAsia="en-GB"/>
        </w:rPr>
      </w:pPr>
      <w:r>
        <w:rPr>
          <w:rFonts w:ascii="Arial" w:hAnsi="Arial" w:cs="Arial" w:hint="cs"/>
          <w:color w:val="1F1F1F"/>
          <w:rtl/>
          <w:lang w:eastAsia="en-GB"/>
        </w:rPr>
        <w:t xml:space="preserve">من المتوقع ان تبدا المهمة في 3 نوفمبر 2024 وتنتهني 30 </w:t>
      </w:r>
      <w:r w:rsidR="00CF6B5A">
        <w:rPr>
          <w:rFonts w:ascii="Arial" w:hAnsi="Arial" w:cs="Arial" w:hint="cs"/>
          <w:color w:val="1F1F1F"/>
          <w:rtl/>
          <w:lang w:eastAsia="en-GB"/>
        </w:rPr>
        <w:t>ديسمبر</w:t>
      </w:r>
      <w:r>
        <w:rPr>
          <w:rFonts w:ascii="Arial" w:hAnsi="Arial" w:cs="Arial" w:hint="cs"/>
          <w:color w:val="1F1F1F"/>
          <w:rtl/>
          <w:lang w:eastAsia="en-GB"/>
        </w:rPr>
        <w:t xml:space="preserve"> 2024</w:t>
      </w:r>
    </w:p>
    <w:p w14:paraId="1FA2B06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مدة المهمة الاستشارية</w:t>
      </w:r>
    </w:p>
    <w:p w14:paraId="3F556788" w14:textId="4D87B522" w:rsidR="000E48B0" w:rsidRPr="00D560C0" w:rsidRDefault="00F87B22" w:rsidP="0030138D">
      <w:pPr>
        <w:pStyle w:val="Title"/>
        <w:numPr>
          <w:ilvl w:val="0"/>
          <w:numId w:val="8"/>
        </w:numPr>
        <w:bidi/>
        <w:spacing w:line="276" w:lineRule="auto"/>
        <w:jc w:val="both"/>
        <w:rPr>
          <w:rFonts w:ascii="Times New Roman" w:hAnsi="Times New Roman"/>
          <w:sz w:val="24"/>
          <w:szCs w:val="24"/>
        </w:rPr>
      </w:pPr>
      <w:r>
        <w:rPr>
          <w:rFonts w:ascii="Times New Roman" w:hAnsi="Times New Roman" w:hint="cs"/>
          <w:sz w:val="24"/>
          <w:szCs w:val="24"/>
          <w:rtl/>
        </w:rPr>
        <w:t xml:space="preserve">من المتوقع ان يكون اجمالي هذه المهمة  هو </w:t>
      </w:r>
      <w:r w:rsidR="0030138D">
        <w:rPr>
          <w:rFonts w:ascii="Times New Roman" w:hAnsi="Times New Roman" w:hint="cs"/>
          <w:sz w:val="24"/>
          <w:szCs w:val="24"/>
          <w:rtl/>
        </w:rPr>
        <w:t>15</w:t>
      </w:r>
      <w:r>
        <w:rPr>
          <w:rFonts w:ascii="Times New Roman" w:hAnsi="Times New Roman" w:hint="cs"/>
          <w:sz w:val="24"/>
          <w:szCs w:val="24"/>
          <w:rtl/>
        </w:rPr>
        <w:t xml:space="preserve"> يوم عمل من ميعاد بدء المهمة </w:t>
      </w:r>
    </w:p>
    <w:p w14:paraId="299D0259" w14:textId="77777777" w:rsidR="000E48B0" w:rsidRPr="00E60879" w:rsidRDefault="000E48B0" w:rsidP="000E48B0">
      <w:pPr>
        <w:pStyle w:val="Heading1"/>
        <w:bidi/>
        <w:jc w:val="both"/>
        <w:rPr>
          <w:rFonts w:eastAsia="Times New Roman"/>
          <w:lang w:eastAsia="en-GB"/>
        </w:rPr>
      </w:pPr>
      <w:r w:rsidRPr="156D568A">
        <w:rPr>
          <w:rFonts w:eastAsia="Times New Roman"/>
          <w:rtl/>
          <w:lang w:eastAsia="en-GB"/>
        </w:rPr>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2A4A920E" w14:textId="5F6D85B8" w:rsidR="000E48B0" w:rsidRDefault="000E48B0" w:rsidP="00E3073B">
      <w:pPr>
        <w:pStyle w:val="Title"/>
        <w:numPr>
          <w:ilvl w:val="0"/>
          <w:numId w:val="8"/>
        </w:numPr>
        <w:bidi/>
        <w:spacing w:line="276" w:lineRule="auto"/>
        <w:jc w:val="both"/>
        <w:rPr>
          <w:rFonts w:ascii="Times New Roman" w:hAnsi="Times New Roman"/>
          <w:sz w:val="24"/>
          <w:szCs w:val="24"/>
        </w:rPr>
      </w:pPr>
      <w:r w:rsidRPr="156D568A">
        <w:rPr>
          <w:rFonts w:ascii="Times New Roman" w:hAnsi="Times New Roman"/>
          <w:sz w:val="24"/>
          <w:szCs w:val="24"/>
          <w:rtl/>
        </w:rPr>
        <w:lastRenderedPageBreak/>
        <w:t xml:space="preserve">تقديم عرض فني ومالي للحقيبة /الحقائب التدريبية التي سيتم تطويرها </w:t>
      </w:r>
    </w:p>
    <w:p w14:paraId="07AFBE96" w14:textId="6EAB0E95" w:rsidR="006D0ED6" w:rsidRPr="006D0ED6" w:rsidRDefault="006D0ED6" w:rsidP="006D0ED6">
      <w:pPr>
        <w:pStyle w:val="NormalWeb"/>
        <w:numPr>
          <w:ilvl w:val="0"/>
          <w:numId w:val="8"/>
        </w:numPr>
        <w:bidi/>
        <w:rPr>
          <w:lang w:val="en-US" w:eastAsia="en-US"/>
        </w:rPr>
      </w:pPr>
      <w:r w:rsidRPr="00176263">
        <w:rPr>
          <w:rtl/>
          <w:lang w:val="en-US" w:eastAsia="en-US"/>
        </w:rPr>
        <w:t xml:space="preserve">تقديم العرض الفني والمالي في موعد أقصاه </w:t>
      </w:r>
      <w:r>
        <w:rPr>
          <w:rFonts w:hint="cs"/>
          <w:rtl/>
          <w:lang w:val="en-US" w:eastAsia="en-US"/>
        </w:rPr>
        <w:t>2</w:t>
      </w:r>
      <w:r w:rsidRPr="00176263">
        <w:rPr>
          <w:rtl/>
          <w:lang w:val="en-US" w:eastAsia="en-US"/>
        </w:rPr>
        <w:t xml:space="preserve">0 أكتوبر 2024 عبر </w:t>
      </w:r>
      <w:r>
        <w:rPr>
          <w:rFonts w:hint="cs"/>
          <w:rtl/>
          <w:lang w:val="en-US" w:eastAsia="en-US"/>
        </w:rPr>
        <w:t xml:space="preserve">الرابط </w:t>
      </w:r>
      <w:r w:rsidRPr="00176263">
        <w:rPr>
          <w:rtl/>
          <w:lang w:val="en-US" w:eastAsia="en-US"/>
        </w:rPr>
        <w:t xml:space="preserve"> المذكور في الإعلان</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0E48B0" w:rsidRPr="00CC4271" w14:paraId="06FE7D2F" w14:textId="77777777" w:rsidTr="00B05E60">
        <w:tc>
          <w:tcPr>
            <w:tcW w:w="1425" w:type="dxa"/>
            <w:shd w:val="clear" w:color="auto" w:fill="auto"/>
            <w:vAlign w:val="center"/>
          </w:tcPr>
          <w:p w14:paraId="2AD8FBCB" w14:textId="77777777" w:rsidR="000E48B0" w:rsidRPr="00CC4271" w:rsidRDefault="000E48B0" w:rsidP="00B05E60">
            <w:pPr>
              <w:jc w:val="center"/>
              <w:rPr>
                <w:rFonts w:cs="Arial"/>
              </w:rPr>
            </w:pPr>
            <w:r>
              <w:rPr>
                <w:rFonts w:cs="Arial" w:hint="cs"/>
                <w:rtl/>
              </w:rPr>
              <w:t>الاجمالي</w:t>
            </w:r>
          </w:p>
        </w:tc>
        <w:tc>
          <w:tcPr>
            <w:tcW w:w="1310" w:type="dxa"/>
            <w:shd w:val="clear" w:color="auto" w:fill="auto"/>
            <w:vAlign w:val="center"/>
          </w:tcPr>
          <w:p w14:paraId="6140696B" w14:textId="0D8ACBD6" w:rsidR="000E48B0" w:rsidRPr="00CC4271" w:rsidRDefault="000E48B0" w:rsidP="00B05E60">
            <w:pPr>
              <w:jc w:val="center"/>
              <w:rPr>
                <w:rFonts w:cs="Arial"/>
              </w:rPr>
            </w:pPr>
            <w:r>
              <w:rPr>
                <w:rFonts w:cs="Arial" w:hint="cs"/>
                <w:rtl/>
              </w:rPr>
              <w:t>سعر الوحدة</w:t>
            </w:r>
            <w:r w:rsidR="00B05E60">
              <w:rPr>
                <w:rFonts w:cs="Arial" w:hint="cs"/>
                <w:rtl/>
              </w:rPr>
              <w:t xml:space="preserve"> </w:t>
            </w:r>
            <w:r w:rsidR="00B05E60">
              <w:rPr>
                <w:rFonts w:cs="Arial"/>
              </w:rPr>
              <w:t>/</w:t>
            </w:r>
            <w:r w:rsidR="00B05E60">
              <w:rPr>
                <w:rFonts w:cs="Arial" w:hint="cs"/>
                <w:rtl/>
                <w:lang w:bidi="ar-EG"/>
              </w:rPr>
              <w:t>اليوم</w:t>
            </w:r>
          </w:p>
        </w:tc>
        <w:tc>
          <w:tcPr>
            <w:tcW w:w="1913" w:type="dxa"/>
            <w:shd w:val="clear" w:color="auto" w:fill="auto"/>
            <w:vAlign w:val="center"/>
          </w:tcPr>
          <w:p w14:paraId="7F19236E" w14:textId="106AB16A" w:rsidR="000E48B0" w:rsidRPr="00CC4271" w:rsidRDefault="000E48B0" w:rsidP="00B05E60">
            <w:pPr>
              <w:jc w:val="center"/>
              <w:rPr>
                <w:rFonts w:cs="Arial"/>
              </w:rPr>
            </w:pPr>
            <w:r>
              <w:rPr>
                <w:rFonts w:cs="Arial" w:hint="cs"/>
                <w:rtl/>
              </w:rPr>
              <w:t>وحدة القياس</w:t>
            </w:r>
            <w:r w:rsidR="00B05E60">
              <w:rPr>
                <w:rFonts w:cs="Arial"/>
              </w:rPr>
              <w:t>/</w:t>
            </w:r>
            <w:r w:rsidR="00B05E60">
              <w:rPr>
                <w:rFonts w:cs="Arial" w:hint="cs"/>
                <w:rtl/>
                <w:lang w:bidi="ar-EG"/>
              </w:rPr>
              <w:t>يوم</w:t>
            </w:r>
          </w:p>
        </w:tc>
        <w:tc>
          <w:tcPr>
            <w:tcW w:w="1965" w:type="dxa"/>
            <w:shd w:val="clear" w:color="auto" w:fill="auto"/>
            <w:vAlign w:val="center"/>
          </w:tcPr>
          <w:p w14:paraId="027132F1" w14:textId="77777777" w:rsidR="000E48B0" w:rsidRPr="00CC4271" w:rsidRDefault="000E48B0" w:rsidP="00B05E60">
            <w:pPr>
              <w:jc w:val="center"/>
              <w:rPr>
                <w:rFonts w:cs="Arial"/>
              </w:rPr>
            </w:pPr>
            <w:r>
              <w:rPr>
                <w:rFonts w:cs="Arial" w:hint="cs"/>
                <w:rtl/>
              </w:rPr>
              <w:t>الكمية</w:t>
            </w:r>
          </w:p>
        </w:tc>
        <w:tc>
          <w:tcPr>
            <w:tcW w:w="1960" w:type="dxa"/>
            <w:shd w:val="clear" w:color="auto" w:fill="auto"/>
            <w:vAlign w:val="center"/>
          </w:tcPr>
          <w:p w14:paraId="4BBC0451" w14:textId="77777777" w:rsidR="000E48B0" w:rsidRPr="00CC4271" w:rsidRDefault="000E48B0" w:rsidP="00B05E60">
            <w:pPr>
              <w:jc w:val="center"/>
              <w:rPr>
                <w:rFonts w:cs="Arial"/>
                <w:rtl/>
                <w:lang w:bidi="ar-EG"/>
              </w:rPr>
            </w:pPr>
            <w:r>
              <w:rPr>
                <w:rFonts w:cs="Arial" w:hint="cs"/>
                <w:rtl/>
                <w:lang w:bidi="ar-EG"/>
              </w:rPr>
              <w:t>الوصف / المخرجات</w:t>
            </w:r>
          </w:p>
        </w:tc>
      </w:tr>
      <w:tr w:rsidR="000E48B0" w:rsidRPr="00CC4271" w14:paraId="66D93CFF" w14:textId="77777777" w:rsidTr="00B05E60">
        <w:tc>
          <w:tcPr>
            <w:tcW w:w="1425" w:type="dxa"/>
            <w:shd w:val="clear" w:color="auto" w:fill="auto"/>
            <w:vAlign w:val="center"/>
          </w:tcPr>
          <w:p w14:paraId="6C1531D0" w14:textId="425E2669" w:rsidR="000E48B0" w:rsidRPr="00CC4271" w:rsidRDefault="000E48B0" w:rsidP="00B05E60">
            <w:pPr>
              <w:jc w:val="center"/>
              <w:rPr>
                <w:rFonts w:cs="Arial"/>
              </w:rPr>
            </w:pPr>
          </w:p>
        </w:tc>
        <w:tc>
          <w:tcPr>
            <w:tcW w:w="1310" w:type="dxa"/>
            <w:shd w:val="clear" w:color="auto" w:fill="auto"/>
            <w:vAlign w:val="center"/>
          </w:tcPr>
          <w:p w14:paraId="0424EC2E" w14:textId="1F0FF607" w:rsidR="000E48B0" w:rsidRPr="00CC4271" w:rsidRDefault="000E48B0" w:rsidP="00B05E60">
            <w:pPr>
              <w:jc w:val="center"/>
              <w:rPr>
                <w:rFonts w:cs="Arial"/>
              </w:rPr>
            </w:pPr>
          </w:p>
        </w:tc>
        <w:tc>
          <w:tcPr>
            <w:tcW w:w="1913" w:type="dxa"/>
            <w:shd w:val="clear" w:color="auto" w:fill="auto"/>
            <w:vAlign w:val="center"/>
          </w:tcPr>
          <w:p w14:paraId="17855EAE" w14:textId="66DD1B1F" w:rsidR="000E48B0" w:rsidRPr="00CC4271" w:rsidRDefault="00B05E60" w:rsidP="00B05E60">
            <w:pPr>
              <w:jc w:val="center"/>
              <w:rPr>
                <w:rFonts w:cs="Arial"/>
              </w:rPr>
            </w:pPr>
            <w:r>
              <w:rPr>
                <w:rFonts w:cs="Arial" w:hint="cs"/>
                <w:rtl/>
                <w:lang w:bidi="ar-EG"/>
              </w:rPr>
              <w:t>10 أيام</w:t>
            </w:r>
          </w:p>
        </w:tc>
        <w:tc>
          <w:tcPr>
            <w:tcW w:w="1965" w:type="dxa"/>
            <w:shd w:val="clear" w:color="auto" w:fill="auto"/>
            <w:vAlign w:val="center"/>
          </w:tcPr>
          <w:p w14:paraId="728DF500" w14:textId="64661E61"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4AFCFF41" w14:textId="383448A1" w:rsidR="000E48B0" w:rsidRPr="00CC4271" w:rsidRDefault="00B05E60" w:rsidP="00B05E60">
            <w:pPr>
              <w:jc w:val="center"/>
              <w:rPr>
                <w:rFonts w:cs="Arial"/>
              </w:rPr>
            </w:pPr>
            <w:r>
              <w:rPr>
                <w:rFonts w:cs="Arial" w:hint="cs"/>
                <w:rtl/>
                <w:lang w:bidi="ar-EG"/>
              </w:rPr>
              <w:t>تصميم الحقيبة التدريبية</w:t>
            </w:r>
          </w:p>
        </w:tc>
      </w:tr>
      <w:tr w:rsidR="000E48B0" w:rsidRPr="00CC4271" w14:paraId="3A1A569B" w14:textId="77777777" w:rsidTr="00B05E60">
        <w:tc>
          <w:tcPr>
            <w:tcW w:w="1425" w:type="dxa"/>
            <w:shd w:val="clear" w:color="auto" w:fill="auto"/>
            <w:vAlign w:val="center"/>
          </w:tcPr>
          <w:p w14:paraId="3706016B" w14:textId="77777777" w:rsidR="000E48B0" w:rsidRPr="00CC4271" w:rsidRDefault="000E48B0" w:rsidP="00B05E60">
            <w:pPr>
              <w:jc w:val="center"/>
              <w:rPr>
                <w:rFonts w:cs="Arial"/>
              </w:rPr>
            </w:pPr>
          </w:p>
        </w:tc>
        <w:tc>
          <w:tcPr>
            <w:tcW w:w="1310" w:type="dxa"/>
            <w:shd w:val="clear" w:color="auto" w:fill="auto"/>
            <w:vAlign w:val="center"/>
          </w:tcPr>
          <w:p w14:paraId="7C71263B" w14:textId="77777777" w:rsidR="000E48B0" w:rsidRPr="00CC4271" w:rsidRDefault="000E48B0" w:rsidP="00B05E60">
            <w:pPr>
              <w:jc w:val="center"/>
              <w:rPr>
                <w:rFonts w:cs="Arial"/>
              </w:rPr>
            </w:pPr>
          </w:p>
        </w:tc>
        <w:tc>
          <w:tcPr>
            <w:tcW w:w="1913" w:type="dxa"/>
            <w:shd w:val="clear" w:color="auto" w:fill="auto"/>
            <w:vAlign w:val="center"/>
          </w:tcPr>
          <w:p w14:paraId="1BD4A6C3" w14:textId="72CC7658" w:rsidR="000E48B0" w:rsidRPr="00CC4271" w:rsidRDefault="00F754F8" w:rsidP="00B05E60">
            <w:pPr>
              <w:jc w:val="center"/>
              <w:rPr>
                <w:rFonts w:cs="Arial"/>
              </w:rPr>
            </w:pPr>
            <w:r>
              <w:rPr>
                <w:rFonts w:cs="Arial" w:hint="cs"/>
                <w:rtl/>
              </w:rPr>
              <w:t>3</w:t>
            </w:r>
            <w:bookmarkStart w:id="0" w:name="_GoBack"/>
            <w:bookmarkEnd w:id="0"/>
            <w:r w:rsidR="00B05E60">
              <w:rPr>
                <w:rFonts w:cs="Arial" w:hint="cs"/>
                <w:rtl/>
              </w:rPr>
              <w:t xml:space="preserve"> أيام</w:t>
            </w:r>
          </w:p>
        </w:tc>
        <w:tc>
          <w:tcPr>
            <w:tcW w:w="1965" w:type="dxa"/>
            <w:shd w:val="clear" w:color="auto" w:fill="auto"/>
            <w:vAlign w:val="center"/>
          </w:tcPr>
          <w:p w14:paraId="480E4E19" w14:textId="610DDF3E"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67D6E4F4" w14:textId="489A431F" w:rsidR="000E48B0" w:rsidRPr="00CC4271" w:rsidRDefault="00B05E60" w:rsidP="00B05E60">
            <w:pPr>
              <w:jc w:val="center"/>
              <w:rPr>
                <w:rFonts w:cs="Arial"/>
              </w:rPr>
            </w:pPr>
            <w:r>
              <w:rPr>
                <w:rFonts w:cs="Arial" w:hint="cs"/>
                <w:rtl/>
              </w:rPr>
              <w:t>تدريب المدربين</w:t>
            </w:r>
          </w:p>
        </w:tc>
      </w:tr>
      <w:tr w:rsidR="000E48B0" w:rsidRPr="00CC4271" w14:paraId="7527C3FD" w14:textId="77777777" w:rsidTr="00B05E60">
        <w:tc>
          <w:tcPr>
            <w:tcW w:w="1425" w:type="dxa"/>
            <w:shd w:val="clear" w:color="auto" w:fill="auto"/>
            <w:vAlign w:val="center"/>
          </w:tcPr>
          <w:p w14:paraId="1F795CB7" w14:textId="77777777" w:rsidR="000E48B0" w:rsidRPr="00CC4271" w:rsidRDefault="000E48B0" w:rsidP="00B05E60">
            <w:pPr>
              <w:jc w:val="center"/>
              <w:rPr>
                <w:rFonts w:cs="Arial"/>
              </w:rPr>
            </w:pPr>
          </w:p>
        </w:tc>
        <w:tc>
          <w:tcPr>
            <w:tcW w:w="1310" w:type="dxa"/>
            <w:shd w:val="clear" w:color="auto" w:fill="auto"/>
            <w:vAlign w:val="center"/>
          </w:tcPr>
          <w:p w14:paraId="0DE69B3F" w14:textId="77777777" w:rsidR="000E48B0" w:rsidRPr="00CC4271" w:rsidRDefault="000E48B0" w:rsidP="00B05E60">
            <w:pPr>
              <w:jc w:val="center"/>
              <w:rPr>
                <w:rFonts w:cs="Arial"/>
              </w:rPr>
            </w:pPr>
          </w:p>
        </w:tc>
        <w:tc>
          <w:tcPr>
            <w:tcW w:w="1913" w:type="dxa"/>
            <w:shd w:val="clear" w:color="auto" w:fill="auto"/>
            <w:vAlign w:val="center"/>
          </w:tcPr>
          <w:p w14:paraId="62DE6D4B" w14:textId="77777777" w:rsidR="000E48B0" w:rsidRPr="00CC4271" w:rsidRDefault="000E48B0" w:rsidP="00B05E60">
            <w:pPr>
              <w:jc w:val="center"/>
              <w:rPr>
                <w:rFonts w:cs="Arial"/>
              </w:rPr>
            </w:pPr>
          </w:p>
        </w:tc>
        <w:tc>
          <w:tcPr>
            <w:tcW w:w="1965" w:type="dxa"/>
            <w:shd w:val="clear" w:color="auto" w:fill="auto"/>
            <w:vAlign w:val="center"/>
          </w:tcPr>
          <w:p w14:paraId="0A13B2F0" w14:textId="77777777" w:rsidR="000E48B0" w:rsidRPr="00CC4271" w:rsidRDefault="000E48B0" w:rsidP="00B05E60">
            <w:pPr>
              <w:jc w:val="center"/>
              <w:rPr>
                <w:rFonts w:cs="Arial"/>
              </w:rPr>
            </w:pPr>
          </w:p>
        </w:tc>
        <w:tc>
          <w:tcPr>
            <w:tcW w:w="1960" w:type="dxa"/>
            <w:shd w:val="clear" w:color="auto" w:fill="auto"/>
            <w:vAlign w:val="center"/>
          </w:tcPr>
          <w:p w14:paraId="30C448C0" w14:textId="77777777" w:rsidR="000E48B0" w:rsidRPr="00CC4271" w:rsidRDefault="000E48B0" w:rsidP="00B05E60">
            <w:pPr>
              <w:jc w:val="center"/>
              <w:rPr>
                <w:rFonts w:cs="Arial"/>
              </w:rPr>
            </w:pPr>
          </w:p>
        </w:tc>
      </w:tr>
    </w:tbl>
    <w:p w14:paraId="1196C3BD" w14:textId="77777777" w:rsidR="000E48B0" w:rsidRPr="00CC272E" w:rsidRDefault="000E48B0" w:rsidP="000E48B0">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422044B7" w14:textId="6DBBC6CE" w:rsidR="000E48B0" w:rsidRPr="00440E1D" w:rsidRDefault="000E48B0" w:rsidP="00036737">
      <w:pPr>
        <w:spacing w:line="360" w:lineRule="auto"/>
        <w:jc w:val="both"/>
        <w:rPr>
          <w:rFonts w:ascii="Arial" w:hAnsi="Arial" w:cs="Arial"/>
          <w:b/>
          <w:color w:val="000000"/>
          <w:lang w:bidi="ar-EG"/>
        </w:rPr>
      </w:pPr>
      <w:r w:rsidRPr="73AF382E">
        <w:rPr>
          <w:rtl/>
        </w:rPr>
        <w:t xml:space="preserve">- يرسل العرض الفني والمالي كما هو موضح في الإعلان في موعد أقصاه </w:t>
      </w:r>
      <w:r w:rsidR="00036737">
        <w:rPr>
          <w:rFonts w:hint="cs"/>
          <w:rtl/>
        </w:rPr>
        <w:t>30</w:t>
      </w:r>
      <w:r w:rsidR="00440E1D">
        <w:t xml:space="preserve"> </w:t>
      </w:r>
      <w:r w:rsidR="00440E1D">
        <w:rPr>
          <w:rFonts w:hint="cs"/>
          <w:rtl/>
          <w:lang w:bidi="ar-EG"/>
        </w:rPr>
        <w:t xml:space="preserve"> </w:t>
      </w:r>
      <w:r w:rsidR="00036737">
        <w:rPr>
          <w:rFonts w:hint="cs"/>
          <w:rtl/>
          <w:lang w:bidi="ar-EG"/>
        </w:rPr>
        <w:t>أكتوبر</w:t>
      </w:r>
      <w:r w:rsidR="00440E1D">
        <w:rPr>
          <w:rFonts w:hint="cs"/>
          <w:rtl/>
          <w:lang w:bidi="ar-EG"/>
        </w:rPr>
        <w:t xml:space="preserve"> 2024  </w:t>
      </w:r>
      <w:r w:rsidR="00440E1D" w:rsidRPr="004404E7">
        <w:rPr>
          <w:rFonts w:ascii="Arial" w:hAnsi="Arial" w:cs="Arial" w:hint="cs"/>
          <w:b/>
          <w:color w:val="000000"/>
          <w:rtl/>
          <w:lang w:bidi="ar-EG"/>
        </w:rPr>
        <w:t>مع كتابه (</w:t>
      </w:r>
      <w:r w:rsidR="00440E1D">
        <w:rPr>
          <w:rFonts w:hint="cs"/>
          <w:rtl/>
        </w:rPr>
        <w:t>اسم المهمه الاستشاريه في موضوع الايميل</w:t>
      </w:r>
      <w:r w:rsidR="00440E1D">
        <w:rPr>
          <w:rFonts w:hint="cs"/>
          <w:rtl/>
          <w:lang w:bidi="ar"/>
        </w:rPr>
        <w:t>)</w:t>
      </w:r>
    </w:p>
    <w:p w14:paraId="6AF908DA" w14:textId="77777777" w:rsidR="000E48B0" w:rsidRPr="000E48B0" w:rsidRDefault="000E48B0" w:rsidP="000E48B0">
      <w:pPr>
        <w:spacing w:before="120" w:after="120" w:line="276" w:lineRule="auto"/>
        <w:jc w:val="both"/>
        <w:rPr>
          <w:b/>
          <w:bCs/>
          <w:color w:val="C45911"/>
          <w:u w:val="single"/>
          <w:rtl/>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6ED5945F" w14:textId="77777777" w:rsidR="000E48B0" w:rsidRPr="000E48B0" w:rsidRDefault="000E48B0" w:rsidP="000E48B0">
      <w:pPr>
        <w:spacing w:before="120" w:after="120" w:line="276" w:lineRule="auto"/>
        <w:jc w:val="both"/>
        <w:rPr>
          <w:rFonts w:ascii="Calibri" w:eastAsia="Calibri" w:hAnsi="Calibri" w:cs="Calibri"/>
          <w:color w:val="C45911"/>
        </w:rPr>
      </w:pPr>
    </w:p>
    <w:p w14:paraId="12A9E00C" w14:textId="5E5D8647" w:rsidR="000E48B0" w:rsidRPr="00D560C0" w:rsidRDefault="000E48B0" w:rsidP="000A414B">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لا تتردد في التواصل بنا عبر البريد الإلكتروني </w:t>
      </w:r>
      <w:r w:rsidR="000A414B" w:rsidRPr="000A414B">
        <w:rPr>
          <w:b w:val="0"/>
          <w:bCs/>
          <w:sz w:val="20"/>
          <w:szCs w:val="10"/>
        </w:rPr>
        <w:t>Huda.Abdelgelel@cef-eg.org</w:t>
      </w:r>
      <w:r w:rsidRPr="156D568A">
        <w:rPr>
          <w:rFonts w:ascii="Times New Roman" w:hAnsi="Times New Roman"/>
          <w:sz w:val="24"/>
          <w:szCs w:val="24"/>
          <w:rtl/>
        </w:rPr>
        <w:t xml:space="preserve"> لمزيد من التفاصيل أو الاستفسار قبل </w:t>
      </w:r>
      <w:r w:rsidR="00440E1D">
        <w:rPr>
          <w:rFonts w:ascii="Times New Roman" w:hAnsi="Times New Roman" w:hint="cs"/>
          <w:sz w:val="24"/>
          <w:szCs w:val="24"/>
          <w:rtl/>
        </w:rPr>
        <w:t xml:space="preserve">10 أغسطس </w:t>
      </w:r>
    </w:p>
    <w:p w14:paraId="1A04F69E" w14:textId="7777777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Pr="73AF382E">
        <w:rPr>
          <w:rFonts w:ascii="Times New Roman" w:hAnsi="Times New Roman"/>
          <w:sz w:val="24"/>
          <w:szCs w:val="24"/>
        </w:rPr>
        <w:t>5</w:t>
      </w:r>
      <w:r w:rsidRPr="73AF382E">
        <w:rPr>
          <w:rFonts w:ascii="Times New Roman" w:hAnsi="Times New Roman"/>
          <w:sz w:val="24"/>
          <w:szCs w:val="24"/>
          <w:rtl/>
        </w:rPr>
        <w:t>% .</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1"/>
      <w:footerReference w:type="default" r:id="rId12"/>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DAEE" w14:textId="77777777" w:rsidR="00385719" w:rsidRDefault="00385719" w:rsidP="00B37592">
      <w:r>
        <w:separator/>
      </w:r>
    </w:p>
  </w:endnote>
  <w:endnote w:type="continuationSeparator" w:id="0">
    <w:p w14:paraId="15758A42" w14:textId="77777777" w:rsidR="00385719" w:rsidRDefault="00385719"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599E" w14:textId="77777777" w:rsidR="00385719" w:rsidRDefault="00385719" w:rsidP="00B37592">
      <w:r>
        <w:separator/>
      </w:r>
    </w:p>
  </w:footnote>
  <w:footnote w:type="continuationSeparator" w:id="0">
    <w:p w14:paraId="7647443B" w14:textId="77777777" w:rsidR="00385719" w:rsidRDefault="00385719"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23C4" w14:textId="59024700" w:rsidR="00AD2BCE" w:rsidRPr="000E48B0" w:rsidRDefault="00AD2BCE" w:rsidP="000E48B0">
    <w:pPr>
      <w:pStyle w:val="Header"/>
    </w:pPr>
    <w:r>
      <w:rPr>
        <w:noProof/>
        <w:lang w:val="en-GB" w:eastAsia="en-GB"/>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8"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E355F"/>
    <w:multiLevelType w:val="multilevel"/>
    <w:tmpl w:val="93D0F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2"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15"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1"/>
  </w:num>
  <w:num w:numId="5">
    <w:abstractNumId w:val="14"/>
  </w:num>
  <w:num w:numId="6">
    <w:abstractNumId w:val="18"/>
  </w:num>
  <w:num w:numId="7">
    <w:abstractNumId w:val="16"/>
  </w:num>
  <w:num w:numId="8">
    <w:abstractNumId w:val="13"/>
  </w:num>
  <w:num w:numId="9">
    <w:abstractNumId w:val="12"/>
  </w:num>
  <w:num w:numId="10">
    <w:abstractNumId w:val="1"/>
  </w:num>
  <w:num w:numId="11">
    <w:abstractNumId w:val="9"/>
  </w:num>
  <w:num w:numId="12">
    <w:abstractNumId w:val="6"/>
  </w:num>
  <w:num w:numId="13">
    <w:abstractNumId w:val="4"/>
  </w:num>
  <w:num w:numId="14">
    <w:abstractNumId w:val="0"/>
  </w:num>
  <w:num w:numId="15">
    <w:abstractNumId w:val="10"/>
  </w:num>
  <w:num w:numId="16">
    <w:abstractNumId w:val="5"/>
  </w:num>
  <w:num w:numId="17">
    <w:abstractNumId w:val="3"/>
  </w:num>
  <w:num w:numId="18">
    <w:abstractNumId w:val="15"/>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5189"/>
    <w:rsid w:val="0001733C"/>
    <w:rsid w:val="00036737"/>
    <w:rsid w:val="00052120"/>
    <w:rsid w:val="0005649E"/>
    <w:rsid w:val="00057C3A"/>
    <w:rsid w:val="0009337D"/>
    <w:rsid w:val="000A414B"/>
    <w:rsid w:val="000A5C95"/>
    <w:rsid w:val="000A7FE1"/>
    <w:rsid w:val="000B30DB"/>
    <w:rsid w:val="000B5CC9"/>
    <w:rsid w:val="000E48B0"/>
    <w:rsid w:val="00101BAF"/>
    <w:rsid w:val="001136A1"/>
    <w:rsid w:val="00116ECF"/>
    <w:rsid w:val="00117DA5"/>
    <w:rsid w:val="001347B2"/>
    <w:rsid w:val="001648E8"/>
    <w:rsid w:val="00176263"/>
    <w:rsid w:val="001772C0"/>
    <w:rsid w:val="001D3739"/>
    <w:rsid w:val="001D7984"/>
    <w:rsid w:val="001E7238"/>
    <w:rsid w:val="002162A3"/>
    <w:rsid w:val="00230902"/>
    <w:rsid w:val="00266B45"/>
    <w:rsid w:val="002740F6"/>
    <w:rsid w:val="00287D72"/>
    <w:rsid w:val="002A30A9"/>
    <w:rsid w:val="002A6825"/>
    <w:rsid w:val="002B3156"/>
    <w:rsid w:val="002B6FEC"/>
    <w:rsid w:val="0030138D"/>
    <w:rsid w:val="003031F9"/>
    <w:rsid w:val="00320331"/>
    <w:rsid w:val="0032439C"/>
    <w:rsid w:val="0033264B"/>
    <w:rsid w:val="00345003"/>
    <w:rsid w:val="0034549A"/>
    <w:rsid w:val="00356D4F"/>
    <w:rsid w:val="00361CD7"/>
    <w:rsid w:val="00385719"/>
    <w:rsid w:val="003A3822"/>
    <w:rsid w:val="003D5EB9"/>
    <w:rsid w:val="003D6930"/>
    <w:rsid w:val="003D7877"/>
    <w:rsid w:val="00404DD6"/>
    <w:rsid w:val="00410D91"/>
    <w:rsid w:val="004404E7"/>
    <w:rsid w:val="00440E1D"/>
    <w:rsid w:val="0044339A"/>
    <w:rsid w:val="004617DC"/>
    <w:rsid w:val="00483C76"/>
    <w:rsid w:val="00484D2B"/>
    <w:rsid w:val="00494260"/>
    <w:rsid w:val="004C2598"/>
    <w:rsid w:val="004D1539"/>
    <w:rsid w:val="004F46E3"/>
    <w:rsid w:val="00513A29"/>
    <w:rsid w:val="00514337"/>
    <w:rsid w:val="0052521D"/>
    <w:rsid w:val="005370BA"/>
    <w:rsid w:val="00544F1D"/>
    <w:rsid w:val="005514C8"/>
    <w:rsid w:val="00580925"/>
    <w:rsid w:val="0059452C"/>
    <w:rsid w:val="005A2606"/>
    <w:rsid w:val="005C54D5"/>
    <w:rsid w:val="005E7251"/>
    <w:rsid w:val="005F6CC2"/>
    <w:rsid w:val="00605480"/>
    <w:rsid w:val="0064122F"/>
    <w:rsid w:val="006651C3"/>
    <w:rsid w:val="00673708"/>
    <w:rsid w:val="006B77BB"/>
    <w:rsid w:val="006D0ED6"/>
    <w:rsid w:val="0071078A"/>
    <w:rsid w:val="00715B1C"/>
    <w:rsid w:val="00722D05"/>
    <w:rsid w:val="007639C5"/>
    <w:rsid w:val="00791550"/>
    <w:rsid w:val="007A6B4E"/>
    <w:rsid w:val="007B7D96"/>
    <w:rsid w:val="007D0A79"/>
    <w:rsid w:val="007F21E9"/>
    <w:rsid w:val="00846CB8"/>
    <w:rsid w:val="008562DA"/>
    <w:rsid w:val="0089569D"/>
    <w:rsid w:val="008A5965"/>
    <w:rsid w:val="008B1524"/>
    <w:rsid w:val="00903CA8"/>
    <w:rsid w:val="00904D36"/>
    <w:rsid w:val="00947EE5"/>
    <w:rsid w:val="00951A14"/>
    <w:rsid w:val="0096209C"/>
    <w:rsid w:val="0097166D"/>
    <w:rsid w:val="00981FF6"/>
    <w:rsid w:val="009B67C9"/>
    <w:rsid w:val="009D3165"/>
    <w:rsid w:val="009E4F00"/>
    <w:rsid w:val="00A53EEE"/>
    <w:rsid w:val="00AB1021"/>
    <w:rsid w:val="00AC7BA9"/>
    <w:rsid w:val="00AD2BCE"/>
    <w:rsid w:val="00AE44D5"/>
    <w:rsid w:val="00B03A7B"/>
    <w:rsid w:val="00B05E60"/>
    <w:rsid w:val="00B123D7"/>
    <w:rsid w:val="00B1532F"/>
    <w:rsid w:val="00B16793"/>
    <w:rsid w:val="00B34C3F"/>
    <w:rsid w:val="00B36244"/>
    <w:rsid w:val="00B36452"/>
    <w:rsid w:val="00B37592"/>
    <w:rsid w:val="00B56ADA"/>
    <w:rsid w:val="00BB2925"/>
    <w:rsid w:val="00BB5876"/>
    <w:rsid w:val="00BC4230"/>
    <w:rsid w:val="00C11CE7"/>
    <w:rsid w:val="00C1440B"/>
    <w:rsid w:val="00C52AEB"/>
    <w:rsid w:val="00C858F9"/>
    <w:rsid w:val="00C9111A"/>
    <w:rsid w:val="00CC272E"/>
    <w:rsid w:val="00CF6B5A"/>
    <w:rsid w:val="00D158FE"/>
    <w:rsid w:val="00D2798D"/>
    <w:rsid w:val="00D33681"/>
    <w:rsid w:val="00D6228C"/>
    <w:rsid w:val="00DC5DFB"/>
    <w:rsid w:val="00DC7CDA"/>
    <w:rsid w:val="00DD1AC8"/>
    <w:rsid w:val="00DF0F92"/>
    <w:rsid w:val="00E124D5"/>
    <w:rsid w:val="00E21CFB"/>
    <w:rsid w:val="00E3073B"/>
    <w:rsid w:val="00E6430F"/>
    <w:rsid w:val="00E80D92"/>
    <w:rsid w:val="00EA6A8F"/>
    <w:rsid w:val="00ED3DB5"/>
    <w:rsid w:val="00ED4889"/>
    <w:rsid w:val="00EF0559"/>
    <w:rsid w:val="00F472AB"/>
    <w:rsid w:val="00F479C4"/>
    <w:rsid w:val="00F50070"/>
    <w:rsid w:val="00F754F8"/>
    <w:rsid w:val="00F84998"/>
    <w:rsid w:val="00F87B22"/>
    <w:rsid w:val="00FD0D5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3.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4.xml><?xml version="1.0" encoding="utf-8"?>
<ds:datastoreItem xmlns:ds="http://schemas.openxmlformats.org/officeDocument/2006/customXml" ds:itemID="{858E861B-02E2-4D6F-8D40-A859BDD1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HADY</cp:lastModifiedBy>
  <cp:revision>25</cp:revision>
  <cp:lastPrinted>2018-07-19T13:29:00Z</cp:lastPrinted>
  <dcterms:created xsi:type="dcterms:W3CDTF">2024-07-31T12:17:00Z</dcterms:created>
  <dcterms:modified xsi:type="dcterms:W3CDTF">2024-10-09T11:45:00Z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