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CD9D0" w14:textId="77777777" w:rsidR="00AF62C2" w:rsidRDefault="00AF62C2" w:rsidP="009537E2">
      <w:pPr>
        <w:pStyle w:val="Title"/>
        <w:jc w:val="both"/>
        <w:rPr>
          <w:color w:val="000000" w:themeColor="text1"/>
        </w:rPr>
      </w:pPr>
    </w:p>
    <w:p w14:paraId="7DB52A70" w14:textId="77777777" w:rsidR="00AF62C2" w:rsidRDefault="00AF62C2" w:rsidP="00E11836">
      <w:pPr>
        <w:pStyle w:val="Title"/>
        <w:rPr>
          <w:color w:val="000000" w:themeColor="text1"/>
        </w:rPr>
      </w:pPr>
    </w:p>
    <w:p w14:paraId="06928F34" w14:textId="3EC7C923" w:rsidR="00E11836" w:rsidRPr="00AF62C2" w:rsidRDefault="006048C1" w:rsidP="00E11836">
      <w:pPr>
        <w:pStyle w:val="Title"/>
        <w:rPr>
          <w:color w:val="000000" w:themeColor="text1"/>
        </w:rPr>
      </w:pPr>
      <w:r w:rsidRPr="00AF62C2">
        <w:rPr>
          <w:color w:val="000000" w:themeColor="text1"/>
        </w:rPr>
        <w:t>Terms of Referenc</w:t>
      </w:r>
      <w:r w:rsidR="002E5EAB" w:rsidRPr="00AF62C2">
        <w:rPr>
          <w:color w:val="000000" w:themeColor="text1"/>
        </w:rPr>
        <w:t xml:space="preserve">e </w:t>
      </w:r>
      <w:r w:rsidR="00E11836" w:rsidRPr="00AF62C2">
        <w:rPr>
          <w:color w:val="000000" w:themeColor="text1"/>
        </w:rPr>
        <w:t>(ToR)</w:t>
      </w:r>
    </w:p>
    <w:p w14:paraId="4FDE24C9" w14:textId="27334434" w:rsidR="00E11836" w:rsidRPr="00C77BEA" w:rsidRDefault="00E11836" w:rsidP="002E5EAB">
      <w:pPr>
        <w:jc w:val="center"/>
        <w:outlineLvl w:val="0"/>
        <w:rPr>
          <w:rFonts w:asciiTheme="minorHAnsi" w:hAnsiTheme="minorHAnsi" w:cstheme="minorHAnsi"/>
          <w:b/>
          <w:bCs/>
          <w:color w:val="4472C4" w:themeColor="accent1"/>
          <w:sz w:val="32"/>
          <w:szCs w:val="32"/>
          <w:u w:val="single"/>
        </w:rPr>
      </w:pPr>
    </w:p>
    <w:p w14:paraId="62EF0DFC" w14:textId="6C0B057C" w:rsidR="00542DCE" w:rsidRPr="00BA14B0" w:rsidRDefault="002E5EAB" w:rsidP="00542DCE">
      <w:pPr>
        <w:pStyle w:val="Title"/>
        <w:spacing w:line="360" w:lineRule="auto"/>
        <w:rPr>
          <w:color w:val="000000" w:themeColor="text1"/>
          <w:sz w:val="28"/>
          <w:szCs w:val="28"/>
        </w:rPr>
      </w:pPr>
      <w:r w:rsidRPr="799A50C1">
        <w:rPr>
          <w:color w:val="000000" w:themeColor="text1"/>
          <w:sz w:val="28"/>
          <w:szCs w:val="28"/>
        </w:rPr>
        <w:t xml:space="preserve">For Conducting a </w:t>
      </w:r>
      <w:r w:rsidR="09686843" w:rsidRPr="799A50C1">
        <w:rPr>
          <w:color w:val="000000" w:themeColor="text1"/>
          <w:sz w:val="28"/>
          <w:szCs w:val="28"/>
        </w:rPr>
        <w:t>Final Evaluation</w:t>
      </w:r>
      <w:r w:rsidRPr="799A50C1">
        <w:rPr>
          <w:color w:val="000000" w:themeColor="text1"/>
          <w:sz w:val="28"/>
          <w:szCs w:val="28"/>
        </w:rPr>
        <w:t xml:space="preserve"> for the UNHCR Project</w:t>
      </w:r>
      <w:r w:rsidR="45B44570" w:rsidRPr="799A50C1">
        <w:rPr>
          <w:color w:val="000000" w:themeColor="text1"/>
          <w:sz w:val="28"/>
          <w:szCs w:val="28"/>
        </w:rPr>
        <w:t xml:space="preserve"> 2024</w:t>
      </w:r>
    </w:p>
    <w:p w14:paraId="07F40670" w14:textId="344CFDB1" w:rsidR="00E11836" w:rsidRDefault="00E11836" w:rsidP="00E11836">
      <w:pPr>
        <w:pStyle w:val="Title"/>
        <w:spacing w:line="360" w:lineRule="auto"/>
        <w:rPr>
          <w:color w:val="000000" w:themeColor="text1"/>
          <w:sz w:val="28"/>
          <w:szCs w:val="16"/>
        </w:rPr>
      </w:pPr>
    </w:p>
    <w:p w14:paraId="58A3E909" w14:textId="12125BA4" w:rsidR="00E11836" w:rsidRDefault="00E11836" w:rsidP="00E11836">
      <w:pPr>
        <w:pStyle w:val="Title"/>
        <w:spacing w:line="360" w:lineRule="auto"/>
        <w:rPr>
          <w:color w:val="000000" w:themeColor="text1"/>
          <w:sz w:val="28"/>
          <w:szCs w:val="16"/>
        </w:rPr>
      </w:pPr>
      <w:r>
        <w:rPr>
          <w:color w:val="000000" w:themeColor="text1"/>
          <w:sz w:val="28"/>
          <w:szCs w:val="16"/>
        </w:rPr>
        <w:t>Project Title:</w:t>
      </w:r>
    </w:p>
    <w:p w14:paraId="6D4237F1" w14:textId="6EE8D4A9" w:rsidR="002E5EAB" w:rsidRPr="00E11836" w:rsidRDefault="002E5EAB" w:rsidP="00E11836">
      <w:pPr>
        <w:pStyle w:val="Title"/>
        <w:spacing w:line="360" w:lineRule="auto"/>
        <w:rPr>
          <w:b w:val="0"/>
          <w:bCs/>
          <w:color w:val="000000" w:themeColor="text1"/>
          <w:sz w:val="28"/>
          <w:szCs w:val="16"/>
        </w:rPr>
      </w:pPr>
      <w:r w:rsidRPr="00E11836">
        <w:rPr>
          <w:b w:val="0"/>
          <w:bCs/>
          <w:color w:val="000000" w:themeColor="text1"/>
          <w:sz w:val="28"/>
          <w:szCs w:val="16"/>
        </w:rPr>
        <w:t>“</w:t>
      </w:r>
      <w:r w:rsidRPr="00E11836">
        <w:rPr>
          <w:b w:val="0"/>
          <w:bCs/>
          <w:i/>
          <w:iCs/>
          <w:color w:val="000000" w:themeColor="text1"/>
          <w:sz w:val="28"/>
          <w:szCs w:val="16"/>
        </w:rPr>
        <w:t>Response</w:t>
      </w:r>
      <w:r w:rsidR="0056762E" w:rsidRPr="00E11836">
        <w:rPr>
          <w:b w:val="0"/>
          <w:bCs/>
          <w:i/>
          <w:iCs/>
          <w:color w:val="000000" w:themeColor="text1"/>
          <w:sz w:val="28"/>
          <w:szCs w:val="16"/>
        </w:rPr>
        <w:t xml:space="preserve"> to and Prevention</w:t>
      </w:r>
      <w:r w:rsidRPr="00E11836">
        <w:rPr>
          <w:b w:val="0"/>
          <w:bCs/>
          <w:i/>
          <w:iCs/>
          <w:color w:val="000000" w:themeColor="text1"/>
          <w:sz w:val="28"/>
          <w:szCs w:val="16"/>
        </w:rPr>
        <w:t xml:space="preserve"> </w:t>
      </w:r>
      <w:r w:rsidR="0056762E" w:rsidRPr="00E11836">
        <w:rPr>
          <w:b w:val="0"/>
          <w:bCs/>
          <w:i/>
          <w:iCs/>
          <w:color w:val="000000" w:themeColor="text1"/>
          <w:sz w:val="28"/>
          <w:szCs w:val="16"/>
        </w:rPr>
        <w:t>of</w:t>
      </w:r>
      <w:r w:rsidRPr="00E11836">
        <w:rPr>
          <w:b w:val="0"/>
          <w:bCs/>
          <w:i/>
          <w:iCs/>
          <w:color w:val="000000" w:themeColor="text1"/>
          <w:sz w:val="28"/>
          <w:szCs w:val="16"/>
        </w:rPr>
        <w:t xml:space="preserve"> Gender-Based Violence</w:t>
      </w:r>
      <w:r w:rsidRPr="00E11836">
        <w:rPr>
          <w:b w:val="0"/>
          <w:bCs/>
          <w:color w:val="000000" w:themeColor="text1"/>
          <w:sz w:val="28"/>
          <w:szCs w:val="16"/>
        </w:rPr>
        <w:t>”</w:t>
      </w:r>
    </w:p>
    <w:p w14:paraId="411EC2CD" w14:textId="77777777" w:rsidR="00E11836" w:rsidRPr="00E11836" w:rsidRDefault="00E11836" w:rsidP="00E11836">
      <w:pPr>
        <w:pStyle w:val="Title"/>
        <w:spacing w:line="360" w:lineRule="auto"/>
        <w:rPr>
          <w:color w:val="000000" w:themeColor="text1"/>
          <w:sz w:val="28"/>
          <w:szCs w:val="16"/>
        </w:rPr>
      </w:pPr>
    </w:p>
    <w:p w14:paraId="56CF1205" w14:textId="4AE06A45" w:rsidR="00E11836" w:rsidRDefault="00BA14B0" w:rsidP="00E11836">
      <w:pPr>
        <w:pStyle w:val="Title"/>
        <w:spacing w:line="360" w:lineRule="auto"/>
        <w:rPr>
          <w:color w:val="000000" w:themeColor="text1"/>
          <w:sz w:val="28"/>
          <w:szCs w:val="16"/>
        </w:rPr>
      </w:pPr>
      <w:r>
        <w:rPr>
          <w:color w:val="000000" w:themeColor="text1"/>
          <w:sz w:val="28"/>
          <w:szCs w:val="16"/>
        </w:rPr>
        <w:t xml:space="preserve">Project </w:t>
      </w:r>
      <w:r w:rsidR="00527BDF" w:rsidRPr="00E11836">
        <w:rPr>
          <w:color w:val="000000" w:themeColor="text1"/>
          <w:sz w:val="28"/>
          <w:szCs w:val="16"/>
        </w:rPr>
        <w:t xml:space="preserve">Implementation Period: </w:t>
      </w:r>
    </w:p>
    <w:p w14:paraId="1AA2D19E" w14:textId="2B7D14E9" w:rsidR="002E5EAB" w:rsidRPr="00E11836" w:rsidRDefault="00527BDF" w:rsidP="799A50C1">
      <w:pPr>
        <w:pStyle w:val="Title"/>
        <w:spacing w:line="360" w:lineRule="auto"/>
        <w:rPr>
          <w:b w:val="0"/>
          <w:color w:val="000000" w:themeColor="text1"/>
          <w:sz w:val="28"/>
          <w:szCs w:val="28"/>
        </w:rPr>
      </w:pPr>
      <w:r w:rsidRPr="799A50C1">
        <w:rPr>
          <w:b w:val="0"/>
          <w:color w:val="000000" w:themeColor="text1"/>
          <w:sz w:val="28"/>
          <w:szCs w:val="28"/>
        </w:rPr>
        <w:t>From</w:t>
      </w:r>
      <w:r w:rsidR="00764CC2" w:rsidRPr="799A50C1">
        <w:rPr>
          <w:b w:val="0"/>
          <w:color w:val="000000" w:themeColor="text1"/>
          <w:sz w:val="28"/>
          <w:szCs w:val="28"/>
        </w:rPr>
        <w:t xml:space="preserve"> January 202</w:t>
      </w:r>
      <w:r w:rsidR="643536C1" w:rsidRPr="799A50C1">
        <w:rPr>
          <w:b w:val="0"/>
          <w:color w:val="000000" w:themeColor="text1"/>
          <w:sz w:val="28"/>
          <w:szCs w:val="28"/>
        </w:rPr>
        <w:t>4</w:t>
      </w:r>
      <w:r w:rsidR="002E5EAB" w:rsidRPr="799A50C1">
        <w:rPr>
          <w:b w:val="0"/>
          <w:color w:val="000000" w:themeColor="text1"/>
          <w:sz w:val="28"/>
          <w:szCs w:val="28"/>
        </w:rPr>
        <w:t xml:space="preserve"> </w:t>
      </w:r>
      <w:r w:rsidRPr="799A50C1">
        <w:rPr>
          <w:b w:val="0"/>
          <w:color w:val="000000" w:themeColor="text1"/>
          <w:sz w:val="28"/>
          <w:szCs w:val="28"/>
        </w:rPr>
        <w:t>to</w:t>
      </w:r>
      <w:r w:rsidR="00764CC2" w:rsidRPr="799A50C1">
        <w:rPr>
          <w:b w:val="0"/>
          <w:color w:val="000000" w:themeColor="text1"/>
          <w:sz w:val="28"/>
          <w:szCs w:val="28"/>
        </w:rPr>
        <w:t xml:space="preserve"> </w:t>
      </w:r>
      <w:r w:rsidR="62FD0379" w:rsidRPr="799A50C1">
        <w:rPr>
          <w:b w:val="0"/>
          <w:color w:val="000000" w:themeColor="text1"/>
          <w:sz w:val="28"/>
          <w:szCs w:val="28"/>
        </w:rPr>
        <w:t xml:space="preserve">Dec </w:t>
      </w:r>
      <w:r w:rsidR="002E5EAB" w:rsidRPr="799A50C1">
        <w:rPr>
          <w:b w:val="0"/>
          <w:color w:val="000000" w:themeColor="text1"/>
          <w:sz w:val="28"/>
          <w:szCs w:val="28"/>
        </w:rPr>
        <w:t>202</w:t>
      </w:r>
      <w:r w:rsidR="2DE627DA" w:rsidRPr="799A50C1">
        <w:rPr>
          <w:b w:val="0"/>
          <w:color w:val="000000" w:themeColor="text1"/>
          <w:sz w:val="28"/>
          <w:szCs w:val="28"/>
        </w:rPr>
        <w:t>4</w:t>
      </w:r>
    </w:p>
    <w:p w14:paraId="03D9E32E" w14:textId="77777777" w:rsidR="00E11836" w:rsidRPr="00E11836" w:rsidRDefault="00E11836" w:rsidP="00E11836">
      <w:pPr>
        <w:pStyle w:val="Title"/>
        <w:spacing w:line="360" w:lineRule="auto"/>
        <w:rPr>
          <w:b w:val="0"/>
          <w:bCs/>
          <w:color w:val="000000" w:themeColor="text1"/>
          <w:sz w:val="28"/>
          <w:szCs w:val="16"/>
        </w:rPr>
      </w:pPr>
    </w:p>
    <w:p w14:paraId="2C4843D7" w14:textId="26ABCE81" w:rsidR="00E11836" w:rsidRDefault="00E11836" w:rsidP="00E11836">
      <w:pPr>
        <w:pStyle w:val="Title"/>
        <w:spacing w:line="360" w:lineRule="auto"/>
        <w:rPr>
          <w:color w:val="000000" w:themeColor="text1"/>
          <w:sz w:val="28"/>
          <w:szCs w:val="16"/>
        </w:rPr>
      </w:pPr>
      <w:r>
        <w:rPr>
          <w:color w:val="000000" w:themeColor="text1"/>
          <w:sz w:val="28"/>
          <w:szCs w:val="16"/>
        </w:rPr>
        <w:t xml:space="preserve">Project </w:t>
      </w:r>
      <w:r w:rsidRPr="00E11836">
        <w:rPr>
          <w:color w:val="000000" w:themeColor="text1"/>
          <w:sz w:val="28"/>
          <w:szCs w:val="16"/>
        </w:rPr>
        <w:t>Funded by:</w:t>
      </w:r>
    </w:p>
    <w:p w14:paraId="1572B7DF" w14:textId="0A990B04" w:rsidR="00E11836" w:rsidRPr="00E11836" w:rsidRDefault="00E11836" w:rsidP="00E11836">
      <w:pPr>
        <w:pStyle w:val="Title"/>
        <w:spacing w:line="360" w:lineRule="auto"/>
        <w:rPr>
          <w:b w:val="0"/>
          <w:bCs/>
          <w:color w:val="000000" w:themeColor="text1"/>
          <w:sz w:val="28"/>
          <w:szCs w:val="16"/>
        </w:rPr>
      </w:pPr>
      <w:r w:rsidRPr="00E11836">
        <w:rPr>
          <w:color w:val="000000" w:themeColor="text1"/>
          <w:sz w:val="28"/>
          <w:szCs w:val="16"/>
        </w:rPr>
        <w:t xml:space="preserve"> </w:t>
      </w:r>
      <w:r w:rsidRPr="00E11836">
        <w:rPr>
          <w:b w:val="0"/>
          <w:bCs/>
          <w:color w:val="000000" w:themeColor="text1"/>
          <w:sz w:val="28"/>
          <w:szCs w:val="16"/>
        </w:rPr>
        <w:t>United Nations High Commissioner for Refugees (UNHCR)</w:t>
      </w:r>
    </w:p>
    <w:p w14:paraId="1B18C2D8" w14:textId="77777777" w:rsidR="00E11836" w:rsidRPr="00E11836" w:rsidRDefault="00E11836" w:rsidP="00E11836">
      <w:pPr>
        <w:pStyle w:val="Title"/>
        <w:spacing w:line="360" w:lineRule="auto"/>
        <w:rPr>
          <w:color w:val="000000" w:themeColor="text1"/>
          <w:sz w:val="28"/>
          <w:szCs w:val="16"/>
        </w:rPr>
      </w:pPr>
    </w:p>
    <w:p w14:paraId="4184348D" w14:textId="0ED49F62" w:rsidR="00E11836" w:rsidRDefault="00E11836" w:rsidP="00E11836">
      <w:pPr>
        <w:pStyle w:val="Title"/>
        <w:spacing w:line="360" w:lineRule="auto"/>
        <w:rPr>
          <w:color w:val="000000" w:themeColor="text1"/>
          <w:sz w:val="28"/>
          <w:szCs w:val="16"/>
        </w:rPr>
      </w:pPr>
      <w:r w:rsidRPr="00E11836">
        <w:rPr>
          <w:color w:val="000000" w:themeColor="text1"/>
          <w:sz w:val="28"/>
          <w:szCs w:val="16"/>
        </w:rPr>
        <w:t xml:space="preserve"> Implemented by: </w:t>
      </w:r>
    </w:p>
    <w:p w14:paraId="068E2D55" w14:textId="6B5F4919" w:rsidR="00E11836" w:rsidRPr="00E11836" w:rsidRDefault="00E11836" w:rsidP="00E11836">
      <w:pPr>
        <w:pStyle w:val="Title"/>
        <w:spacing w:line="360" w:lineRule="auto"/>
        <w:rPr>
          <w:b w:val="0"/>
          <w:bCs/>
          <w:color w:val="000000" w:themeColor="text1"/>
          <w:sz w:val="28"/>
          <w:szCs w:val="16"/>
        </w:rPr>
      </w:pPr>
      <w:r w:rsidRPr="00E11836">
        <w:rPr>
          <w:b w:val="0"/>
          <w:bCs/>
          <w:color w:val="000000" w:themeColor="text1"/>
          <w:sz w:val="28"/>
          <w:szCs w:val="16"/>
        </w:rPr>
        <w:t>CARE Egypt Foundation (CEF)</w:t>
      </w:r>
    </w:p>
    <w:p w14:paraId="5060930E" w14:textId="64B69E59" w:rsidR="006048C1" w:rsidRPr="006912EF" w:rsidRDefault="006048C1" w:rsidP="00AF62C2">
      <w:pPr>
        <w:rPr>
          <w:rFonts w:asciiTheme="minorHAnsi" w:hAnsiTheme="minorHAnsi" w:cstheme="minorHAnsi"/>
          <w:sz w:val="22"/>
          <w:szCs w:val="22"/>
          <w:lang w:val="en-GB"/>
        </w:rPr>
      </w:pPr>
    </w:p>
    <w:p w14:paraId="23F6574E" w14:textId="4370238F" w:rsidR="006048C1" w:rsidRPr="006912EF" w:rsidRDefault="006048C1" w:rsidP="006048C1">
      <w:pPr>
        <w:rPr>
          <w:rFonts w:asciiTheme="minorHAnsi" w:hAnsiTheme="minorHAnsi" w:cstheme="minorHAnsi"/>
          <w:sz w:val="22"/>
          <w:szCs w:val="22"/>
          <w:lang w:val="en-GB"/>
        </w:rPr>
      </w:pPr>
    </w:p>
    <w:p w14:paraId="3C800F4C" w14:textId="251FDAD5" w:rsidR="006048C1" w:rsidRPr="006912EF" w:rsidRDefault="006048C1" w:rsidP="002E5EAB">
      <w:pPr>
        <w:jc w:val="center"/>
        <w:rPr>
          <w:rFonts w:asciiTheme="minorHAnsi" w:hAnsiTheme="minorHAnsi" w:cstheme="minorHAnsi"/>
          <w:sz w:val="22"/>
          <w:szCs w:val="22"/>
          <w:lang w:val="en-GB"/>
        </w:rPr>
      </w:pPr>
    </w:p>
    <w:p w14:paraId="17D7A6C9" w14:textId="71823349" w:rsidR="006048C1" w:rsidRPr="006912EF" w:rsidRDefault="006048C1" w:rsidP="006048C1">
      <w:pPr>
        <w:rPr>
          <w:rFonts w:asciiTheme="minorHAnsi" w:hAnsiTheme="minorHAnsi" w:cstheme="minorHAnsi"/>
          <w:sz w:val="22"/>
          <w:szCs w:val="22"/>
          <w:lang w:val="en-GB"/>
        </w:rPr>
      </w:pPr>
    </w:p>
    <w:p w14:paraId="47262E22" w14:textId="6812BA83" w:rsidR="006048C1" w:rsidRPr="006912EF" w:rsidRDefault="006048C1" w:rsidP="006048C1">
      <w:pPr>
        <w:rPr>
          <w:rFonts w:asciiTheme="minorHAnsi" w:hAnsiTheme="minorHAnsi" w:cstheme="minorHAnsi"/>
          <w:sz w:val="22"/>
          <w:szCs w:val="22"/>
          <w:lang w:val="en-GB"/>
        </w:rPr>
      </w:pPr>
    </w:p>
    <w:p w14:paraId="1EC4A246" w14:textId="011D7016" w:rsidR="006048C1" w:rsidRPr="006912EF" w:rsidRDefault="006048C1" w:rsidP="006048C1">
      <w:pPr>
        <w:rPr>
          <w:rFonts w:asciiTheme="minorHAnsi" w:hAnsiTheme="minorHAnsi" w:cstheme="minorHAnsi"/>
          <w:sz w:val="22"/>
          <w:szCs w:val="22"/>
          <w:lang w:val="en-GB"/>
        </w:rPr>
      </w:pPr>
    </w:p>
    <w:p w14:paraId="78921BB0" w14:textId="0AF03DBE" w:rsidR="006048C1" w:rsidRPr="006912EF" w:rsidRDefault="006048C1" w:rsidP="006048C1">
      <w:pPr>
        <w:rPr>
          <w:rFonts w:asciiTheme="minorHAnsi" w:hAnsiTheme="minorHAnsi" w:cstheme="minorHAnsi"/>
          <w:sz w:val="22"/>
          <w:szCs w:val="22"/>
          <w:lang w:val="en-GB"/>
        </w:rPr>
      </w:pPr>
    </w:p>
    <w:p w14:paraId="183D1AFD" w14:textId="7C31242C" w:rsidR="006048C1" w:rsidRPr="006912EF" w:rsidRDefault="006048C1" w:rsidP="006048C1">
      <w:pPr>
        <w:rPr>
          <w:rFonts w:asciiTheme="minorHAnsi" w:hAnsiTheme="minorHAnsi" w:cstheme="minorHAnsi"/>
          <w:sz w:val="22"/>
          <w:szCs w:val="22"/>
          <w:lang w:val="en-GB"/>
        </w:rPr>
      </w:pPr>
    </w:p>
    <w:p w14:paraId="7B410CAF" w14:textId="77777777" w:rsidR="006048C1" w:rsidRPr="006912EF" w:rsidRDefault="006048C1" w:rsidP="006048C1">
      <w:pPr>
        <w:rPr>
          <w:rFonts w:asciiTheme="minorHAnsi" w:hAnsiTheme="minorHAnsi" w:cstheme="minorHAnsi"/>
          <w:sz w:val="22"/>
          <w:szCs w:val="22"/>
          <w:lang w:val="en-GB"/>
        </w:rPr>
      </w:pPr>
    </w:p>
    <w:p w14:paraId="09909F4C" w14:textId="77777777" w:rsidR="006048C1" w:rsidRPr="006912EF" w:rsidRDefault="006048C1" w:rsidP="006048C1">
      <w:pPr>
        <w:rPr>
          <w:rFonts w:asciiTheme="minorHAnsi" w:hAnsiTheme="minorHAnsi" w:cstheme="minorHAnsi"/>
          <w:sz w:val="22"/>
          <w:szCs w:val="22"/>
          <w:lang w:val="en-GB"/>
        </w:rPr>
      </w:pPr>
    </w:p>
    <w:p w14:paraId="0C3BD4B2" w14:textId="77777777" w:rsidR="006048C1" w:rsidRPr="006912EF" w:rsidRDefault="006048C1" w:rsidP="006048C1">
      <w:pPr>
        <w:rPr>
          <w:rFonts w:asciiTheme="minorHAnsi" w:hAnsiTheme="minorHAnsi" w:cstheme="minorHAnsi"/>
          <w:sz w:val="22"/>
          <w:szCs w:val="22"/>
          <w:lang w:val="en-GB"/>
        </w:rPr>
      </w:pPr>
    </w:p>
    <w:tbl>
      <w:tblPr>
        <w:tblpPr w:leftFromText="180" w:rightFromText="180" w:vertAnchor="text" w:horzAnchor="margin" w:tblpY="210"/>
        <w:tblW w:w="0" w:type="auto"/>
        <w:tblLayout w:type="fixed"/>
        <w:tblCellMar>
          <w:left w:w="70" w:type="dxa"/>
          <w:right w:w="70" w:type="dxa"/>
        </w:tblCellMar>
        <w:tblLook w:val="0000" w:firstRow="0" w:lastRow="0" w:firstColumn="0" w:lastColumn="0" w:noHBand="0" w:noVBand="0"/>
      </w:tblPr>
      <w:tblGrid>
        <w:gridCol w:w="2197"/>
      </w:tblGrid>
      <w:tr w:rsidR="006048C1" w:rsidRPr="006912EF" w14:paraId="30651F82" w14:textId="77777777" w:rsidTr="00CB41B9">
        <w:trPr>
          <w:trHeight w:val="1053"/>
        </w:trPr>
        <w:tc>
          <w:tcPr>
            <w:tcW w:w="2197" w:type="dxa"/>
          </w:tcPr>
          <w:p w14:paraId="6E5B58F9" w14:textId="0BCF6ED9" w:rsidR="006048C1" w:rsidRPr="006912EF" w:rsidRDefault="006048C1" w:rsidP="006048C1">
            <w:pPr>
              <w:pStyle w:val="Title"/>
              <w:jc w:val="both"/>
              <w:rPr>
                <w:rFonts w:asciiTheme="minorHAnsi" w:hAnsiTheme="minorHAnsi" w:cstheme="minorHAnsi"/>
                <w:sz w:val="22"/>
                <w:szCs w:val="22"/>
                <w:lang w:val="en-GB"/>
              </w:rPr>
            </w:pPr>
          </w:p>
        </w:tc>
      </w:tr>
    </w:tbl>
    <w:p w14:paraId="327681F7" w14:textId="77777777" w:rsidR="006048C1" w:rsidRPr="006912EF" w:rsidRDefault="006048C1" w:rsidP="006048C1">
      <w:pPr>
        <w:rPr>
          <w:rFonts w:asciiTheme="minorHAnsi" w:hAnsiTheme="minorHAnsi" w:cstheme="minorHAnsi"/>
          <w:sz w:val="22"/>
          <w:szCs w:val="22"/>
          <w:lang w:val="en-GB"/>
        </w:rPr>
        <w:sectPr w:rsidR="006048C1" w:rsidRPr="006912EF" w:rsidSect="00B42AFE">
          <w:headerReference w:type="even" r:id="rId11"/>
          <w:headerReference w:type="default" r:id="rId12"/>
          <w:footerReference w:type="even" r:id="rId13"/>
          <w:footerReference w:type="default" r:id="rId14"/>
          <w:headerReference w:type="first" r:id="rId15"/>
          <w:pgSz w:w="11909" w:h="16834" w:code="9"/>
          <w:pgMar w:top="1418" w:right="1411" w:bottom="1418" w:left="1411" w:header="720" w:footer="720" w:gutter="0"/>
          <w:cols w:space="720"/>
          <w:titlePg/>
        </w:sectPr>
      </w:pPr>
    </w:p>
    <w:p w14:paraId="3E485DAD" w14:textId="77777777" w:rsidR="002E5EAB" w:rsidRDefault="002E5EAB" w:rsidP="006048C1">
      <w:pPr>
        <w:rPr>
          <w:rFonts w:asciiTheme="minorHAnsi" w:hAnsiTheme="minorHAnsi" w:cstheme="minorHAnsi"/>
          <w:b/>
          <w:bCs/>
          <w:sz w:val="22"/>
          <w:szCs w:val="22"/>
          <w:u w:val="single"/>
        </w:rPr>
      </w:pPr>
    </w:p>
    <w:p w14:paraId="28B63AB4" w14:textId="77777777" w:rsidR="00E11836" w:rsidRDefault="00E11836" w:rsidP="006048C1">
      <w:pPr>
        <w:rPr>
          <w:rFonts w:asciiTheme="minorHAnsi" w:hAnsiTheme="minorHAnsi" w:cstheme="minorHAnsi"/>
          <w:b/>
          <w:bCs/>
          <w:sz w:val="22"/>
          <w:szCs w:val="22"/>
          <w:u w:val="single"/>
        </w:rPr>
      </w:pPr>
    </w:p>
    <w:sdt>
      <w:sdtPr>
        <w:rPr>
          <w:rFonts w:asciiTheme="minorHAnsi" w:eastAsia="Times New Roman" w:hAnsiTheme="minorHAnsi" w:cstheme="minorHAnsi"/>
          <w:i/>
          <w:iCs/>
          <w:color w:val="auto"/>
          <w:sz w:val="24"/>
        </w:rPr>
        <w:id w:val="1373272044"/>
        <w:docPartObj>
          <w:docPartGallery w:val="Table of Contents"/>
          <w:docPartUnique/>
        </w:docPartObj>
      </w:sdtPr>
      <w:sdtEndPr/>
      <w:sdtContent>
        <w:p w14:paraId="494A2506" w14:textId="112FA2F8" w:rsidR="00E11836" w:rsidRDefault="00E11836">
          <w:pPr>
            <w:pStyle w:val="TOCHeading"/>
          </w:pPr>
          <w:r>
            <w:t>Table of Contents</w:t>
          </w:r>
        </w:p>
        <w:p w14:paraId="7A536D94" w14:textId="137FB614" w:rsidR="00542DCE" w:rsidRDefault="799A50C1" w:rsidP="381E655A">
          <w:pPr>
            <w:pStyle w:val="TOC1"/>
            <w:tabs>
              <w:tab w:val="right" w:leader="dot" w:pos="9345"/>
            </w:tabs>
            <w:rPr>
              <w:rStyle w:val="Hyperlink"/>
              <w:noProof/>
              <w:kern w:val="2"/>
              <w14:ligatures w14:val="standardContextual"/>
            </w:rPr>
          </w:pPr>
          <w:r>
            <w:fldChar w:fldCharType="begin"/>
          </w:r>
          <w:r w:rsidR="00866056">
            <w:instrText>TOC \o "1-3" \z \u \h</w:instrText>
          </w:r>
          <w:r>
            <w:fldChar w:fldCharType="separate"/>
          </w:r>
          <w:hyperlink w:anchor="_Toc253598915">
            <w:r w:rsidR="381E655A" w:rsidRPr="381E655A">
              <w:rPr>
                <w:rStyle w:val="Hyperlink"/>
              </w:rPr>
              <w:t>CARE Egypt Foundation:</w:t>
            </w:r>
            <w:r w:rsidR="00866056">
              <w:tab/>
            </w:r>
            <w:r w:rsidR="00866056">
              <w:fldChar w:fldCharType="begin"/>
            </w:r>
            <w:r w:rsidR="00866056">
              <w:instrText>PAGEREF _Toc253598915 \h</w:instrText>
            </w:r>
            <w:r w:rsidR="00866056">
              <w:fldChar w:fldCharType="separate"/>
            </w:r>
            <w:r w:rsidR="00DC5A3E">
              <w:rPr>
                <w:noProof/>
              </w:rPr>
              <w:t>3</w:t>
            </w:r>
            <w:r w:rsidR="00866056">
              <w:fldChar w:fldCharType="end"/>
            </w:r>
          </w:hyperlink>
        </w:p>
        <w:p w14:paraId="6D9FAF23" w14:textId="556416D4" w:rsidR="00542DCE" w:rsidRDefault="002F2B7D" w:rsidP="381E655A">
          <w:pPr>
            <w:pStyle w:val="TOC1"/>
            <w:tabs>
              <w:tab w:val="right" w:leader="dot" w:pos="9345"/>
            </w:tabs>
            <w:rPr>
              <w:rStyle w:val="Hyperlink"/>
              <w:noProof/>
              <w:kern w:val="2"/>
              <w14:ligatures w14:val="standardContextual"/>
            </w:rPr>
          </w:pPr>
          <w:hyperlink w:anchor="_Toc2007361020">
            <w:r w:rsidR="381E655A" w:rsidRPr="381E655A">
              <w:rPr>
                <w:rStyle w:val="Hyperlink"/>
              </w:rPr>
              <w:t>Women’s Rights Program Brief:</w:t>
            </w:r>
            <w:r w:rsidR="799A50C1">
              <w:tab/>
            </w:r>
            <w:r w:rsidR="799A50C1">
              <w:fldChar w:fldCharType="begin"/>
            </w:r>
            <w:r w:rsidR="799A50C1">
              <w:instrText>PAGEREF _Toc2007361020 \h</w:instrText>
            </w:r>
            <w:r w:rsidR="799A50C1">
              <w:fldChar w:fldCharType="separate"/>
            </w:r>
            <w:r w:rsidR="00DC5A3E">
              <w:rPr>
                <w:noProof/>
              </w:rPr>
              <w:t>3</w:t>
            </w:r>
            <w:r w:rsidR="799A50C1">
              <w:fldChar w:fldCharType="end"/>
            </w:r>
          </w:hyperlink>
        </w:p>
        <w:p w14:paraId="220ED2F8" w14:textId="73347488" w:rsidR="00542DCE" w:rsidRDefault="002F2B7D" w:rsidP="381E655A">
          <w:pPr>
            <w:pStyle w:val="TOC1"/>
            <w:tabs>
              <w:tab w:val="right" w:leader="dot" w:pos="9345"/>
            </w:tabs>
            <w:rPr>
              <w:rStyle w:val="Hyperlink"/>
              <w:noProof/>
              <w:kern w:val="2"/>
              <w14:ligatures w14:val="standardContextual"/>
            </w:rPr>
          </w:pPr>
          <w:hyperlink w:anchor="_Toc399749967">
            <w:r w:rsidR="381E655A" w:rsidRPr="381E655A">
              <w:rPr>
                <w:rStyle w:val="Hyperlink"/>
              </w:rPr>
              <w:t>Project Brief</w:t>
            </w:r>
            <w:r w:rsidR="799A50C1">
              <w:tab/>
            </w:r>
            <w:r w:rsidR="799A50C1">
              <w:fldChar w:fldCharType="begin"/>
            </w:r>
            <w:r w:rsidR="799A50C1">
              <w:instrText>PAGEREF _Toc399749967 \h</w:instrText>
            </w:r>
            <w:r w:rsidR="799A50C1">
              <w:fldChar w:fldCharType="separate"/>
            </w:r>
            <w:r w:rsidR="00DC5A3E">
              <w:rPr>
                <w:noProof/>
              </w:rPr>
              <w:t>3</w:t>
            </w:r>
            <w:r w:rsidR="799A50C1">
              <w:fldChar w:fldCharType="end"/>
            </w:r>
          </w:hyperlink>
        </w:p>
        <w:p w14:paraId="2DC0344F" w14:textId="21026B83" w:rsidR="00542DCE" w:rsidRDefault="002F2B7D" w:rsidP="381E655A">
          <w:pPr>
            <w:pStyle w:val="TOC2"/>
            <w:tabs>
              <w:tab w:val="right" w:leader="dot" w:pos="9345"/>
            </w:tabs>
            <w:rPr>
              <w:rStyle w:val="Hyperlink"/>
              <w:noProof/>
              <w:kern w:val="2"/>
              <w14:ligatures w14:val="standardContextual"/>
            </w:rPr>
          </w:pPr>
          <w:hyperlink w:anchor="_Toc398427378">
            <w:r w:rsidR="381E655A" w:rsidRPr="381E655A">
              <w:rPr>
                <w:rStyle w:val="Hyperlink"/>
              </w:rPr>
              <w:t>Project Summary</w:t>
            </w:r>
            <w:r w:rsidR="799A50C1">
              <w:tab/>
            </w:r>
            <w:r w:rsidR="799A50C1">
              <w:fldChar w:fldCharType="begin"/>
            </w:r>
            <w:r w:rsidR="799A50C1">
              <w:instrText>PAGEREF _Toc398427378 \h</w:instrText>
            </w:r>
            <w:r w:rsidR="799A50C1">
              <w:fldChar w:fldCharType="separate"/>
            </w:r>
            <w:r w:rsidR="00DC5A3E">
              <w:rPr>
                <w:noProof/>
              </w:rPr>
              <w:t>3</w:t>
            </w:r>
            <w:r w:rsidR="799A50C1">
              <w:fldChar w:fldCharType="end"/>
            </w:r>
          </w:hyperlink>
        </w:p>
        <w:p w14:paraId="41A387BA" w14:textId="4E0602AE" w:rsidR="00542DCE" w:rsidRDefault="002F2B7D" w:rsidP="381E655A">
          <w:pPr>
            <w:pStyle w:val="TOC2"/>
            <w:tabs>
              <w:tab w:val="right" w:leader="dot" w:pos="9345"/>
            </w:tabs>
            <w:rPr>
              <w:rStyle w:val="Hyperlink"/>
              <w:noProof/>
              <w:kern w:val="2"/>
              <w14:ligatures w14:val="standardContextual"/>
            </w:rPr>
          </w:pPr>
          <w:hyperlink w:anchor="_Toc1239649740">
            <w:r w:rsidR="381E655A" w:rsidRPr="381E655A">
              <w:rPr>
                <w:rStyle w:val="Hyperlink"/>
              </w:rPr>
              <w:t>Target beneficiaries:</w:t>
            </w:r>
            <w:r w:rsidR="799A50C1">
              <w:tab/>
            </w:r>
            <w:r w:rsidR="799A50C1">
              <w:fldChar w:fldCharType="begin"/>
            </w:r>
            <w:r w:rsidR="799A50C1">
              <w:instrText>PAGEREF _Toc1239649740 \h</w:instrText>
            </w:r>
            <w:r w:rsidR="799A50C1">
              <w:fldChar w:fldCharType="separate"/>
            </w:r>
            <w:r w:rsidR="00DC5A3E">
              <w:rPr>
                <w:noProof/>
              </w:rPr>
              <w:t>5</w:t>
            </w:r>
            <w:r w:rsidR="799A50C1">
              <w:fldChar w:fldCharType="end"/>
            </w:r>
          </w:hyperlink>
        </w:p>
        <w:p w14:paraId="399AB9EC" w14:textId="7027E8AB" w:rsidR="00542DCE" w:rsidRDefault="002F2B7D" w:rsidP="381E655A">
          <w:pPr>
            <w:pStyle w:val="TOC1"/>
            <w:tabs>
              <w:tab w:val="right" w:leader="dot" w:pos="9345"/>
            </w:tabs>
            <w:rPr>
              <w:rStyle w:val="Hyperlink"/>
              <w:noProof/>
              <w:kern w:val="2"/>
              <w14:ligatures w14:val="standardContextual"/>
            </w:rPr>
          </w:pPr>
          <w:hyperlink w:anchor="_Toc1945758367">
            <w:r w:rsidR="381E655A" w:rsidRPr="381E655A">
              <w:rPr>
                <w:rStyle w:val="Hyperlink"/>
              </w:rPr>
              <w:t>Objectives and Scope of the Final Evaluation:</w:t>
            </w:r>
            <w:r w:rsidR="799A50C1">
              <w:tab/>
            </w:r>
            <w:r w:rsidR="799A50C1">
              <w:fldChar w:fldCharType="begin"/>
            </w:r>
            <w:r w:rsidR="799A50C1">
              <w:instrText>PAGEREF _Toc1945758367 \h</w:instrText>
            </w:r>
            <w:r w:rsidR="799A50C1">
              <w:fldChar w:fldCharType="separate"/>
            </w:r>
            <w:r w:rsidR="00DC5A3E">
              <w:rPr>
                <w:noProof/>
              </w:rPr>
              <w:t>5</w:t>
            </w:r>
            <w:r w:rsidR="799A50C1">
              <w:fldChar w:fldCharType="end"/>
            </w:r>
          </w:hyperlink>
        </w:p>
        <w:p w14:paraId="7FDB53EB" w14:textId="4E0EF179" w:rsidR="00542DCE" w:rsidRDefault="002F2B7D" w:rsidP="381E655A">
          <w:pPr>
            <w:pStyle w:val="TOC2"/>
            <w:tabs>
              <w:tab w:val="left" w:pos="660"/>
              <w:tab w:val="right" w:leader="dot" w:pos="9345"/>
            </w:tabs>
            <w:rPr>
              <w:rStyle w:val="Hyperlink"/>
              <w:noProof/>
              <w:kern w:val="2"/>
              <w14:ligatures w14:val="standardContextual"/>
            </w:rPr>
          </w:pPr>
          <w:hyperlink w:anchor="_Toc1867813852">
            <w:r w:rsidR="381E655A" w:rsidRPr="381E655A">
              <w:rPr>
                <w:rStyle w:val="Hyperlink"/>
              </w:rPr>
              <w:t>a.</w:t>
            </w:r>
            <w:r w:rsidR="799A50C1">
              <w:tab/>
            </w:r>
            <w:r w:rsidR="381E655A" w:rsidRPr="381E655A">
              <w:rPr>
                <w:rStyle w:val="Hyperlink"/>
              </w:rPr>
              <w:t>The assessment should:</w:t>
            </w:r>
            <w:r w:rsidR="799A50C1">
              <w:tab/>
            </w:r>
            <w:r w:rsidR="799A50C1">
              <w:fldChar w:fldCharType="begin"/>
            </w:r>
            <w:r w:rsidR="799A50C1">
              <w:instrText>PAGEREF _Toc1867813852 \h</w:instrText>
            </w:r>
            <w:r w:rsidR="799A50C1">
              <w:fldChar w:fldCharType="separate"/>
            </w:r>
            <w:r w:rsidR="00DC5A3E">
              <w:rPr>
                <w:noProof/>
              </w:rPr>
              <w:t>5</w:t>
            </w:r>
            <w:r w:rsidR="799A50C1">
              <w:fldChar w:fldCharType="end"/>
            </w:r>
          </w:hyperlink>
        </w:p>
        <w:p w14:paraId="1C2F5FA0" w14:textId="2F932911" w:rsidR="00542DCE" w:rsidRDefault="002F2B7D" w:rsidP="381E655A">
          <w:pPr>
            <w:pStyle w:val="TOC2"/>
            <w:tabs>
              <w:tab w:val="left" w:pos="660"/>
              <w:tab w:val="right" w:leader="dot" w:pos="9345"/>
            </w:tabs>
            <w:rPr>
              <w:rStyle w:val="Hyperlink"/>
              <w:noProof/>
              <w:kern w:val="2"/>
              <w14:ligatures w14:val="standardContextual"/>
            </w:rPr>
          </w:pPr>
          <w:hyperlink w:anchor="_Toc227963524">
            <w:r w:rsidR="381E655A" w:rsidRPr="381E655A">
              <w:rPr>
                <w:rStyle w:val="Hyperlink"/>
              </w:rPr>
              <w:t>b.</w:t>
            </w:r>
            <w:r w:rsidR="799A50C1">
              <w:tab/>
            </w:r>
            <w:r w:rsidR="381E655A" w:rsidRPr="381E655A">
              <w:rPr>
                <w:rStyle w:val="Hyperlink"/>
              </w:rPr>
              <w:t>Scope of the Assignment:</w:t>
            </w:r>
            <w:r w:rsidR="799A50C1">
              <w:tab/>
            </w:r>
            <w:r w:rsidR="799A50C1">
              <w:fldChar w:fldCharType="begin"/>
            </w:r>
            <w:r w:rsidR="799A50C1">
              <w:instrText>PAGEREF _Toc227963524 \h</w:instrText>
            </w:r>
            <w:r w:rsidR="799A50C1">
              <w:fldChar w:fldCharType="separate"/>
            </w:r>
            <w:r w:rsidR="00DC5A3E">
              <w:rPr>
                <w:noProof/>
              </w:rPr>
              <w:t>6</w:t>
            </w:r>
            <w:r w:rsidR="799A50C1">
              <w:fldChar w:fldCharType="end"/>
            </w:r>
          </w:hyperlink>
        </w:p>
        <w:p w14:paraId="60743D56" w14:textId="4E0FDBD8" w:rsidR="00542DCE" w:rsidRDefault="002F2B7D" w:rsidP="381E655A">
          <w:pPr>
            <w:pStyle w:val="TOC1"/>
            <w:tabs>
              <w:tab w:val="right" w:leader="dot" w:pos="9345"/>
            </w:tabs>
            <w:rPr>
              <w:rStyle w:val="Hyperlink"/>
              <w:noProof/>
              <w:kern w:val="2"/>
              <w14:ligatures w14:val="standardContextual"/>
            </w:rPr>
          </w:pPr>
          <w:hyperlink w:anchor="_Toc4429187">
            <w:r w:rsidR="381E655A" w:rsidRPr="381E655A">
              <w:rPr>
                <w:rStyle w:val="Hyperlink"/>
              </w:rPr>
              <w:t>Main Tasks and Deliverables:</w:t>
            </w:r>
            <w:r w:rsidR="799A50C1">
              <w:tab/>
            </w:r>
            <w:r w:rsidR="799A50C1">
              <w:fldChar w:fldCharType="begin"/>
            </w:r>
            <w:r w:rsidR="799A50C1">
              <w:instrText>PAGEREF _Toc4429187 \h</w:instrText>
            </w:r>
            <w:r w:rsidR="799A50C1">
              <w:fldChar w:fldCharType="separate"/>
            </w:r>
            <w:r w:rsidR="00DC5A3E">
              <w:rPr>
                <w:noProof/>
              </w:rPr>
              <w:t>6</w:t>
            </w:r>
            <w:r w:rsidR="799A50C1">
              <w:fldChar w:fldCharType="end"/>
            </w:r>
          </w:hyperlink>
        </w:p>
        <w:p w14:paraId="6661FFA1" w14:textId="1345E6E7" w:rsidR="00542DCE" w:rsidRDefault="002F2B7D" w:rsidP="381E655A">
          <w:pPr>
            <w:pStyle w:val="TOC1"/>
            <w:tabs>
              <w:tab w:val="right" w:leader="dot" w:pos="9345"/>
            </w:tabs>
            <w:rPr>
              <w:rStyle w:val="Hyperlink"/>
              <w:noProof/>
              <w:kern w:val="2"/>
              <w14:ligatures w14:val="standardContextual"/>
            </w:rPr>
          </w:pPr>
          <w:hyperlink w:anchor="_Toc28379659">
            <w:r w:rsidR="381E655A" w:rsidRPr="381E655A">
              <w:rPr>
                <w:rStyle w:val="Hyperlink"/>
              </w:rPr>
              <w:t>Consultant’s Qualifications:</w:t>
            </w:r>
            <w:r w:rsidR="799A50C1">
              <w:tab/>
            </w:r>
            <w:r w:rsidR="799A50C1">
              <w:fldChar w:fldCharType="begin"/>
            </w:r>
            <w:r w:rsidR="799A50C1">
              <w:instrText>PAGEREF _Toc28379659 \h</w:instrText>
            </w:r>
            <w:r w:rsidR="799A50C1">
              <w:fldChar w:fldCharType="separate"/>
            </w:r>
            <w:r w:rsidR="00DC5A3E">
              <w:rPr>
                <w:noProof/>
              </w:rPr>
              <w:t>8</w:t>
            </w:r>
            <w:r w:rsidR="799A50C1">
              <w:fldChar w:fldCharType="end"/>
            </w:r>
          </w:hyperlink>
        </w:p>
        <w:p w14:paraId="5898B933" w14:textId="59358986" w:rsidR="00542DCE" w:rsidRDefault="002F2B7D" w:rsidP="381E655A">
          <w:pPr>
            <w:pStyle w:val="TOC1"/>
            <w:tabs>
              <w:tab w:val="right" w:leader="dot" w:pos="9345"/>
            </w:tabs>
            <w:rPr>
              <w:rStyle w:val="Hyperlink"/>
              <w:noProof/>
              <w:kern w:val="2"/>
              <w14:ligatures w14:val="standardContextual"/>
            </w:rPr>
          </w:pPr>
          <w:hyperlink w:anchor="_Toc1244929185">
            <w:r w:rsidR="381E655A" w:rsidRPr="381E655A">
              <w:rPr>
                <w:rStyle w:val="Hyperlink"/>
              </w:rPr>
              <w:t>Core Competencies Required</w:t>
            </w:r>
            <w:r w:rsidR="799A50C1">
              <w:tab/>
            </w:r>
            <w:r w:rsidR="799A50C1">
              <w:fldChar w:fldCharType="begin"/>
            </w:r>
            <w:r w:rsidR="799A50C1">
              <w:instrText>PAGEREF _Toc1244929185 \h</w:instrText>
            </w:r>
            <w:r w:rsidR="799A50C1">
              <w:fldChar w:fldCharType="separate"/>
            </w:r>
            <w:r w:rsidR="00DC5A3E">
              <w:rPr>
                <w:noProof/>
              </w:rPr>
              <w:t>8</w:t>
            </w:r>
            <w:r w:rsidR="799A50C1">
              <w:fldChar w:fldCharType="end"/>
            </w:r>
          </w:hyperlink>
        </w:p>
        <w:p w14:paraId="7605C113" w14:textId="2472E624" w:rsidR="00542DCE" w:rsidRDefault="002F2B7D" w:rsidP="381E655A">
          <w:pPr>
            <w:pStyle w:val="TOC1"/>
            <w:tabs>
              <w:tab w:val="right" w:leader="dot" w:pos="9345"/>
            </w:tabs>
            <w:rPr>
              <w:rStyle w:val="Hyperlink"/>
              <w:noProof/>
              <w:kern w:val="2"/>
              <w14:ligatures w14:val="standardContextual"/>
            </w:rPr>
          </w:pPr>
          <w:hyperlink w:anchor="_Toc385878701">
            <w:r w:rsidR="381E655A" w:rsidRPr="381E655A">
              <w:rPr>
                <w:rStyle w:val="Hyperlink"/>
              </w:rPr>
              <w:t>Assessment Phasing &amp; Time Schedule:</w:t>
            </w:r>
            <w:r w:rsidR="799A50C1">
              <w:tab/>
            </w:r>
            <w:r w:rsidR="799A50C1">
              <w:fldChar w:fldCharType="begin"/>
            </w:r>
            <w:r w:rsidR="799A50C1">
              <w:instrText>PAGEREF _Toc385878701 \h</w:instrText>
            </w:r>
            <w:r w:rsidR="799A50C1">
              <w:fldChar w:fldCharType="separate"/>
            </w:r>
            <w:r w:rsidR="00DC5A3E">
              <w:rPr>
                <w:noProof/>
              </w:rPr>
              <w:t>9</w:t>
            </w:r>
            <w:r w:rsidR="799A50C1">
              <w:fldChar w:fldCharType="end"/>
            </w:r>
          </w:hyperlink>
        </w:p>
        <w:p w14:paraId="55CCF727" w14:textId="305438B4" w:rsidR="00542DCE" w:rsidRDefault="002F2B7D" w:rsidP="381E655A">
          <w:pPr>
            <w:pStyle w:val="TOC1"/>
            <w:tabs>
              <w:tab w:val="right" w:leader="dot" w:pos="9345"/>
            </w:tabs>
            <w:rPr>
              <w:rStyle w:val="Hyperlink"/>
              <w:noProof/>
              <w:kern w:val="2"/>
              <w14:ligatures w14:val="standardContextual"/>
            </w:rPr>
          </w:pPr>
          <w:hyperlink w:anchor="_Toc411871626">
            <w:r w:rsidR="381E655A" w:rsidRPr="381E655A">
              <w:rPr>
                <w:rStyle w:val="Hyperlink"/>
              </w:rPr>
              <w:t>Coordination and Reporting:</w:t>
            </w:r>
            <w:r w:rsidR="799A50C1">
              <w:tab/>
            </w:r>
            <w:r w:rsidR="799A50C1">
              <w:fldChar w:fldCharType="begin"/>
            </w:r>
            <w:r w:rsidR="799A50C1">
              <w:instrText>PAGEREF _Toc411871626 \h</w:instrText>
            </w:r>
            <w:r w:rsidR="799A50C1">
              <w:fldChar w:fldCharType="separate"/>
            </w:r>
            <w:r w:rsidR="00DC5A3E">
              <w:rPr>
                <w:noProof/>
              </w:rPr>
              <w:t>9</w:t>
            </w:r>
            <w:r w:rsidR="799A50C1">
              <w:fldChar w:fldCharType="end"/>
            </w:r>
          </w:hyperlink>
        </w:p>
        <w:p w14:paraId="333279BF" w14:textId="4569355F" w:rsidR="00542DCE" w:rsidRDefault="002F2B7D" w:rsidP="381E655A">
          <w:pPr>
            <w:pStyle w:val="TOC1"/>
            <w:tabs>
              <w:tab w:val="right" w:leader="dot" w:pos="9345"/>
            </w:tabs>
            <w:rPr>
              <w:rStyle w:val="Hyperlink"/>
              <w:noProof/>
              <w:kern w:val="2"/>
              <w14:ligatures w14:val="standardContextual"/>
            </w:rPr>
          </w:pPr>
          <w:hyperlink w:anchor="_Toc824149825">
            <w:r w:rsidR="381E655A" w:rsidRPr="381E655A">
              <w:rPr>
                <w:rStyle w:val="Hyperlink"/>
              </w:rPr>
              <w:t>Conditions of Implementation:</w:t>
            </w:r>
            <w:r w:rsidR="799A50C1">
              <w:tab/>
            </w:r>
            <w:r w:rsidR="799A50C1">
              <w:fldChar w:fldCharType="begin"/>
            </w:r>
            <w:r w:rsidR="799A50C1">
              <w:instrText>PAGEREF _Toc824149825 \h</w:instrText>
            </w:r>
            <w:r w:rsidR="799A50C1">
              <w:fldChar w:fldCharType="separate"/>
            </w:r>
            <w:r w:rsidR="00DC5A3E">
              <w:rPr>
                <w:noProof/>
              </w:rPr>
              <w:t>9</w:t>
            </w:r>
            <w:r w:rsidR="799A50C1">
              <w:fldChar w:fldCharType="end"/>
            </w:r>
          </w:hyperlink>
          <w:r w:rsidR="799A50C1">
            <w:fldChar w:fldCharType="end"/>
          </w:r>
        </w:p>
      </w:sdtContent>
    </w:sdt>
    <w:p w14:paraId="3C7B38BD" w14:textId="5C26EEDB" w:rsidR="00E11836" w:rsidRDefault="00E11836"/>
    <w:p w14:paraId="2E85829B" w14:textId="09B75921" w:rsidR="00E11836" w:rsidRDefault="00E11836" w:rsidP="00E11836">
      <w:pPr>
        <w:jc w:val="left"/>
        <w:rPr>
          <w:rFonts w:asciiTheme="minorHAnsi" w:hAnsiTheme="minorHAnsi" w:cstheme="minorHAnsi"/>
          <w:b/>
          <w:bCs/>
          <w:sz w:val="22"/>
          <w:szCs w:val="22"/>
          <w:u w:val="single"/>
        </w:rPr>
      </w:pPr>
      <w:r>
        <w:rPr>
          <w:rFonts w:asciiTheme="minorHAnsi" w:hAnsiTheme="minorHAnsi" w:cstheme="minorHAnsi"/>
          <w:b/>
          <w:bCs/>
          <w:sz w:val="22"/>
          <w:szCs w:val="22"/>
          <w:u w:val="single"/>
        </w:rPr>
        <w:br w:type="page"/>
      </w:r>
    </w:p>
    <w:p w14:paraId="07649C01" w14:textId="53D85D70" w:rsidR="006048C1" w:rsidRPr="00AF62C2" w:rsidRDefault="006048C1" w:rsidP="381E655A">
      <w:pPr>
        <w:pStyle w:val="Heading1"/>
        <w:rPr>
          <w:rFonts w:asciiTheme="minorHAnsi" w:hAnsiTheme="minorHAnsi" w:cstheme="minorBidi"/>
          <w:b/>
          <w:bCs/>
          <w:color w:val="000000" w:themeColor="text1"/>
        </w:rPr>
      </w:pPr>
      <w:bookmarkStart w:id="0" w:name="_Toc253598915"/>
      <w:r w:rsidRPr="381E655A">
        <w:rPr>
          <w:rFonts w:asciiTheme="minorHAnsi" w:hAnsiTheme="minorHAnsi" w:cstheme="minorBidi"/>
          <w:b/>
          <w:bCs/>
          <w:color w:val="000000" w:themeColor="text1"/>
        </w:rPr>
        <w:lastRenderedPageBreak/>
        <w:t xml:space="preserve">CARE </w:t>
      </w:r>
      <w:r w:rsidR="002E5EAB" w:rsidRPr="381E655A">
        <w:rPr>
          <w:rFonts w:asciiTheme="minorHAnsi" w:hAnsiTheme="minorHAnsi" w:cstheme="minorBidi"/>
          <w:b/>
          <w:bCs/>
          <w:color w:val="000000" w:themeColor="text1"/>
        </w:rPr>
        <w:t>Egypt Foundation</w:t>
      </w:r>
      <w:r w:rsidRPr="381E655A">
        <w:rPr>
          <w:rFonts w:asciiTheme="minorHAnsi" w:hAnsiTheme="minorHAnsi" w:cstheme="minorBidi"/>
          <w:b/>
          <w:bCs/>
          <w:color w:val="000000" w:themeColor="text1"/>
        </w:rPr>
        <w:t>:</w:t>
      </w:r>
      <w:bookmarkEnd w:id="0"/>
    </w:p>
    <w:p w14:paraId="39C1797A" w14:textId="2B166A0E" w:rsidR="006048C1" w:rsidRPr="006912EF" w:rsidRDefault="006048C1" w:rsidP="00E11836">
      <w:pPr>
        <w:autoSpaceDE w:val="0"/>
        <w:autoSpaceDN w:val="0"/>
        <w:adjustRightInd w:val="0"/>
        <w:rPr>
          <w:rFonts w:asciiTheme="minorHAnsi" w:hAnsiTheme="minorHAnsi" w:cstheme="minorHAnsi"/>
          <w:bCs/>
          <w:color w:val="000000"/>
          <w:sz w:val="22"/>
          <w:szCs w:val="22"/>
        </w:rPr>
      </w:pPr>
      <w:r w:rsidRPr="006912EF">
        <w:rPr>
          <w:rFonts w:asciiTheme="minorHAnsi" w:hAnsiTheme="minorHAnsi" w:cstheme="minorHAnsi"/>
          <w:bCs/>
          <w:color w:val="000000"/>
          <w:sz w:val="22"/>
          <w:szCs w:val="22"/>
        </w:rPr>
        <w:t xml:space="preserve">CARE </w:t>
      </w:r>
      <w:r w:rsidR="00AF62C2">
        <w:rPr>
          <w:rFonts w:asciiTheme="minorHAnsi" w:hAnsiTheme="minorHAnsi" w:cstheme="minorHAnsi"/>
          <w:bCs/>
          <w:color w:val="000000"/>
          <w:sz w:val="22"/>
          <w:szCs w:val="22"/>
        </w:rPr>
        <w:t xml:space="preserve">Egypt Foundation, previously known as CARE </w:t>
      </w:r>
      <w:r w:rsidRPr="006912EF">
        <w:rPr>
          <w:rFonts w:asciiTheme="minorHAnsi" w:hAnsiTheme="minorHAnsi" w:cstheme="minorHAnsi"/>
          <w:bCs/>
          <w:color w:val="000000"/>
          <w:sz w:val="22"/>
          <w:szCs w:val="22"/>
        </w:rPr>
        <w:t>International</w:t>
      </w:r>
      <w:r w:rsidR="00AF62C2">
        <w:rPr>
          <w:rFonts w:asciiTheme="minorHAnsi" w:hAnsiTheme="minorHAnsi" w:cstheme="minorHAnsi"/>
          <w:bCs/>
          <w:color w:val="000000"/>
          <w:sz w:val="22"/>
          <w:szCs w:val="22"/>
        </w:rPr>
        <w:t>,</w:t>
      </w:r>
      <w:r w:rsidRPr="006912EF">
        <w:rPr>
          <w:rFonts w:asciiTheme="minorHAnsi" w:hAnsiTheme="minorHAnsi" w:cstheme="minorHAnsi"/>
          <w:bCs/>
          <w:color w:val="000000"/>
          <w:sz w:val="22"/>
          <w:szCs w:val="22"/>
        </w:rPr>
        <w:t xml:space="preserve"> </w:t>
      </w:r>
      <w:r w:rsidR="00AF62C2">
        <w:rPr>
          <w:rFonts w:asciiTheme="minorHAnsi" w:hAnsiTheme="minorHAnsi" w:cstheme="minorHAnsi"/>
          <w:bCs/>
          <w:color w:val="000000"/>
          <w:sz w:val="22"/>
          <w:szCs w:val="22"/>
        </w:rPr>
        <w:t>has been</w:t>
      </w:r>
      <w:r w:rsidRPr="006912EF">
        <w:rPr>
          <w:rFonts w:asciiTheme="minorHAnsi" w:hAnsiTheme="minorHAnsi" w:cstheme="minorHAnsi"/>
          <w:bCs/>
          <w:color w:val="000000"/>
          <w:sz w:val="22"/>
          <w:szCs w:val="22"/>
        </w:rPr>
        <w:t xml:space="preserve"> operating in Egypt since 1954. </w:t>
      </w:r>
      <w:r w:rsidR="00AF62C2">
        <w:rPr>
          <w:rFonts w:asciiTheme="minorHAnsi" w:hAnsiTheme="minorHAnsi" w:cstheme="minorHAnsi"/>
          <w:bCs/>
          <w:color w:val="000000"/>
          <w:sz w:val="22"/>
          <w:szCs w:val="22"/>
        </w:rPr>
        <w:t>The organization’s</w:t>
      </w:r>
      <w:r w:rsidRPr="006912EF">
        <w:rPr>
          <w:rFonts w:asciiTheme="minorHAnsi" w:hAnsiTheme="minorHAnsi" w:cstheme="minorHAnsi"/>
          <w:bCs/>
          <w:color w:val="000000"/>
          <w:sz w:val="22"/>
          <w:szCs w:val="22"/>
        </w:rPr>
        <w:t xml:space="preserve"> programming aims to help communities living in poverty meet basic needs, improve their social positions and cope with their challenging environments in ways that are sustainable and empowering. </w:t>
      </w:r>
    </w:p>
    <w:p w14:paraId="4E5E101E" w14:textId="77777777" w:rsidR="006048C1" w:rsidRPr="006912EF" w:rsidRDefault="006048C1" w:rsidP="00E11836">
      <w:pPr>
        <w:autoSpaceDE w:val="0"/>
        <w:autoSpaceDN w:val="0"/>
        <w:adjustRightInd w:val="0"/>
        <w:rPr>
          <w:rFonts w:asciiTheme="minorHAnsi" w:hAnsiTheme="minorHAnsi" w:cstheme="minorHAnsi"/>
          <w:bCs/>
          <w:color w:val="000000"/>
          <w:sz w:val="22"/>
          <w:szCs w:val="22"/>
        </w:rPr>
      </w:pPr>
      <w:r w:rsidRPr="006912EF">
        <w:rPr>
          <w:rFonts w:asciiTheme="minorHAnsi" w:hAnsiTheme="minorHAnsi" w:cstheme="minorHAnsi"/>
          <w:bCs/>
          <w:color w:val="000000"/>
          <w:sz w:val="22"/>
          <w:szCs w:val="22"/>
        </w:rPr>
        <w:t>Underpinning all of CARE’s work is a commitment to strengthening local civil society, promoting human rights and addressing the underlying causes of poverty and injustice, such as poor governance, gender inequity, economic and social exclusion and conflict. CARE places special emphasis on investing in women and girls because its experience shows that their involvement invariably brings long-term benefits to families and communities. CARE Egypt focuses on four main programs: Women’s Rights, Governance and Civic Engagement, Education, and Agriculture and Natural Resources</w:t>
      </w:r>
    </w:p>
    <w:p w14:paraId="099D1DBA" w14:textId="77777777" w:rsidR="006048C1" w:rsidRPr="006912EF" w:rsidRDefault="006048C1" w:rsidP="00E11836">
      <w:pPr>
        <w:rPr>
          <w:rStyle w:val="Hyperlink"/>
          <w:rFonts w:asciiTheme="minorHAnsi" w:hAnsiTheme="minorHAnsi" w:cstheme="minorHAnsi"/>
          <w:sz w:val="22"/>
          <w:szCs w:val="22"/>
        </w:rPr>
      </w:pPr>
      <w:r w:rsidRPr="006912EF">
        <w:rPr>
          <w:rFonts w:asciiTheme="minorHAnsi" w:hAnsiTheme="minorHAnsi" w:cstheme="minorHAnsi"/>
          <w:b/>
          <w:color w:val="000000"/>
          <w:sz w:val="22"/>
          <w:szCs w:val="22"/>
        </w:rPr>
        <w:t>For further information, please visit our website:</w:t>
      </w:r>
      <w:r w:rsidRPr="006912EF">
        <w:rPr>
          <w:rFonts w:asciiTheme="minorHAnsi" w:hAnsiTheme="minorHAnsi" w:cstheme="minorHAnsi"/>
          <w:b/>
          <w:bCs/>
          <w:sz w:val="22"/>
          <w:szCs w:val="22"/>
        </w:rPr>
        <w:t xml:space="preserve"> </w:t>
      </w:r>
      <w:hyperlink r:id="rId16" w:history="1">
        <w:r w:rsidRPr="006912EF">
          <w:rPr>
            <w:rStyle w:val="Hyperlink"/>
            <w:rFonts w:asciiTheme="minorHAnsi" w:hAnsiTheme="minorHAnsi" w:cstheme="minorHAnsi"/>
            <w:sz w:val="22"/>
            <w:szCs w:val="22"/>
          </w:rPr>
          <w:t>www.care.org.eg</w:t>
        </w:r>
      </w:hyperlink>
    </w:p>
    <w:p w14:paraId="6B8A1F57" w14:textId="77777777" w:rsidR="006048C1" w:rsidRPr="006912EF" w:rsidRDefault="006048C1" w:rsidP="006048C1">
      <w:pPr>
        <w:jc w:val="lowKashida"/>
        <w:rPr>
          <w:rFonts w:asciiTheme="minorHAnsi" w:hAnsiTheme="minorHAnsi" w:cstheme="minorHAnsi"/>
          <w:sz w:val="22"/>
          <w:szCs w:val="22"/>
        </w:rPr>
      </w:pPr>
    </w:p>
    <w:p w14:paraId="2CE14458" w14:textId="77777777" w:rsidR="006048C1" w:rsidRPr="00AF62C2" w:rsidRDefault="006048C1" w:rsidP="381E655A">
      <w:pPr>
        <w:pStyle w:val="Heading1"/>
        <w:rPr>
          <w:rFonts w:asciiTheme="minorHAnsi" w:hAnsiTheme="minorHAnsi" w:cstheme="minorBidi"/>
          <w:b/>
          <w:bCs/>
          <w:color w:val="000000" w:themeColor="text1"/>
        </w:rPr>
      </w:pPr>
      <w:bookmarkStart w:id="1" w:name="_Toc2007361020"/>
      <w:r w:rsidRPr="381E655A">
        <w:rPr>
          <w:rFonts w:asciiTheme="minorHAnsi" w:hAnsiTheme="minorHAnsi" w:cstheme="minorBidi"/>
          <w:b/>
          <w:bCs/>
          <w:color w:val="000000" w:themeColor="text1"/>
        </w:rPr>
        <w:t>Women’s Rights Program Brief:</w:t>
      </w:r>
      <w:bookmarkEnd w:id="1"/>
      <w:r w:rsidRPr="381E655A">
        <w:rPr>
          <w:rFonts w:asciiTheme="minorHAnsi" w:hAnsiTheme="minorHAnsi" w:cstheme="minorBidi"/>
          <w:b/>
          <w:bCs/>
          <w:color w:val="000000" w:themeColor="text1"/>
        </w:rPr>
        <w:t xml:space="preserve"> </w:t>
      </w:r>
    </w:p>
    <w:p w14:paraId="5907A1A2" w14:textId="77777777" w:rsidR="006048C1" w:rsidRPr="006912EF" w:rsidRDefault="006048C1" w:rsidP="006048C1">
      <w:pPr>
        <w:rPr>
          <w:rFonts w:asciiTheme="minorHAnsi" w:hAnsiTheme="minorHAnsi" w:cstheme="minorHAnsi"/>
          <w:bCs/>
          <w:color w:val="000000"/>
          <w:sz w:val="22"/>
          <w:szCs w:val="22"/>
        </w:rPr>
      </w:pPr>
      <w:r w:rsidRPr="006912EF">
        <w:rPr>
          <w:rFonts w:asciiTheme="minorHAnsi" w:hAnsiTheme="minorHAnsi" w:cstheme="minorHAnsi"/>
          <w:bCs/>
          <w:color w:val="000000"/>
          <w:sz w:val="22"/>
          <w:szCs w:val="22"/>
        </w:rPr>
        <w:t>The Women’s Rights (WR) Program is designed to empower poor and marginalized women in Egypt who suffer from rights’ violation. Its impact goal is: By 2025, poor women in Egypt especially in Upper Egypt are empowered and enjoying a better quality of life, having attained their rights. In order to achieve this goal, the program works with both the duty bearers in government and civil society, as well as rights bearers, women themselves, to address discriminatory attitudes and behavior towards women and girls.</w:t>
      </w:r>
    </w:p>
    <w:p w14:paraId="14D0B080" w14:textId="77777777" w:rsidR="006048C1" w:rsidRPr="006912EF" w:rsidRDefault="006048C1" w:rsidP="006048C1">
      <w:pPr>
        <w:rPr>
          <w:rFonts w:asciiTheme="minorHAnsi" w:hAnsiTheme="minorHAnsi" w:cstheme="minorHAnsi"/>
          <w:bCs/>
          <w:color w:val="000000"/>
          <w:sz w:val="22"/>
          <w:szCs w:val="22"/>
        </w:rPr>
      </w:pPr>
    </w:p>
    <w:p w14:paraId="250FE084" w14:textId="77777777" w:rsidR="006048C1" w:rsidRPr="006912EF" w:rsidRDefault="006048C1" w:rsidP="006048C1">
      <w:pPr>
        <w:rPr>
          <w:rFonts w:asciiTheme="minorHAnsi" w:hAnsiTheme="minorHAnsi" w:cstheme="minorHAnsi"/>
          <w:bCs/>
          <w:color w:val="000000"/>
          <w:sz w:val="22"/>
          <w:szCs w:val="22"/>
        </w:rPr>
      </w:pPr>
      <w:r w:rsidRPr="006912EF">
        <w:rPr>
          <w:rFonts w:asciiTheme="minorHAnsi" w:hAnsiTheme="minorHAnsi" w:cstheme="minorHAnsi"/>
          <w:bCs/>
          <w:color w:val="000000"/>
          <w:sz w:val="22"/>
          <w:szCs w:val="22"/>
        </w:rPr>
        <w:t>The WR program works with the duty bearers to support their role to protect and uphold the rights of women, and also with the women to encourage them to understand voice and demand their rightful entitlements. The program works on three domains (agency, relations and structure) in order to empower poor women in Egypt to gain their rights. Through the focus on agency, women’s self-esteem and confidence are built, and women have increased financial independence to fulfill their potential as productive and income-earning members of their households and society. In addition, when power relations (families) are gender sensitive whilst tackling all forms of gender-based violence (GBV) within and outside the household, and when structures (social norms or laws) particularly in the area of personal status, domestic violence are reformed, passed and implemented, gender equality can be achieved.</w:t>
      </w:r>
    </w:p>
    <w:p w14:paraId="6D24DC67" w14:textId="77777777" w:rsidR="006048C1" w:rsidRPr="006912EF" w:rsidRDefault="006048C1" w:rsidP="006048C1">
      <w:pPr>
        <w:rPr>
          <w:rFonts w:asciiTheme="minorHAnsi" w:hAnsiTheme="minorHAnsi" w:cstheme="minorHAnsi"/>
          <w:bCs/>
          <w:color w:val="000000"/>
          <w:sz w:val="22"/>
          <w:szCs w:val="22"/>
        </w:rPr>
      </w:pPr>
    </w:p>
    <w:p w14:paraId="3A283AF4" w14:textId="77777777" w:rsidR="006048C1" w:rsidRPr="006912EF" w:rsidRDefault="006048C1" w:rsidP="006048C1">
      <w:pPr>
        <w:rPr>
          <w:rFonts w:asciiTheme="minorHAnsi" w:hAnsiTheme="minorHAnsi" w:cstheme="minorHAnsi"/>
          <w:bCs/>
          <w:color w:val="000000"/>
          <w:sz w:val="22"/>
          <w:szCs w:val="22"/>
        </w:rPr>
      </w:pPr>
      <w:r w:rsidRPr="006912EF">
        <w:rPr>
          <w:rFonts w:asciiTheme="minorHAnsi" w:hAnsiTheme="minorHAnsi" w:cstheme="minorHAnsi"/>
          <w:bCs/>
          <w:color w:val="000000"/>
          <w:sz w:val="22"/>
          <w:szCs w:val="22"/>
        </w:rPr>
        <w:t>The program has three themes, which are:</w:t>
      </w:r>
    </w:p>
    <w:p w14:paraId="346A6CE5" w14:textId="77777777" w:rsidR="006048C1" w:rsidRPr="006912EF" w:rsidRDefault="006048C1" w:rsidP="006048C1">
      <w:pPr>
        <w:rPr>
          <w:rFonts w:asciiTheme="minorHAnsi" w:hAnsiTheme="minorHAnsi" w:cstheme="minorHAnsi"/>
          <w:bCs/>
          <w:color w:val="000000"/>
          <w:sz w:val="22"/>
          <w:szCs w:val="22"/>
        </w:rPr>
      </w:pPr>
      <w:r w:rsidRPr="006912EF">
        <w:rPr>
          <w:rFonts w:asciiTheme="minorHAnsi" w:hAnsiTheme="minorHAnsi" w:cstheme="minorHAnsi"/>
          <w:bCs/>
          <w:color w:val="000000"/>
          <w:sz w:val="22"/>
          <w:szCs w:val="22"/>
        </w:rPr>
        <w:t>1. Tackling Gender-based Violence (GBV).</w:t>
      </w:r>
    </w:p>
    <w:p w14:paraId="71E06741" w14:textId="77777777" w:rsidR="006048C1" w:rsidRPr="006912EF" w:rsidRDefault="006048C1" w:rsidP="006048C1">
      <w:pPr>
        <w:rPr>
          <w:rFonts w:asciiTheme="minorHAnsi" w:hAnsiTheme="minorHAnsi" w:cstheme="minorHAnsi"/>
          <w:bCs/>
          <w:color w:val="000000"/>
          <w:sz w:val="22"/>
          <w:szCs w:val="22"/>
        </w:rPr>
      </w:pPr>
      <w:r w:rsidRPr="006912EF">
        <w:rPr>
          <w:rFonts w:asciiTheme="minorHAnsi" w:hAnsiTheme="minorHAnsi" w:cstheme="minorHAnsi"/>
          <w:bCs/>
          <w:color w:val="000000"/>
          <w:sz w:val="22"/>
          <w:szCs w:val="22"/>
        </w:rPr>
        <w:t>2. Women’s Social and Economic Empowerment.</w:t>
      </w:r>
    </w:p>
    <w:p w14:paraId="3526A11B" w14:textId="72526E0A" w:rsidR="002E5EAB" w:rsidRDefault="006048C1" w:rsidP="00AF62C2">
      <w:pPr>
        <w:rPr>
          <w:rFonts w:asciiTheme="minorHAnsi" w:hAnsiTheme="minorHAnsi" w:cstheme="minorHAnsi"/>
          <w:bCs/>
          <w:color w:val="000000"/>
          <w:sz w:val="22"/>
          <w:szCs w:val="22"/>
        </w:rPr>
      </w:pPr>
      <w:r w:rsidRPr="006912EF">
        <w:rPr>
          <w:rFonts w:asciiTheme="minorHAnsi" w:hAnsiTheme="minorHAnsi" w:cstheme="minorHAnsi"/>
          <w:bCs/>
          <w:color w:val="000000"/>
          <w:sz w:val="22"/>
          <w:szCs w:val="22"/>
        </w:rPr>
        <w:t>3. Engaging Men and Boys (EMB).</w:t>
      </w:r>
    </w:p>
    <w:p w14:paraId="41B2F888" w14:textId="77777777" w:rsidR="00AF62C2" w:rsidRPr="002E5EAB" w:rsidRDefault="00AF62C2" w:rsidP="00AF62C2">
      <w:pPr>
        <w:rPr>
          <w:rFonts w:asciiTheme="minorHAnsi" w:hAnsiTheme="minorHAnsi" w:cstheme="minorHAnsi"/>
          <w:bCs/>
          <w:color w:val="000000"/>
          <w:sz w:val="22"/>
          <w:szCs w:val="22"/>
        </w:rPr>
      </w:pPr>
    </w:p>
    <w:p w14:paraId="12F7E89D" w14:textId="021BBEEA" w:rsidR="799A50C1" w:rsidRDefault="799A50C1" w:rsidP="799A50C1">
      <w:pPr>
        <w:pStyle w:val="Heading1"/>
        <w:rPr>
          <w:rFonts w:asciiTheme="minorHAnsi" w:hAnsiTheme="minorHAnsi" w:cstheme="minorBidi"/>
          <w:b/>
          <w:bCs/>
          <w:color w:val="000000" w:themeColor="text1"/>
        </w:rPr>
      </w:pPr>
    </w:p>
    <w:p w14:paraId="6FF26F70" w14:textId="378C72A2" w:rsidR="00AF62C2" w:rsidRPr="00542DCE" w:rsidRDefault="002E5EAB" w:rsidP="381E655A">
      <w:pPr>
        <w:pStyle w:val="Heading1"/>
        <w:rPr>
          <w:rFonts w:asciiTheme="minorHAnsi" w:hAnsiTheme="minorHAnsi" w:cstheme="minorBidi"/>
          <w:b/>
          <w:bCs/>
          <w:color w:val="000000" w:themeColor="text1"/>
        </w:rPr>
      </w:pPr>
      <w:bookmarkStart w:id="2" w:name="_Toc399749967"/>
      <w:r w:rsidRPr="381E655A">
        <w:rPr>
          <w:rFonts w:asciiTheme="minorHAnsi" w:hAnsiTheme="minorHAnsi" w:cstheme="minorBidi"/>
          <w:b/>
          <w:bCs/>
          <w:color w:val="000000" w:themeColor="text1"/>
        </w:rPr>
        <w:t>Project Brief</w:t>
      </w:r>
      <w:bookmarkEnd w:id="2"/>
      <w:r w:rsidRPr="381E655A">
        <w:rPr>
          <w:rFonts w:asciiTheme="minorHAnsi" w:hAnsiTheme="minorHAnsi" w:cstheme="minorBidi"/>
          <w:b/>
          <w:bCs/>
          <w:color w:val="000000" w:themeColor="text1"/>
        </w:rPr>
        <w:t xml:space="preserve"> </w:t>
      </w:r>
    </w:p>
    <w:p w14:paraId="5F1D2C39" w14:textId="1FBEA5FC" w:rsidR="00AF62C2" w:rsidRPr="00AF62C2" w:rsidRDefault="00AF62C2" w:rsidP="00AF62C2">
      <w:pPr>
        <w:pStyle w:val="Heading2"/>
        <w:rPr>
          <w:b/>
          <w:bCs/>
          <w:color w:val="000000" w:themeColor="text1"/>
          <w:lang w:val="en-GB"/>
        </w:rPr>
      </w:pPr>
      <w:bookmarkStart w:id="3" w:name="_Toc398427378"/>
      <w:r w:rsidRPr="381E655A">
        <w:rPr>
          <w:b/>
          <w:bCs/>
          <w:color w:val="000000" w:themeColor="text1"/>
          <w:lang w:val="en-GB"/>
        </w:rPr>
        <w:t>Project Summary</w:t>
      </w:r>
      <w:bookmarkEnd w:id="3"/>
      <w:r w:rsidRPr="381E655A">
        <w:rPr>
          <w:b/>
          <w:bCs/>
          <w:color w:val="000000" w:themeColor="text1"/>
          <w:lang w:val="en-GB"/>
        </w:rPr>
        <w:t xml:space="preserve"> </w:t>
      </w:r>
    </w:p>
    <w:p w14:paraId="7DE2CFBF" w14:textId="77777777" w:rsidR="00AF62C2" w:rsidRPr="00AF62C2" w:rsidRDefault="00AF62C2" w:rsidP="00AF62C2">
      <w:pPr>
        <w:rPr>
          <w:lang w:val="en-GB"/>
        </w:rPr>
      </w:pPr>
    </w:p>
    <w:p w14:paraId="3DFD9C48" w14:textId="67FB446B" w:rsidR="00FC4483" w:rsidRDefault="002E5EAB" w:rsidP="00202A50">
      <w:pPr>
        <w:rPr>
          <w:rFonts w:asciiTheme="minorHAnsi" w:hAnsiTheme="minorHAnsi" w:cstheme="minorHAnsi"/>
          <w:bCs/>
          <w:color w:val="000000"/>
          <w:sz w:val="22"/>
          <w:szCs w:val="22"/>
          <w:lang w:val="en-GB"/>
        </w:rPr>
      </w:pPr>
      <w:r w:rsidRPr="002E5EAB">
        <w:rPr>
          <w:rFonts w:asciiTheme="minorHAnsi" w:hAnsiTheme="minorHAnsi" w:cstheme="minorHAnsi"/>
          <w:bCs/>
          <w:color w:val="000000"/>
          <w:sz w:val="22"/>
          <w:szCs w:val="22"/>
          <w:lang w:val="en-GB"/>
        </w:rPr>
        <w:t>Egypt has been one of the main countries to welcome refugees. As of October 2022, total number 288,173 asylum seekers and refugees are registered with UNHCR Egypt including 144,683 Syrian refugees and 143,490 other nationalities including African nationalities and Iraqis.</w:t>
      </w:r>
      <w:r w:rsidR="00202A50">
        <w:rPr>
          <w:rFonts w:asciiTheme="minorHAnsi" w:hAnsiTheme="minorHAnsi" w:cstheme="minorHAnsi"/>
          <w:bCs/>
          <w:color w:val="000000"/>
          <w:sz w:val="22"/>
          <w:szCs w:val="22"/>
          <w:vertAlign w:val="superscript"/>
          <w:lang w:val="en-GB"/>
        </w:rPr>
        <w:t xml:space="preserve"> </w:t>
      </w:r>
      <w:r w:rsidR="00202A50" w:rsidRPr="002E5EAB">
        <w:rPr>
          <w:rFonts w:asciiTheme="minorHAnsi" w:hAnsiTheme="minorHAnsi" w:cstheme="minorHAnsi"/>
          <w:bCs/>
          <w:color w:val="000000"/>
          <w:sz w:val="22"/>
          <w:szCs w:val="22"/>
          <w:lang w:val="en-GB"/>
        </w:rPr>
        <w:t xml:space="preserve"> </w:t>
      </w:r>
      <w:r w:rsidRPr="002E5EAB">
        <w:rPr>
          <w:rFonts w:asciiTheme="minorHAnsi" w:hAnsiTheme="minorHAnsi" w:cstheme="minorHAnsi"/>
          <w:bCs/>
          <w:color w:val="000000"/>
          <w:sz w:val="22"/>
          <w:szCs w:val="22"/>
          <w:lang w:val="en-GB"/>
        </w:rPr>
        <w:t xml:space="preserve">The most common nationalities, </w:t>
      </w:r>
      <w:r w:rsidRPr="002E5EAB">
        <w:rPr>
          <w:rFonts w:asciiTheme="minorHAnsi" w:hAnsiTheme="minorHAnsi" w:cstheme="minorHAnsi"/>
          <w:bCs/>
          <w:color w:val="000000"/>
          <w:sz w:val="22"/>
          <w:szCs w:val="22"/>
          <w:lang w:val="en-GB"/>
        </w:rPr>
        <w:lastRenderedPageBreak/>
        <w:t>after Syrians are: Sudanese; South Sudanese; Eritreans; and Ethiopians; followed by 56 other nationalities.  The majority of refugees are residing in Cairo, Giza, Alexandria and Qualiobia.</w:t>
      </w:r>
    </w:p>
    <w:p w14:paraId="0542B234" w14:textId="77777777" w:rsidR="00202A50" w:rsidRPr="00202A50" w:rsidRDefault="00202A50" w:rsidP="00202A50">
      <w:pPr>
        <w:rPr>
          <w:rFonts w:asciiTheme="minorHAnsi" w:hAnsiTheme="minorHAnsi" w:cstheme="minorHAnsi"/>
          <w:bCs/>
          <w:color w:val="000000"/>
          <w:sz w:val="22"/>
          <w:szCs w:val="22"/>
          <w:lang w:val="en-GB"/>
        </w:rPr>
      </w:pPr>
    </w:p>
    <w:p w14:paraId="663BAF14" w14:textId="76DF1AEF" w:rsidR="00202A50" w:rsidRPr="00202A50" w:rsidRDefault="002E5EAB" w:rsidP="00202A50">
      <w:pPr>
        <w:spacing w:after="240"/>
        <w:rPr>
          <w:rFonts w:asciiTheme="minorHAnsi" w:hAnsiTheme="minorHAnsi" w:cstheme="minorHAnsi"/>
          <w:sz w:val="22"/>
          <w:szCs w:val="22"/>
        </w:rPr>
      </w:pPr>
      <w:r w:rsidRPr="002E5EAB">
        <w:rPr>
          <w:rFonts w:asciiTheme="minorHAnsi" w:hAnsiTheme="minorHAnsi" w:cstheme="minorHAnsi"/>
          <w:bCs/>
          <w:color w:val="000000"/>
          <w:sz w:val="22"/>
          <w:szCs w:val="22"/>
        </w:rPr>
        <w:t xml:space="preserve">However, female refugees face many challenges, including a lack of income and access to vocational training to promote their skills, leading to difficulty finding employment. Asylum-seekers and refugees in Egypt also face a multitude of protection issues, with gender-based violence (GBV) becoming an increasing concern for refugee and host communities. </w:t>
      </w:r>
      <w:r w:rsidR="00202A50" w:rsidRPr="001237D2">
        <w:rPr>
          <w:rFonts w:asciiTheme="minorHAnsi" w:hAnsiTheme="minorHAnsi" w:cstheme="minorHAnsi"/>
          <w:sz w:val="22"/>
          <w:szCs w:val="22"/>
        </w:rPr>
        <w:t>GBV “is an umbrella term for any harmful act that is perpetrated against a person’s will, and that is based on socially ascribed (gender) differences between males and females.” It is often exacerbated during humanitarian crises when societies destabilize, financial assets vanish, community structures collapse, and populations are most vulnerable.</w:t>
      </w:r>
      <w:r w:rsidR="00202A50">
        <w:rPr>
          <w:rFonts w:asciiTheme="minorHAnsi" w:hAnsiTheme="minorHAnsi" w:cstheme="minorHAnsi"/>
          <w:sz w:val="22"/>
          <w:szCs w:val="22"/>
        </w:rPr>
        <w:t xml:space="preserve"> </w:t>
      </w:r>
      <w:r w:rsidR="00202A50" w:rsidRPr="001237D2">
        <w:rPr>
          <w:rFonts w:asciiTheme="minorHAnsi" w:hAnsiTheme="minorHAnsi" w:cstheme="minorHAnsi"/>
          <w:sz w:val="22"/>
          <w:szCs w:val="22"/>
        </w:rPr>
        <w:t>After refugees escape dangers in their home countries, the risk of GBV is also prevalent along their migration routes and in the asylum countries.</w:t>
      </w:r>
    </w:p>
    <w:p w14:paraId="4940D418" w14:textId="5849F9E4" w:rsidR="002E5EAB" w:rsidRDefault="002E5EAB" w:rsidP="002E5EAB">
      <w:pPr>
        <w:rPr>
          <w:rFonts w:asciiTheme="minorHAnsi" w:hAnsiTheme="minorHAnsi" w:cstheme="minorHAnsi"/>
          <w:bCs/>
          <w:color w:val="000000"/>
          <w:sz w:val="22"/>
          <w:szCs w:val="22"/>
        </w:rPr>
      </w:pPr>
      <w:r w:rsidRPr="002E5EAB">
        <w:rPr>
          <w:rFonts w:asciiTheme="minorHAnsi" w:hAnsiTheme="minorHAnsi" w:cstheme="minorHAnsi"/>
          <w:bCs/>
          <w:color w:val="000000"/>
          <w:sz w:val="22"/>
          <w:szCs w:val="22"/>
        </w:rPr>
        <w:t>GBV is often exacerbated during humanitarian crises, and refugees tend to face an even more heightened risk. COVID-19 has significantly impacted mostly women and girls in the region, with lockdowns leading to an increase in domestic violence. CARE Egypt Foundation (CEF) proposes a one-year project that aims to create an enabling environment to change harmful gender norms, reducing GBV.</w:t>
      </w:r>
    </w:p>
    <w:p w14:paraId="32B0674C" w14:textId="77777777" w:rsidR="007A773E" w:rsidRPr="006912EF" w:rsidRDefault="007A773E" w:rsidP="002E5EAB">
      <w:pPr>
        <w:rPr>
          <w:rFonts w:asciiTheme="minorHAnsi" w:hAnsiTheme="minorHAnsi" w:cstheme="minorHAnsi"/>
          <w:bCs/>
          <w:color w:val="000000"/>
          <w:sz w:val="22"/>
          <w:szCs w:val="22"/>
        </w:rPr>
      </w:pPr>
    </w:p>
    <w:p w14:paraId="56BF1558" w14:textId="77777777" w:rsidR="00A86C9C" w:rsidRDefault="007A773E" w:rsidP="007A773E">
      <w:pPr>
        <w:rPr>
          <w:rFonts w:asciiTheme="minorHAnsi" w:hAnsiTheme="minorHAnsi" w:cstheme="minorHAnsi"/>
          <w:sz w:val="22"/>
          <w:szCs w:val="22"/>
        </w:rPr>
      </w:pPr>
      <w:r w:rsidRPr="001237D2">
        <w:rPr>
          <w:rFonts w:asciiTheme="minorHAnsi" w:hAnsiTheme="minorHAnsi" w:cstheme="minorHAnsi"/>
          <w:sz w:val="22"/>
          <w:szCs w:val="22"/>
        </w:rPr>
        <w:t>Through this project, CARE Egypt Foundation (CEF) address</w:t>
      </w:r>
      <w:r>
        <w:rPr>
          <w:rFonts w:asciiTheme="minorHAnsi" w:hAnsiTheme="minorHAnsi" w:cstheme="minorHAnsi"/>
          <w:sz w:val="22"/>
          <w:szCs w:val="22"/>
        </w:rPr>
        <w:t>es</w:t>
      </w:r>
      <w:r w:rsidRPr="001237D2">
        <w:rPr>
          <w:rFonts w:asciiTheme="minorHAnsi" w:hAnsiTheme="minorHAnsi" w:cstheme="minorHAnsi"/>
          <w:sz w:val="22"/>
          <w:szCs w:val="22"/>
        </w:rPr>
        <w:t xml:space="preserve"> the gap in GBV prevention and response, including providing a range of innovate approaches that both support the immediate needs of survivors as well as supporting longer-term changes through empowering women and engaging men to shift harmful gender norms. CEF proposes a one-year project that aims to create an enabling environment to change harmful gender norms, reducing GBV, build the capacities of potential active participants to have a pool of actors and volunteers to enhance community-based protection approaches and to foster resources mobilization. </w:t>
      </w:r>
    </w:p>
    <w:p w14:paraId="2AFE132F" w14:textId="77777777" w:rsidR="00A86C9C" w:rsidRDefault="00A86C9C" w:rsidP="007A773E">
      <w:pPr>
        <w:rPr>
          <w:rFonts w:asciiTheme="minorHAnsi" w:hAnsiTheme="minorHAnsi" w:cstheme="minorHAnsi"/>
          <w:sz w:val="22"/>
          <w:szCs w:val="22"/>
        </w:rPr>
      </w:pPr>
    </w:p>
    <w:p w14:paraId="32F404AD" w14:textId="58C23EB5" w:rsidR="00A86C9C" w:rsidRPr="00CE1D1C" w:rsidRDefault="00CE1D1C" w:rsidP="00CE1D1C">
      <w:pPr>
        <w:rPr>
          <w:rFonts w:asciiTheme="minorHAnsi" w:hAnsiTheme="minorHAnsi" w:cstheme="minorHAnsi"/>
          <w:sz w:val="22"/>
          <w:szCs w:val="22"/>
        </w:rPr>
      </w:pPr>
      <w:r>
        <w:rPr>
          <w:rFonts w:asciiTheme="minorHAnsi" w:hAnsiTheme="minorHAnsi" w:cstheme="minorHAnsi"/>
          <w:sz w:val="22"/>
          <w:szCs w:val="22"/>
        </w:rPr>
        <w:t>From the period between 2021 and 2023, the</w:t>
      </w:r>
      <w:r w:rsidR="007A773E">
        <w:rPr>
          <w:rFonts w:asciiTheme="minorHAnsi" w:hAnsiTheme="minorHAnsi" w:cstheme="minorHAnsi"/>
          <w:sz w:val="22"/>
          <w:szCs w:val="22"/>
        </w:rPr>
        <w:t xml:space="preserve"> project</w:t>
      </w:r>
      <w:r w:rsidR="00A86C9C">
        <w:rPr>
          <w:rFonts w:asciiTheme="minorHAnsi" w:hAnsiTheme="minorHAnsi" w:cstheme="minorHAnsi"/>
          <w:sz w:val="22"/>
          <w:szCs w:val="22"/>
        </w:rPr>
        <w:t xml:space="preserve"> </w:t>
      </w:r>
      <w:r>
        <w:rPr>
          <w:rFonts w:asciiTheme="minorHAnsi" w:hAnsiTheme="minorHAnsi" w:cstheme="minorHAnsi"/>
          <w:sz w:val="22"/>
          <w:szCs w:val="22"/>
        </w:rPr>
        <w:t xml:space="preserve">focuses on the </w:t>
      </w:r>
      <w:r w:rsidR="00A86C9C">
        <w:rPr>
          <w:rFonts w:asciiTheme="minorHAnsi" w:hAnsiTheme="minorHAnsi" w:cstheme="minorHAnsi"/>
          <w:sz w:val="22"/>
          <w:szCs w:val="22"/>
        </w:rPr>
        <w:t>specific goal</w:t>
      </w:r>
      <w:r>
        <w:rPr>
          <w:rFonts w:asciiTheme="minorHAnsi" w:hAnsiTheme="minorHAnsi" w:cstheme="minorHAnsi"/>
          <w:sz w:val="22"/>
          <w:szCs w:val="22"/>
        </w:rPr>
        <w:t>:</w:t>
      </w:r>
      <w:r w:rsidR="00A86C9C" w:rsidRPr="001237D2">
        <w:rPr>
          <w:rFonts w:asciiTheme="minorHAnsi" w:hAnsiTheme="minorHAnsi" w:cstheme="minorHAnsi"/>
          <w:sz w:val="22"/>
          <w:szCs w:val="22"/>
        </w:rPr>
        <w:t xml:space="preserve"> to reduce </w:t>
      </w:r>
      <w:r w:rsidR="00A86C9C">
        <w:rPr>
          <w:rFonts w:asciiTheme="minorHAnsi" w:hAnsiTheme="minorHAnsi" w:cstheme="minorHAnsi"/>
          <w:sz w:val="22"/>
          <w:szCs w:val="22"/>
        </w:rPr>
        <w:t xml:space="preserve">and respond to </w:t>
      </w:r>
      <w:r w:rsidR="00A86C9C" w:rsidRPr="001237D2">
        <w:rPr>
          <w:rFonts w:asciiTheme="minorHAnsi" w:hAnsiTheme="minorHAnsi" w:cstheme="minorHAnsi"/>
          <w:sz w:val="22"/>
          <w:szCs w:val="22"/>
        </w:rPr>
        <w:t xml:space="preserve">GBV amongst refugee communities in Greater Cairo, Alexandria, and the North Coast, while enhancing the community-based approaches. </w:t>
      </w:r>
      <w:r w:rsidR="00D51BD0" w:rsidRPr="00D51BD0">
        <w:rPr>
          <w:rFonts w:asciiTheme="minorHAnsi" w:hAnsiTheme="minorHAnsi" w:cstheme="minorHAnsi"/>
          <w:b/>
          <w:bCs/>
          <w:sz w:val="22"/>
          <w:szCs w:val="22"/>
        </w:rPr>
        <w:t xml:space="preserve">The three expected outcomes for this project are: </w:t>
      </w:r>
    </w:p>
    <w:p w14:paraId="77C9B5C1" w14:textId="77777777" w:rsidR="007A773E" w:rsidRPr="00D51BD0" w:rsidRDefault="007A773E" w:rsidP="007A773E">
      <w:pPr>
        <w:rPr>
          <w:rFonts w:asciiTheme="minorHAnsi" w:hAnsiTheme="minorHAnsi" w:cstheme="minorHAnsi"/>
          <w:b/>
          <w:bCs/>
          <w:sz w:val="22"/>
          <w:szCs w:val="22"/>
          <w:highlight w:val="yellow"/>
        </w:rPr>
      </w:pPr>
    </w:p>
    <w:p w14:paraId="104E9963" w14:textId="462AB1A8" w:rsidR="007A773E" w:rsidRPr="001237D2" w:rsidRDefault="007A773E" w:rsidP="007A773E">
      <w:pPr>
        <w:pStyle w:val="ListParagraph"/>
        <w:numPr>
          <w:ilvl w:val="0"/>
          <w:numId w:val="3"/>
        </w:numPr>
        <w:rPr>
          <w:rFonts w:asciiTheme="minorHAnsi" w:hAnsiTheme="minorHAnsi" w:cstheme="minorHAnsi"/>
        </w:rPr>
      </w:pPr>
      <w:r w:rsidRPr="001237D2">
        <w:rPr>
          <w:rFonts w:asciiTheme="minorHAnsi" w:hAnsiTheme="minorHAnsi" w:cstheme="minorHAnsi"/>
        </w:rPr>
        <w:t xml:space="preserve">Women, Girls, Men &amp; Boys, gained knowledge and awareness on their rights and available GBV </w:t>
      </w:r>
      <w:r w:rsidR="00A86C9C" w:rsidRPr="001237D2">
        <w:rPr>
          <w:rFonts w:asciiTheme="minorHAnsi" w:hAnsiTheme="minorHAnsi" w:cstheme="minorHAnsi"/>
        </w:rPr>
        <w:t>services.</w:t>
      </w:r>
      <w:r w:rsidRPr="001237D2">
        <w:rPr>
          <w:rFonts w:asciiTheme="minorHAnsi" w:hAnsiTheme="minorHAnsi" w:cstheme="minorHAnsi"/>
        </w:rPr>
        <w:t xml:space="preserve">  </w:t>
      </w:r>
    </w:p>
    <w:p w14:paraId="325F3093" w14:textId="7F51128E" w:rsidR="007A773E" w:rsidRPr="001237D2" w:rsidRDefault="007A773E" w:rsidP="007A773E">
      <w:pPr>
        <w:pStyle w:val="ListParagraph"/>
        <w:numPr>
          <w:ilvl w:val="0"/>
          <w:numId w:val="3"/>
        </w:numPr>
        <w:rPr>
          <w:rFonts w:asciiTheme="minorHAnsi" w:hAnsiTheme="minorHAnsi" w:cstheme="minorHAnsi"/>
        </w:rPr>
      </w:pPr>
      <w:r w:rsidRPr="001237D2">
        <w:rPr>
          <w:rFonts w:asciiTheme="minorHAnsi" w:hAnsiTheme="minorHAnsi" w:cstheme="minorHAnsi"/>
        </w:rPr>
        <w:t xml:space="preserve">Women, Girls, Men &amp; Boys are </w:t>
      </w:r>
      <w:r>
        <w:rPr>
          <w:rFonts w:asciiTheme="minorHAnsi" w:hAnsiTheme="minorHAnsi" w:cstheme="minorHAnsi"/>
        </w:rPr>
        <w:t xml:space="preserve">aware and </w:t>
      </w:r>
      <w:r w:rsidRPr="001237D2">
        <w:rPr>
          <w:rFonts w:asciiTheme="minorHAnsi" w:hAnsiTheme="minorHAnsi" w:cstheme="minorHAnsi"/>
        </w:rPr>
        <w:t xml:space="preserve">empowered to tackle and combat Gender-Based Violence </w:t>
      </w:r>
      <w:r w:rsidR="00CE1D1C" w:rsidRPr="001237D2">
        <w:rPr>
          <w:rFonts w:asciiTheme="minorHAnsi" w:hAnsiTheme="minorHAnsi" w:cstheme="minorHAnsi"/>
        </w:rPr>
        <w:t>issues.</w:t>
      </w:r>
      <w:r>
        <w:rPr>
          <w:rFonts w:asciiTheme="minorHAnsi" w:hAnsiTheme="minorHAnsi" w:cstheme="minorHAnsi"/>
        </w:rPr>
        <w:t xml:space="preserve"> </w:t>
      </w:r>
      <w:bookmarkStart w:id="4" w:name="_Hlk121298965"/>
    </w:p>
    <w:bookmarkEnd w:id="4"/>
    <w:p w14:paraId="2BF32F3F" w14:textId="77777777" w:rsidR="00527BDF" w:rsidRDefault="007A773E" w:rsidP="007A773E">
      <w:pPr>
        <w:pStyle w:val="ListParagraph"/>
        <w:numPr>
          <w:ilvl w:val="0"/>
          <w:numId w:val="3"/>
        </w:numPr>
        <w:rPr>
          <w:rFonts w:asciiTheme="minorHAnsi" w:hAnsiTheme="minorHAnsi" w:cstheme="minorHAnsi"/>
        </w:rPr>
      </w:pPr>
      <w:r w:rsidRPr="001237D2">
        <w:rPr>
          <w:rFonts w:asciiTheme="minorHAnsi" w:hAnsiTheme="minorHAnsi" w:cstheme="minorHAnsi"/>
        </w:rPr>
        <w:t xml:space="preserve">Persons at risk of GBV received Case Management &amp; Response </w:t>
      </w:r>
      <w:r w:rsidR="00A86C9C" w:rsidRPr="001237D2">
        <w:rPr>
          <w:rFonts w:asciiTheme="minorHAnsi" w:hAnsiTheme="minorHAnsi" w:cstheme="minorHAnsi"/>
        </w:rPr>
        <w:t>services.</w:t>
      </w:r>
    </w:p>
    <w:p w14:paraId="31261577" w14:textId="6A3F539B" w:rsidR="00527BDF" w:rsidRPr="00527BDF" w:rsidRDefault="00527BDF" w:rsidP="00527BDF">
      <w:pPr>
        <w:pStyle w:val="NormalWeb"/>
        <w:jc w:val="both"/>
        <w:rPr>
          <w:rFonts w:asciiTheme="minorHAnsi" w:hAnsiTheme="minorHAnsi" w:cstheme="minorHAnsi"/>
          <w:sz w:val="22"/>
          <w:szCs w:val="22"/>
        </w:rPr>
      </w:pPr>
      <w:r w:rsidRPr="00CE1D1C">
        <w:rPr>
          <w:rFonts w:asciiTheme="minorHAnsi" w:hAnsiTheme="minorHAnsi" w:cstheme="minorHAnsi"/>
          <w:b/>
          <w:bCs/>
          <w:sz w:val="22"/>
          <w:szCs w:val="22"/>
        </w:rPr>
        <w:t xml:space="preserve">Outcome </w:t>
      </w:r>
      <w:r w:rsidR="00E11836">
        <w:rPr>
          <w:rFonts w:asciiTheme="minorHAnsi" w:hAnsiTheme="minorHAnsi" w:cstheme="minorHAnsi"/>
          <w:b/>
          <w:bCs/>
          <w:sz w:val="22"/>
          <w:szCs w:val="22"/>
        </w:rPr>
        <w:t>(</w:t>
      </w:r>
      <w:r w:rsidRPr="00CE1D1C">
        <w:rPr>
          <w:rFonts w:asciiTheme="minorHAnsi" w:hAnsiTheme="minorHAnsi" w:cstheme="minorHAnsi"/>
          <w:b/>
          <w:bCs/>
          <w:sz w:val="22"/>
          <w:szCs w:val="22"/>
        </w:rPr>
        <w:t>1</w:t>
      </w:r>
      <w:r w:rsidR="00E11836">
        <w:rPr>
          <w:rFonts w:asciiTheme="minorHAnsi" w:hAnsiTheme="minorHAnsi" w:cstheme="minorHAnsi"/>
          <w:b/>
          <w:bCs/>
          <w:sz w:val="22"/>
          <w:szCs w:val="22"/>
        </w:rPr>
        <w:t>)</w:t>
      </w:r>
      <w:r w:rsidRPr="00527BDF">
        <w:rPr>
          <w:rFonts w:asciiTheme="minorHAnsi" w:hAnsiTheme="minorHAnsi" w:cstheme="minorHAnsi"/>
          <w:sz w:val="22"/>
          <w:szCs w:val="22"/>
        </w:rPr>
        <w:t xml:space="preserve"> focuses on raising awareness amongst refugees and empowering them to tackle GBV through awareness sessions that range from sexual and reproductive health awareness sessions to early marriage awareness sessions to legal awareness sessions. Basic psychosocial sessions and self-defence workshops are also provided to refugee and host communities. in addition, the Women- Friendly Space, which is a secure, supportive, and non-discriminatory environment, offers recreational and vocational workshops mainly for girls and women that is available for mainly Syrian, Yemeni, and African refugees as well as Egyptians.</w:t>
      </w:r>
    </w:p>
    <w:p w14:paraId="25382C0D" w14:textId="50A14E91" w:rsidR="00CE1D1C" w:rsidRDefault="00CE1D1C" w:rsidP="00CE1D1C">
      <w:pPr>
        <w:rPr>
          <w:rFonts w:asciiTheme="minorHAnsi" w:hAnsiTheme="minorHAnsi" w:cstheme="minorHAnsi"/>
          <w:sz w:val="22"/>
          <w:szCs w:val="22"/>
        </w:rPr>
      </w:pPr>
      <w:r w:rsidRPr="00CE1D1C">
        <w:rPr>
          <w:rFonts w:asciiTheme="minorHAnsi" w:hAnsiTheme="minorHAnsi" w:cstheme="minorHAnsi"/>
          <w:b/>
          <w:bCs/>
          <w:sz w:val="22"/>
          <w:szCs w:val="22"/>
        </w:rPr>
        <w:t xml:space="preserve">Outcome </w:t>
      </w:r>
      <w:r w:rsidR="00E11836">
        <w:rPr>
          <w:rFonts w:asciiTheme="minorHAnsi" w:hAnsiTheme="minorHAnsi" w:cstheme="minorHAnsi"/>
          <w:b/>
          <w:bCs/>
          <w:sz w:val="22"/>
          <w:szCs w:val="22"/>
        </w:rPr>
        <w:t>(</w:t>
      </w:r>
      <w:r w:rsidRPr="00CE1D1C">
        <w:rPr>
          <w:rFonts w:asciiTheme="minorHAnsi" w:hAnsiTheme="minorHAnsi" w:cstheme="minorHAnsi"/>
          <w:b/>
          <w:bCs/>
          <w:sz w:val="22"/>
          <w:szCs w:val="22"/>
        </w:rPr>
        <w:t>2</w:t>
      </w:r>
      <w:r w:rsidR="00E11836">
        <w:rPr>
          <w:rFonts w:asciiTheme="minorHAnsi" w:hAnsiTheme="minorHAnsi" w:cstheme="minorHAnsi"/>
          <w:b/>
          <w:bCs/>
          <w:sz w:val="22"/>
          <w:szCs w:val="22"/>
        </w:rPr>
        <w:t>)</w:t>
      </w:r>
      <w:r w:rsidRPr="00CE1D1C">
        <w:rPr>
          <w:rFonts w:asciiTheme="minorHAnsi" w:hAnsiTheme="minorHAnsi" w:cstheme="minorHAnsi"/>
          <w:sz w:val="22"/>
          <w:szCs w:val="22"/>
        </w:rPr>
        <w:t xml:space="preserve"> focuses on empowering the community in terms of prevention and response, primarily using a pool of volunteers with the aim of enhancing the Community Based Protection (CBP) mechanism in their communities. The volunteers are trained preliminary techniques for offering basic psychological support </w:t>
      </w:r>
      <w:r w:rsidRPr="00CE1D1C">
        <w:rPr>
          <w:rFonts w:asciiTheme="minorHAnsi" w:hAnsiTheme="minorHAnsi" w:cstheme="minorHAnsi"/>
          <w:sz w:val="22"/>
          <w:szCs w:val="22"/>
        </w:rPr>
        <w:lastRenderedPageBreak/>
        <w:t xml:space="preserve">to GBV survivors. In addition to that, the volunteers have supported in planning, designing, and implementing 10 initiatives (that included prevention &amp; response measures to address GBV). They have also received Engaging Men and Boys and Social Empowerment Trainings, which will enable them to transfer their knowledge to the rest of the communities by giving awareness sessions. Furthermore, family camps have also been conducted to families with the aim to diminish gender gap in society and to release targeted families from their routine responsibilities in an opportunity to reflect on their own attitudes and behaviors as well as work on their own relationships. </w:t>
      </w:r>
    </w:p>
    <w:p w14:paraId="137FC0DE" w14:textId="77777777" w:rsidR="00CE1D1C" w:rsidRDefault="00CE1D1C" w:rsidP="00CE1D1C">
      <w:pPr>
        <w:rPr>
          <w:rFonts w:asciiTheme="minorHAnsi" w:hAnsiTheme="minorHAnsi" w:cstheme="minorHAnsi"/>
          <w:sz w:val="22"/>
          <w:szCs w:val="22"/>
        </w:rPr>
      </w:pPr>
    </w:p>
    <w:p w14:paraId="08D7476E" w14:textId="3C2E094D" w:rsidR="007A773E" w:rsidRDefault="00CE1D1C" w:rsidP="00CE1D1C">
      <w:pPr>
        <w:rPr>
          <w:rFonts w:asciiTheme="minorHAnsi" w:hAnsiTheme="minorHAnsi" w:cstheme="minorHAnsi"/>
          <w:sz w:val="22"/>
          <w:szCs w:val="22"/>
        </w:rPr>
      </w:pPr>
      <w:r w:rsidRPr="00CE1D1C">
        <w:rPr>
          <w:rFonts w:asciiTheme="minorHAnsi" w:hAnsiTheme="minorHAnsi" w:cstheme="minorHAnsi"/>
          <w:b/>
          <w:bCs/>
          <w:sz w:val="22"/>
          <w:szCs w:val="22"/>
        </w:rPr>
        <w:t xml:space="preserve">Outcome </w:t>
      </w:r>
      <w:r w:rsidR="00E11836">
        <w:rPr>
          <w:rFonts w:asciiTheme="minorHAnsi" w:hAnsiTheme="minorHAnsi" w:cstheme="minorHAnsi"/>
          <w:b/>
          <w:bCs/>
          <w:sz w:val="22"/>
          <w:szCs w:val="22"/>
        </w:rPr>
        <w:t>(3)</w:t>
      </w:r>
      <w:r w:rsidRPr="00CE1D1C">
        <w:rPr>
          <w:rFonts w:asciiTheme="minorHAnsi" w:hAnsiTheme="minorHAnsi" w:cstheme="minorHAnsi"/>
          <w:sz w:val="22"/>
          <w:szCs w:val="22"/>
        </w:rPr>
        <w:t xml:space="preserve"> focuses on providing a set of full case management service to GBV survivors, in which case managers provide basic emotional support while primarily focusing on meeting the four pillars of response: Health including access to medical care, Safety and security intervention, psychological support and Legal advocacy.</w:t>
      </w:r>
    </w:p>
    <w:p w14:paraId="447A94E5" w14:textId="77777777" w:rsidR="005711C9" w:rsidRPr="00AF62C2" w:rsidRDefault="005711C9" w:rsidP="005711C9">
      <w:pPr>
        <w:rPr>
          <w:rFonts w:asciiTheme="minorHAnsi" w:hAnsiTheme="minorHAnsi" w:cstheme="minorHAnsi"/>
          <w:bCs/>
          <w:color w:val="000000" w:themeColor="text1"/>
          <w:sz w:val="22"/>
          <w:szCs w:val="22"/>
        </w:rPr>
      </w:pPr>
    </w:p>
    <w:p w14:paraId="3C77C7A9" w14:textId="78C871D0" w:rsidR="00622297" w:rsidRPr="00AF62C2" w:rsidRDefault="00E77735" w:rsidP="381E655A">
      <w:pPr>
        <w:pStyle w:val="Heading2"/>
        <w:rPr>
          <w:rFonts w:asciiTheme="minorHAnsi" w:hAnsiTheme="minorHAnsi" w:cstheme="minorBidi"/>
          <w:b/>
          <w:bCs/>
          <w:color w:val="000000" w:themeColor="text1"/>
        </w:rPr>
      </w:pPr>
      <w:bookmarkStart w:id="5" w:name="_Toc1239649740"/>
      <w:r w:rsidRPr="381E655A">
        <w:rPr>
          <w:rFonts w:asciiTheme="minorHAnsi" w:hAnsiTheme="minorHAnsi" w:cstheme="minorBidi"/>
          <w:b/>
          <w:bCs/>
          <w:color w:val="000000" w:themeColor="text1"/>
        </w:rPr>
        <w:t>Target beneficiaries:</w:t>
      </w:r>
      <w:bookmarkEnd w:id="5"/>
      <w:r w:rsidRPr="381E655A">
        <w:rPr>
          <w:rFonts w:asciiTheme="minorHAnsi" w:hAnsiTheme="minorHAnsi" w:cstheme="minorBidi"/>
          <w:b/>
          <w:bCs/>
          <w:color w:val="000000" w:themeColor="text1"/>
        </w:rPr>
        <w:t xml:space="preserve"> </w:t>
      </w:r>
    </w:p>
    <w:p w14:paraId="6C3465CF" w14:textId="77777777" w:rsidR="00E11836" w:rsidRPr="00E11836" w:rsidRDefault="00E11836" w:rsidP="00E11836">
      <w:pPr>
        <w:tabs>
          <w:tab w:val="left" w:pos="360"/>
        </w:tabs>
        <w:rPr>
          <w:rFonts w:asciiTheme="minorHAnsi" w:hAnsiTheme="minorHAnsi" w:cstheme="minorHAnsi"/>
          <w:b/>
          <w:bCs/>
        </w:rPr>
      </w:pPr>
    </w:p>
    <w:p w14:paraId="10450F3D" w14:textId="6344456A" w:rsidR="00AF62C2" w:rsidRDefault="3DD23AA7" w:rsidP="0CE3B028">
      <w:pPr>
        <w:rPr>
          <w:rFonts w:asciiTheme="minorHAnsi" w:hAnsiTheme="minorHAnsi" w:cstheme="minorBidi"/>
          <w:i/>
          <w:iCs/>
          <w:color w:val="000000" w:themeColor="text1"/>
          <w:sz w:val="22"/>
          <w:szCs w:val="22"/>
        </w:rPr>
      </w:pPr>
      <w:r w:rsidRPr="00353A98">
        <w:rPr>
          <w:rFonts w:asciiTheme="minorHAnsi" w:hAnsiTheme="minorHAnsi" w:cstheme="minorBidi"/>
          <w:b/>
          <w:bCs/>
          <w:i/>
          <w:iCs/>
          <w:color w:val="000000" w:themeColor="text1"/>
          <w:sz w:val="22"/>
          <w:szCs w:val="22"/>
          <w:u w:val="single"/>
        </w:rPr>
        <w:t>The full target is (</w:t>
      </w:r>
      <w:r w:rsidR="00353A98" w:rsidRPr="00353A98">
        <w:rPr>
          <w:rFonts w:asciiTheme="minorHAnsi" w:hAnsiTheme="minorHAnsi" w:cstheme="minorBidi"/>
          <w:b/>
          <w:bCs/>
          <w:i/>
          <w:iCs/>
          <w:color w:val="000000" w:themeColor="text1"/>
          <w:sz w:val="22"/>
          <w:szCs w:val="22"/>
          <w:u w:val="single"/>
        </w:rPr>
        <w:t>5548</w:t>
      </w:r>
      <w:r w:rsidRPr="00353A98">
        <w:rPr>
          <w:rFonts w:asciiTheme="minorHAnsi" w:hAnsiTheme="minorHAnsi" w:cstheme="minorBidi"/>
          <w:b/>
          <w:bCs/>
          <w:i/>
          <w:iCs/>
          <w:color w:val="000000" w:themeColor="text1"/>
          <w:sz w:val="22"/>
          <w:szCs w:val="22"/>
          <w:u w:val="single"/>
        </w:rPr>
        <w:t>) in three governates : Cairo, Alex,</w:t>
      </w:r>
      <w:r w:rsidRPr="0CE3B028">
        <w:rPr>
          <w:rFonts w:asciiTheme="minorHAnsi" w:hAnsiTheme="minorHAnsi" w:cstheme="minorBidi"/>
          <w:b/>
          <w:bCs/>
          <w:i/>
          <w:iCs/>
          <w:color w:val="000000" w:themeColor="text1"/>
          <w:sz w:val="22"/>
          <w:szCs w:val="22"/>
          <w:u w:val="single"/>
        </w:rPr>
        <w:t xml:space="preserve"> Aswan . </w:t>
      </w:r>
      <w:r w:rsidR="00E11836" w:rsidRPr="0CE3B028">
        <w:rPr>
          <w:rFonts w:asciiTheme="minorHAnsi" w:hAnsiTheme="minorHAnsi" w:cstheme="minorBidi"/>
          <w:i/>
          <w:iCs/>
          <w:color w:val="000000" w:themeColor="text1"/>
          <w:sz w:val="22"/>
          <w:szCs w:val="22"/>
        </w:rPr>
        <w:t>The data presented  has been extracted from the project proposal documents</w:t>
      </w:r>
      <w:r w:rsidR="3A788ECB" w:rsidRPr="0CE3B028">
        <w:rPr>
          <w:rFonts w:asciiTheme="minorHAnsi" w:hAnsiTheme="minorHAnsi" w:cstheme="minorBidi"/>
          <w:i/>
          <w:iCs/>
          <w:color w:val="000000" w:themeColor="text1"/>
          <w:sz w:val="22"/>
          <w:szCs w:val="22"/>
        </w:rPr>
        <w:t xml:space="preserve"> </w:t>
      </w:r>
      <w:r w:rsidR="00E11836" w:rsidRPr="0CE3B028">
        <w:rPr>
          <w:rFonts w:asciiTheme="minorHAnsi" w:hAnsiTheme="minorHAnsi" w:cstheme="minorBidi"/>
          <w:i/>
          <w:iCs/>
          <w:color w:val="000000" w:themeColor="text1"/>
          <w:sz w:val="22"/>
          <w:szCs w:val="22"/>
        </w:rPr>
        <w:t xml:space="preserve">. However, the project teams have surpassed these targets with their performance. Please visit project databases for the achieved targets. </w:t>
      </w:r>
    </w:p>
    <w:p w14:paraId="73C97A65" w14:textId="0DA06C38" w:rsidR="00E11836" w:rsidRDefault="00AF62C2" w:rsidP="381E655A">
      <w:pPr>
        <w:pStyle w:val="Heading1"/>
        <w:rPr>
          <w:rFonts w:asciiTheme="minorHAnsi" w:hAnsiTheme="minorHAnsi" w:cstheme="minorBidi"/>
          <w:b/>
          <w:bCs/>
          <w:color w:val="000000" w:themeColor="text1"/>
        </w:rPr>
      </w:pPr>
      <w:bookmarkStart w:id="6" w:name="_Toc1945758367"/>
      <w:r w:rsidRPr="381E655A">
        <w:rPr>
          <w:rFonts w:asciiTheme="minorHAnsi" w:hAnsiTheme="minorHAnsi" w:cstheme="minorBidi"/>
          <w:b/>
          <w:bCs/>
          <w:color w:val="000000" w:themeColor="text1"/>
        </w:rPr>
        <w:t>Objectives and Scope of</w:t>
      </w:r>
      <w:r w:rsidR="00E11836" w:rsidRPr="381E655A">
        <w:rPr>
          <w:rFonts w:asciiTheme="minorHAnsi" w:hAnsiTheme="minorHAnsi" w:cstheme="minorBidi"/>
          <w:b/>
          <w:bCs/>
          <w:color w:val="000000" w:themeColor="text1"/>
        </w:rPr>
        <w:t xml:space="preserve"> </w:t>
      </w:r>
      <w:r w:rsidRPr="381E655A">
        <w:rPr>
          <w:rFonts w:asciiTheme="minorHAnsi" w:hAnsiTheme="minorHAnsi" w:cstheme="minorBidi"/>
          <w:b/>
          <w:bCs/>
          <w:color w:val="000000" w:themeColor="text1"/>
        </w:rPr>
        <w:t xml:space="preserve">the </w:t>
      </w:r>
      <w:r w:rsidR="7B158F43" w:rsidRPr="381E655A">
        <w:rPr>
          <w:rFonts w:asciiTheme="minorHAnsi" w:hAnsiTheme="minorHAnsi" w:cstheme="minorBidi"/>
          <w:b/>
          <w:bCs/>
          <w:color w:val="000000" w:themeColor="text1"/>
        </w:rPr>
        <w:t>Final Evaluation</w:t>
      </w:r>
      <w:r w:rsidRPr="381E655A">
        <w:rPr>
          <w:rFonts w:asciiTheme="minorHAnsi" w:hAnsiTheme="minorHAnsi" w:cstheme="minorBidi"/>
          <w:b/>
          <w:bCs/>
          <w:color w:val="000000" w:themeColor="text1"/>
        </w:rPr>
        <w:t>:</w:t>
      </w:r>
      <w:bookmarkEnd w:id="6"/>
    </w:p>
    <w:p w14:paraId="4F3A296A" w14:textId="77777777" w:rsidR="00AF62C2" w:rsidRPr="00AF62C2" w:rsidRDefault="00AF62C2" w:rsidP="00AF62C2"/>
    <w:p w14:paraId="264CC4CE" w14:textId="10C3EF9C" w:rsidR="002221FA" w:rsidRPr="002221FA" w:rsidRDefault="002221FA" w:rsidP="799A50C1">
      <w:pPr>
        <w:rPr>
          <w:rFonts w:asciiTheme="minorHAnsi" w:hAnsiTheme="minorHAnsi" w:cstheme="minorBidi"/>
          <w:sz w:val="22"/>
          <w:szCs w:val="22"/>
        </w:rPr>
      </w:pPr>
      <w:r w:rsidRPr="799A50C1">
        <w:rPr>
          <w:rFonts w:asciiTheme="minorHAnsi" w:hAnsiTheme="minorHAnsi" w:cstheme="minorBidi"/>
          <w:sz w:val="22"/>
          <w:szCs w:val="22"/>
        </w:rPr>
        <w:t xml:space="preserve">CARE Egypt is seeking to collaborate with skilled consultant or consultancy firm specializing in monitoring and evaluation to conduct an </w:t>
      </w:r>
      <w:r w:rsidR="51923EBE" w:rsidRPr="799A50C1">
        <w:rPr>
          <w:rFonts w:asciiTheme="minorHAnsi" w:hAnsiTheme="minorHAnsi" w:cstheme="minorBidi"/>
          <w:sz w:val="22"/>
          <w:szCs w:val="22"/>
        </w:rPr>
        <w:t xml:space="preserve">final evaluation </w:t>
      </w:r>
      <w:r w:rsidRPr="799A50C1">
        <w:rPr>
          <w:rFonts w:asciiTheme="minorHAnsi" w:hAnsiTheme="minorHAnsi" w:cstheme="minorBidi"/>
          <w:sz w:val="22"/>
          <w:szCs w:val="22"/>
        </w:rPr>
        <w:t xml:space="preserve">for the project </w:t>
      </w:r>
      <w:r w:rsidR="00542DCE" w:rsidRPr="799A50C1">
        <w:rPr>
          <w:rFonts w:asciiTheme="minorHAnsi" w:hAnsiTheme="minorHAnsi" w:cstheme="minorBidi"/>
          <w:sz w:val="22"/>
          <w:szCs w:val="22"/>
        </w:rPr>
        <w:t>starting</w:t>
      </w:r>
      <w:r w:rsidRPr="799A50C1">
        <w:rPr>
          <w:rFonts w:asciiTheme="minorHAnsi" w:hAnsiTheme="minorHAnsi" w:cstheme="minorBidi"/>
          <w:sz w:val="22"/>
          <w:szCs w:val="22"/>
        </w:rPr>
        <w:t xml:space="preserve"> </w:t>
      </w:r>
      <w:r w:rsidR="00AF62C2" w:rsidRPr="799A50C1">
        <w:rPr>
          <w:rFonts w:asciiTheme="minorHAnsi" w:hAnsiTheme="minorHAnsi" w:cstheme="minorBidi"/>
          <w:sz w:val="22"/>
          <w:szCs w:val="22"/>
        </w:rPr>
        <w:t xml:space="preserve">January </w:t>
      </w:r>
      <w:r w:rsidRPr="799A50C1">
        <w:rPr>
          <w:rFonts w:asciiTheme="minorHAnsi" w:hAnsiTheme="minorHAnsi" w:cstheme="minorBidi"/>
          <w:sz w:val="22"/>
          <w:szCs w:val="22"/>
        </w:rPr>
        <w:t>202</w:t>
      </w:r>
      <w:r w:rsidR="09C344A9" w:rsidRPr="799A50C1">
        <w:rPr>
          <w:rFonts w:asciiTheme="minorHAnsi" w:hAnsiTheme="minorHAnsi" w:cstheme="minorBidi"/>
          <w:sz w:val="22"/>
          <w:szCs w:val="22"/>
        </w:rPr>
        <w:t>4</w:t>
      </w:r>
      <w:r w:rsidR="00E11836" w:rsidRPr="799A50C1">
        <w:rPr>
          <w:rFonts w:asciiTheme="minorHAnsi" w:hAnsiTheme="minorHAnsi" w:cstheme="minorBidi"/>
          <w:sz w:val="22"/>
          <w:szCs w:val="22"/>
        </w:rPr>
        <w:t xml:space="preserve"> until </w:t>
      </w:r>
      <w:r w:rsidR="3BD7D43F" w:rsidRPr="799A50C1">
        <w:rPr>
          <w:rFonts w:asciiTheme="minorHAnsi" w:hAnsiTheme="minorHAnsi" w:cstheme="minorBidi"/>
          <w:sz w:val="22"/>
          <w:szCs w:val="22"/>
        </w:rPr>
        <w:t xml:space="preserve">Dec </w:t>
      </w:r>
      <w:r w:rsidR="00E11836" w:rsidRPr="799A50C1">
        <w:rPr>
          <w:rFonts w:asciiTheme="minorHAnsi" w:hAnsiTheme="minorHAnsi" w:cstheme="minorBidi"/>
          <w:sz w:val="22"/>
          <w:szCs w:val="22"/>
        </w:rPr>
        <w:t xml:space="preserve"> 202</w:t>
      </w:r>
      <w:r w:rsidR="38596D37" w:rsidRPr="799A50C1">
        <w:rPr>
          <w:rFonts w:asciiTheme="minorHAnsi" w:hAnsiTheme="minorHAnsi" w:cstheme="minorBidi"/>
          <w:sz w:val="22"/>
          <w:szCs w:val="22"/>
        </w:rPr>
        <w:t>4</w:t>
      </w:r>
      <w:r w:rsidR="00E11836" w:rsidRPr="799A50C1">
        <w:rPr>
          <w:rFonts w:asciiTheme="minorHAnsi" w:hAnsiTheme="minorHAnsi" w:cstheme="minorBidi"/>
          <w:sz w:val="22"/>
          <w:szCs w:val="22"/>
        </w:rPr>
        <w:t>. A representative</w:t>
      </w:r>
      <w:r w:rsidR="00AF62C2" w:rsidRPr="799A50C1">
        <w:rPr>
          <w:rFonts w:asciiTheme="minorHAnsi" w:hAnsiTheme="minorHAnsi" w:cstheme="minorBidi"/>
          <w:sz w:val="22"/>
          <w:szCs w:val="22"/>
        </w:rPr>
        <w:t xml:space="preserve"> and stratified</w:t>
      </w:r>
      <w:r w:rsidR="00E11836" w:rsidRPr="799A50C1">
        <w:rPr>
          <w:rFonts w:asciiTheme="minorHAnsi" w:hAnsiTheme="minorHAnsi" w:cstheme="minorBidi"/>
          <w:sz w:val="22"/>
          <w:szCs w:val="22"/>
        </w:rPr>
        <w:t xml:space="preserve"> random sample should be extracted from the project’s databases .</w:t>
      </w:r>
    </w:p>
    <w:p w14:paraId="093047EA" w14:textId="6159B58D" w:rsidR="00D5374E" w:rsidRPr="00E11836" w:rsidRDefault="00D5374E" w:rsidP="799A50C1">
      <w:pPr>
        <w:pStyle w:val="NormalWeb"/>
        <w:jc w:val="both"/>
        <w:rPr>
          <w:rFonts w:asciiTheme="minorHAnsi" w:hAnsiTheme="minorHAnsi" w:cstheme="minorBidi"/>
          <w:sz w:val="22"/>
          <w:szCs w:val="22"/>
          <w:lang w:bidi="ar-EG"/>
        </w:rPr>
      </w:pPr>
      <w:r w:rsidRPr="799A50C1">
        <w:rPr>
          <w:rFonts w:asciiTheme="minorHAnsi" w:hAnsiTheme="minorHAnsi" w:cstheme="minorBidi"/>
          <w:sz w:val="22"/>
          <w:szCs w:val="22"/>
          <w:lang w:bidi="ar-EG"/>
        </w:rPr>
        <w:t xml:space="preserve">The objective of the </w:t>
      </w:r>
      <w:r w:rsidR="485CA9C3" w:rsidRPr="799A50C1">
        <w:rPr>
          <w:rFonts w:asciiTheme="minorHAnsi" w:hAnsiTheme="minorHAnsi" w:cstheme="minorBidi"/>
          <w:sz w:val="22"/>
          <w:szCs w:val="22"/>
          <w:lang w:bidi="ar-EG"/>
        </w:rPr>
        <w:t>final evaluation</w:t>
      </w:r>
      <w:r w:rsidRPr="799A50C1">
        <w:rPr>
          <w:rFonts w:asciiTheme="minorHAnsi" w:hAnsiTheme="minorHAnsi" w:cstheme="minorBidi"/>
          <w:sz w:val="22"/>
          <w:szCs w:val="22"/>
          <w:lang w:bidi="ar-EG"/>
        </w:rPr>
        <w:t xml:space="preserve"> is to assess the physical and socio-economic status of the targeted </w:t>
      </w:r>
      <w:r w:rsidR="00E11836" w:rsidRPr="799A50C1">
        <w:rPr>
          <w:rFonts w:asciiTheme="minorHAnsi" w:hAnsiTheme="minorHAnsi" w:cstheme="minorBidi"/>
          <w:sz w:val="22"/>
          <w:szCs w:val="22"/>
          <w:lang w:bidi="ar-EG"/>
        </w:rPr>
        <w:t>beneficiaries and their communities (</w:t>
      </w:r>
      <w:r w:rsidR="00E11836" w:rsidRPr="799A50C1">
        <w:rPr>
          <w:rFonts w:asciiTheme="minorHAnsi" w:hAnsiTheme="minorHAnsi" w:cstheme="minorBidi"/>
          <w:sz w:val="22"/>
          <w:szCs w:val="22"/>
        </w:rPr>
        <w:t>all disaggregated by gender, nationality, age, and location).</w:t>
      </w:r>
      <w:r w:rsidR="00E11836" w:rsidRPr="799A50C1">
        <w:rPr>
          <w:rFonts w:asciiTheme="minorHAnsi" w:hAnsiTheme="minorHAnsi" w:cstheme="minorBidi"/>
          <w:sz w:val="22"/>
          <w:szCs w:val="22"/>
          <w:lang w:bidi="ar-EG"/>
        </w:rPr>
        <w:t xml:space="preserve"> It will also measure the project’s achievement against expected objective and results aligning with set indicators at objective and results levels U</w:t>
      </w:r>
      <w:r w:rsidRPr="799A50C1">
        <w:rPr>
          <w:rFonts w:asciiTheme="minorHAnsi" w:hAnsiTheme="minorHAnsi" w:cstheme="minorBidi"/>
          <w:sz w:val="22"/>
          <w:szCs w:val="22"/>
          <w:lang w:bidi="ar-EG"/>
        </w:rPr>
        <w:t xml:space="preserve">sing the Focus Group Discussions (FGD) and case studies methods, the aim is to assess beneficiaries' experiences and their perceptions of the projects' effectiveness, document successes, challenges and lessons learned, and develop recommendations for future. </w:t>
      </w:r>
    </w:p>
    <w:p w14:paraId="70D3A034" w14:textId="251B2C67" w:rsidR="00E11836" w:rsidRPr="00AF62C2" w:rsidRDefault="00D5374E" w:rsidP="00AF62C2">
      <w:pPr>
        <w:pStyle w:val="Heading2"/>
        <w:numPr>
          <w:ilvl w:val="1"/>
          <w:numId w:val="35"/>
        </w:numPr>
        <w:rPr>
          <w:b/>
          <w:bCs/>
          <w:color w:val="000000" w:themeColor="text1"/>
        </w:rPr>
      </w:pPr>
      <w:bookmarkStart w:id="7" w:name="_Toc1867813852"/>
      <w:r w:rsidRPr="381E655A">
        <w:rPr>
          <w:b/>
          <w:bCs/>
          <w:color w:val="000000" w:themeColor="text1"/>
          <w:lang w:bidi="ar-EG"/>
        </w:rPr>
        <w:t>The assessment should:</w:t>
      </w:r>
      <w:bookmarkEnd w:id="7"/>
      <w:r w:rsidRPr="381E655A">
        <w:rPr>
          <w:b/>
          <w:bCs/>
          <w:color w:val="000000" w:themeColor="text1"/>
          <w:lang w:bidi="ar-EG"/>
        </w:rPr>
        <w:t xml:space="preserve"> </w:t>
      </w:r>
    </w:p>
    <w:p w14:paraId="5C955C3E" w14:textId="072B538D" w:rsidR="00194932" w:rsidRDefault="00E11836" w:rsidP="00194932">
      <w:pPr>
        <w:pStyle w:val="NormalWeb"/>
        <w:numPr>
          <w:ilvl w:val="0"/>
          <w:numId w:val="17"/>
        </w:numPr>
        <w:jc w:val="both"/>
        <w:rPr>
          <w:rFonts w:asciiTheme="minorHAnsi" w:hAnsiTheme="minorHAnsi" w:cstheme="minorHAnsi"/>
          <w:sz w:val="22"/>
          <w:szCs w:val="22"/>
          <w:lang w:bidi="ar-EG"/>
        </w:rPr>
      </w:pPr>
      <w:r>
        <w:rPr>
          <w:rFonts w:asciiTheme="minorHAnsi" w:hAnsiTheme="minorHAnsi" w:cstheme="minorHAnsi"/>
          <w:sz w:val="22"/>
          <w:szCs w:val="22"/>
          <w:lang w:bidi="ar-EG"/>
        </w:rPr>
        <w:t>F</w:t>
      </w:r>
      <w:r w:rsidR="00D5374E" w:rsidRPr="00E11836">
        <w:rPr>
          <w:rFonts w:asciiTheme="minorHAnsi" w:hAnsiTheme="minorHAnsi" w:cstheme="minorHAnsi"/>
          <w:sz w:val="22"/>
          <w:szCs w:val="22"/>
          <w:lang w:bidi="ar-EG"/>
        </w:rPr>
        <w:t xml:space="preserve">ocus on key indicators required to measure the goals, </w:t>
      </w:r>
      <w:r w:rsidR="00542DCE" w:rsidRPr="00E11836">
        <w:rPr>
          <w:rFonts w:asciiTheme="minorHAnsi" w:hAnsiTheme="minorHAnsi" w:cstheme="minorHAnsi"/>
          <w:sz w:val="22"/>
          <w:szCs w:val="22"/>
          <w:lang w:bidi="ar-EG"/>
        </w:rPr>
        <w:t>outcomes,</w:t>
      </w:r>
      <w:r w:rsidR="00D5374E" w:rsidRPr="00E11836">
        <w:rPr>
          <w:rFonts w:asciiTheme="minorHAnsi" w:hAnsiTheme="minorHAnsi" w:cstheme="minorHAnsi"/>
          <w:sz w:val="22"/>
          <w:szCs w:val="22"/>
          <w:lang w:bidi="ar-EG"/>
        </w:rPr>
        <w:t xml:space="preserve"> and impact of the planned activities as it was mentioned in </w:t>
      </w:r>
      <w:r w:rsidR="00AF62C2">
        <w:rPr>
          <w:rFonts w:asciiTheme="minorHAnsi" w:hAnsiTheme="minorHAnsi" w:cstheme="minorHAnsi"/>
          <w:sz w:val="22"/>
          <w:szCs w:val="22"/>
          <w:lang w:bidi="ar-EG"/>
        </w:rPr>
        <w:t xml:space="preserve">the project design documents. </w:t>
      </w:r>
      <w:r>
        <w:rPr>
          <w:rFonts w:asciiTheme="minorHAnsi" w:hAnsiTheme="minorHAnsi" w:cstheme="minorHAnsi"/>
          <w:sz w:val="22"/>
          <w:szCs w:val="22"/>
          <w:lang w:bidi="ar-EG"/>
        </w:rPr>
        <w:t xml:space="preserve"> </w:t>
      </w:r>
      <w:r w:rsidR="00D5374E" w:rsidRPr="00E11836">
        <w:rPr>
          <w:rFonts w:asciiTheme="minorHAnsi" w:hAnsiTheme="minorHAnsi" w:cstheme="minorHAnsi"/>
          <w:sz w:val="22"/>
          <w:szCs w:val="22"/>
          <w:lang w:bidi="ar-EG"/>
        </w:rPr>
        <w:t xml:space="preserve"> </w:t>
      </w:r>
    </w:p>
    <w:p w14:paraId="5EE990AD" w14:textId="77777777" w:rsidR="00194932" w:rsidRPr="00194932" w:rsidRDefault="00194932" w:rsidP="00194932">
      <w:pPr>
        <w:pStyle w:val="NormalWeb"/>
        <w:ind w:left="810"/>
        <w:jc w:val="both"/>
        <w:rPr>
          <w:rFonts w:asciiTheme="minorHAnsi" w:hAnsiTheme="minorHAnsi" w:cstheme="minorHAnsi"/>
          <w:sz w:val="22"/>
          <w:szCs w:val="22"/>
          <w:lang w:bidi="ar-EG"/>
        </w:rPr>
      </w:pPr>
    </w:p>
    <w:p w14:paraId="5D64E4F5" w14:textId="6BFE1114" w:rsidR="00E11836" w:rsidRDefault="00D5374E" w:rsidP="00E11836">
      <w:pPr>
        <w:pStyle w:val="NormalWeb"/>
        <w:numPr>
          <w:ilvl w:val="0"/>
          <w:numId w:val="17"/>
        </w:numPr>
        <w:jc w:val="both"/>
        <w:rPr>
          <w:rFonts w:asciiTheme="minorHAnsi" w:hAnsiTheme="minorHAnsi" w:cstheme="minorHAnsi"/>
          <w:sz w:val="22"/>
          <w:szCs w:val="22"/>
          <w:lang w:bidi="ar-EG"/>
        </w:rPr>
      </w:pPr>
      <w:r w:rsidRPr="00E11836">
        <w:rPr>
          <w:rFonts w:asciiTheme="minorHAnsi" w:hAnsiTheme="minorHAnsi" w:cstheme="minorHAnsi"/>
          <w:sz w:val="22"/>
          <w:szCs w:val="22"/>
          <w:lang w:bidi="ar-EG"/>
        </w:rPr>
        <w:t xml:space="preserve">Assess how the </w:t>
      </w:r>
      <w:r w:rsidR="00E11836" w:rsidRPr="00E11836">
        <w:rPr>
          <w:rFonts w:asciiTheme="minorHAnsi" w:hAnsiTheme="minorHAnsi" w:cstheme="minorHAnsi"/>
          <w:sz w:val="22"/>
          <w:szCs w:val="22"/>
          <w:lang w:bidi="ar-EG"/>
        </w:rPr>
        <w:t>project</w:t>
      </w:r>
      <w:r w:rsidRPr="00E11836">
        <w:rPr>
          <w:rFonts w:asciiTheme="minorHAnsi" w:hAnsiTheme="minorHAnsi" w:cstheme="minorHAnsi"/>
          <w:sz w:val="22"/>
          <w:szCs w:val="22"/>
          <w:lang w:bidi="ar-EG"/>
        </w:rPr>
        <w:t xml:space="preserve"> was successful in relation to the five evaluation criteria (relevance, efficiency, effectiveness, </w:t>
      </w:r>
      <w:r w:rsidR="00E11836" w:rsidRPr="00E11836">
        <w:rPr>
          <w:rFonts w:asciiTheme="minorHAnsi" w:hAnsiTheme="minorHAnsi" w:cstheme="minorHAnsi"/>
          <w:sz w:val="22"/>
          <w:szCs w:val="22"/>
          <w:lang w:bidi="ar-EG"/>
        </w:rPr>
        <w:t>sustainability,</w:t>
      </w:r>
      <w:r w:rsidRPr="00E11836">
        <w:rPr>
          <w:rFonts w:asciiTheme="minorHAnsi" w:hAnsiTheme="minorHAnsi" w:cstheme="minorHAnsi"/>
          <w:sz w:val="22"/>
          <w:szCs w:val="22"/>
          <w:lang w:bidi="ar-EG"/>
        </w:rPr>
        <w:t xml:space="preserve"> and impact</w:t>
      </w:r>
      <w:r w:rsidR="00E11836" w:rsidRPr="00E11836">
        <w:rPr>
          <w:rFonts w:asciiTheme="minorHAnsi" w:hAnsiTheme="minorHAnsi" w:cstheme="minorHAnsi"/>
          <w:sz w:val="22"/>
          <w:szCs w:val="22"/>
          <w:lang w:bidi="ar-EG"/>
        </w:rPr>
        <w:t xml:space="preserve"> – </w:t>
      </w:r>
      <w:r w:rsidR="00E11836" w:rsidRPr="00E11836">
        <w:rPr>
          <w:rFonts w:asciiTheme="minorHAnsi" w:hAnsiTheme="minorHAnsi" w:cstheme="minorHAnsi"/>
          <w:sz w:val="22"/>
          <w:szCs w:val="22"/>
          <w:u w:val="single"/>
          <w:lang w:bidi="ar-EG"/>
        </w:rPr>
        <w:t xml:space="preserve">see </w:t>
      </w:r>
      <w:r w:rsidR="00542DCE">
        <w:rPr>
          <w:rFonts w:asciiTheme="minorHAnsi" w:hAnsiTheme="minorHAnsi" w:cstheme="minorHAnsi"/>
          <w:sz w:val="22"/>
          <w:szCs w:val="22"/>
          <w:u w:val="single"/>
          <w:lang w:bidi="ar-EG"/>
        </w:rPr>
        <w:t>‘General</w:t>
      </w:r>
      <w:r w:rsidR="00E11836" w:rsidRPr="00E11836">
        <w:rPr>
          <w:rFonts w:asciiTheme="minorHAnsi" w:hAnsiTheme="minorHAnsi" w:cstheme="minorHAnsi"/>
          <w:sz w:val="22"/>
          <w:szCs w:val="22"/>
          <w:u w:val="single"/>
          <w:lang w:bidi="ar-EG"/>
        </w:rPr>
        <w:t xml:space="preserve"> </w:t>
      </w:r>
      <w:r w:rsidR="00542DCE">
        <w:rPr>
          <w:rFonts w:asciiTheme="minorHAnsi" w:hAnsiTheme="minorHAnsi" w:cstheme="minorHAnsi"/>
          <w:sz w:val="22"/>
          <w:szCs w:val="22"/>
          <w:u w:val="single"/>
          <w:lang w:bidi="ar-EG"/>
        </w:rPr>
        <w:t>Q</w:t>
      </w:r>
      <w:r w:rsidR="00E11836" w:rsidRPr="00E11836">
        <w:rPr>
          <w:rFonts w:asciiTheme="minorHAnsi" w:hAnsiTheme="minorHAnsi" w:cstheme="minorHAnsi"/>
          <w:sz w:val="22"/>
          <w:szCs w:val="22"/>
          <w:u w:val="single"/>
          <w:lang w:bidi="ar-EG"/>
        </w:rPr>
        <w:t>uestions</w:t>
      </w:r>
      <w:r w:rsidR="00542DCE">
        <w:rPr>
          <w:rFonts w:asciiTheme="minorHAnsi" w:hAnsiTheme="minorHAnsi" w:cstheme="minorHAnsi"/>
          <w:sz w:val="22"/>
          <w:szCs w:val="22"/>
          <w:u w:val="single"/>
          <w:lang w:bidi="ar-EG"/>
        </w:rPr>
        <w:t>’</w:t>
      </w:r>
      <w:r w:rsidR="00E11836" w:rsidRPr="00E11836">
        <w:rPr>
          <w:rFonts w:asciiTheme="minorHAnsi" w:hAnsiTheme="minorHAnsi" w:cstheme="minorHAnsi"/>
          <w:sz w:val="22"/>
          <w:szCs w:val="22"/>
          <w:u w:val="single"/>
          <w:lang w:bidi="ar-EG"/>
        </w:rPr>
        <w:t xml:space="preserve"> section below</w:t>
      </w:r>
      <w:r w:rsidR="00E11836">
        <w:rPr>
          <w:rFonts w:asciiTheme="minorHAnsi" w:hAnsiTheme="minorHAnsi" w:cstheme="minorHAnsi"/>
          <w:sz w:val="22"/>
          <w:szCs w:val="22"/>
          <w:lang w:bidi="ar-EG"/>
        </w:rPr>
        <w:t>)</w:t>
      </w:r>
    </w:p>
    <w:p w14:paraId="21B468AF" w14:textId="77777777" w:rsidR="00194932" w:rsidRPr="00E11836" w:rsidRDefault="00194932" w:rsidP="00194932">
      <w:pPr>
        <w:pStyle w:val="NormalWeb"/>
        <w:jc w:val="both"/>
        <w:rPr>
          <w:rFonts w:asciiTheme="minorHAnsi" w:hAnsiTheme="minorHAnsi" w:cstheme="minorHAnsi"/>
          <w:sz w:val="22"/>
          <w:szCs w:val="22"/>
          <w:lang w:bidi="ar-EG"/>
        </w:rPr>
      </w:pPr>
    </w:p>
    <w:p w14:paraId="6DD31BF1" w14:textId="49C5066C" w:rsidR="00D5374E" w:rsidRPr="00E11836" w:rsidRDefault="00D5374E" w:rsidP="799A50C1">
      <w:pPr>
        <w:pStyle w:val="NormalWeb"/>
        <w:numPr>
          <w:ilvl w:val="0"/>
          <w:numId w:val="17"/>
        </w:numPr>
        <w:jc w:val="both"/>
        <w:rPr>
          <w:rFonts w:asciiTheme="minorHAnsi" w:hAnsiTheme="minorHAnsi" w:cstheme="minorBidi"/>
          <w:sz w:val="22"/>
          <w:szCs w:val="22"/>
          <w:lang w:bidi="ar-EG"/>
        </w:rPr>
      </w:pPr>
      <w:r w:rsidRPr="799A50C1">
        <w:rPr>
          <w:rFonts w:asciiTheme="minorHAnsi" w:hAnsiTheme="minorHAnsi" w:cstheme="minorBidi"/>
          <w:sz w:val="22"/>
          <w:szCs w:val="22"/>
          <w:lang w:bidi="ar-EG"/>
        </w:rPr>
        <w:t>In addition to the above, the</w:t>
      </w:r>
      <w:r w:rsidR="6E1FF710" w:rsidRPr="799A50C1">
        <w:rPr>
          <w:rFonts w:asciiTheme="minorHAnsi" w:hAnsiTheme="minorHAnsi" w:cstheme="minorBidi"/>
          <w:sz w:val="22"/>
          <w:szCs w:val="22"/>
          <w:lang w:bidi="ar-EG"/>
        </w:rPr>
        <w:t xml:space="preserve"> final evaluation</w:t>
      </w:r>
      <w:r w:rsidRPr="799A50C1">
        <w:rPr>
          <w:rFonts w:asciiTheme="minorHAnsi" w:hAnsiTheme="minorHAnsi" w:cstheme="minorBidi"/>
          <w:sz w:val="22"/>
          <w:szCs w:val="22"/>
          <w:lang w:bidi="ar-EG"/>
        </w:rPr>
        <w:t xml:space="preserve"> study should discuss: </w:t>
      </w:r>
    </w:p>
    <w:p w14:paraId="137F2486" w14:textId="094121BF" w:rsidR="00E11836" w:rsidRPr="00AF62C2" w:rsidRDefault="00D5374E" w:rsidP="00AF62C2">
      <w:pPr>
        <w:pStyle w:val="NormalWeb"/>
        <w:numPr>
          <w:ilvl w:val="0"/>
          <w:numId w:val="8"/>
        </w:numPr>
        <w:rPr>
          <w:rFonts w:asciiTheme="minorHAnsi" w:hAnsiTheme="minorHAnsi" w:cstheme="minorHAnsi"/>
          <w:sz w:val="22"/>
          <w:szCs w:val="22"/>
          <w:lang w:bidi="ar-EG"/>
        </w:rPr>
      </w:pPr>
      <w:r w:rsidRPr="00E11836">
        <w:rPr>
          <w:rFonts w:asciiTheme="minorHAnsi" w:hAnsiTheme="minorHAnsi" w:cstheme="minorHAnsi"/>
          <w:sz w:val="22"/>
          <w:szCs w:val="22"/>
          <w:lang w:bidi="ar-EG"/>
        </w:rPr>
        <w:lastRenderedPageBreak/>
        <w:t xml:space="preserve">Innovation: In what aspects did the project manage to bring innovative solutions to meet the needs of the target groups, provide unique methods to overcome challenges, and demonstrate exemplary approaches within the </w:t>
      </w:r>
      <w:r w:rsidR="00E11836">
        <w:rPr>
          <w:rFonts w:asciiTheme="minorHAnsi" w:hAnsiTheme="minorHAnsi" w:cstheme="minorHAnsi"/>
          <w:sz w:val="22"/>
          <w:szCs w:val="22"/>
          <w:lang w:bidi="ar-EG"/>
        </w:rPr>
        <w:t xml:space="preserve">refugee communities? </w:t>
      </w:r>
      <w:r w:rsidRPr="00E11836">
        <w:rPr>
          <w:rFonts w:asciiTheme="minorHAnsi" w:hAnsiTheme="minorHAnsi" w:cstheme="minorHAnsi"/>
          <w:sz w:val="22"/>
          <w:szCs w:val="22"/>
          <w:lang w:bidi="ar-EG"/>
        </w:rPr>
        <w:t xml:space="preserve"> </w:t>
      </w:r>
    </w:p>
    <w:p w14:paraId="003542EB" w14:textId="77E31974" w:rsidR="00D5374E" w:rsidRPr="00E11836" w:rsidRDefault="00D5374E" w:rsidP="00E11836">
      <w:pPr>
        <w:pStyle w:val="NormalWeb"/>
        <w:numPr>
          <w:ilvl w:val="0"/>
          <w:numId w:val="8"/>
        </w:numPr>
        <w:jc w:val="both"/>
        <w:rPr>
          <w:rFonts w:asciiTheme="minorHAnsi" w:hAnsiTheme="minorHAnsi" w:cstheme="minorHAnsi"/>
          <w:sz w:val="22"/>
          <w:szCs w:val="22"/>
          <w:lang w:bidi="ar-EG"/>
        </w:rPr>
      </w:pPr>
      <w:r w:rsidRPr="00E11836">
        <w:rPr>
          <w:rFonts w:asciiTheme="minorHAnsi" w:hAnsiTheme="minorHAnsi" w:cstheme="minorHAnsi"/>
          <w:sz w:val="22"/>
          <w:szCs w:val="22"/>
          <w:lang w:bidi="ar-EG"/>
        </w:rPr>
        <w:t xml:space="preserve">Lessons Learned: What are the key results (both positive and negative), insights, stories, and messages learned from </w:t>
      </w:r>
      <w:r w:rsidR="00E11836">
        <w:rPr>
          <w:rFonts w:asciiTheme="minorHAnsi" w:hAnsiTheme="minorHAnsi" w:cstheme="minorHAnsi"/>
          <w:sz w:val="22"/>
          <w:szCs w:val="22"/>
          <w:lang w:bidi="ar-EG"/>
        </w:rPr>
        <w:t>the project</w:t>
      </w:r>
      <w:r w:rsidRPr="00E11836">
        <w:rPr>
          <w:rFonts w:asciiTheme="minorHAnsi" w:hAnsiTheme="minorHAnsi" w:cstheme="minorHAnsi"/>
          <w:sz w:val="22"/>
          <w:szCs w:val="22"/>
          <w:lang w:bidi="ar-EG"/>
        </w:rPr>
        <w:t xml:space="preserve"> worthwhile reporting to improve the design and implementation of the future projects? </w:t>
      </w:r>
    </w:p>
    <w:p w14:paraId="3AB03955" w14:textId="4C0BFB2A" w:rsidR="00E11836" w:rsidRDefault="00D5374E" w:rsidP="381E655A">
      <w:pPr>
        <w:pStyle w:val="NormalWeb"/>
        <w:numPr>
          <w:ilvl w:val="0"/>
          <w:numId w:val="17"/>
        </w:numPr>
        <w:jc w:val="both"/>
        <w:rPr>
          <w:rFonts w:asciiTheme="minorHAnsi" w:hAnsiTheme="minorHAnsi" w:cstheme="minorBidi"/>
          <w:sz w:val="22"/>
          <w:szCs w:val="22"/>
          <w:lang w:bidi="ar-EG"/>
        </w:rPr>
      </w:pPr>
      <w:r w:rsidRPr="381E655A">
        <w:rPr>
          <w:rFonts w:asciiTheme="minorHAnsi" w:hAnsiTheme="minorHAnsi" w:cstheme="minorBidi"/>
          <w:sz w:val="22"/>
          <w:szCs w:val="22"/>
          <w:lang w:bidi="ar-EG"/>
        </w:rPr>
        <w:t xml:space="preserve">The proposed </w:t>
      </w:r>
      <w:r w:rsidR="0D1EC5C1" w:rsidRPr="381E655A">
        <w:rPr>
          <w:rFonts w:asciiTheme="minorHAnsi" w:hAnsiTheme="minorHAnsi" w:cstheme="minorBidi"/>
          <w:sz w:val="22"/>
          <w:szCs w:val="22"/>
          <w:lang w:bidi="ar-EG"/>
        </w:rPr>
        <w:t xml:space="preserve">final </w:t>
      </w:r>
      <w:r w:rsidR="27A7A520" w:rsidRPr="381E655A">
        <w:rPr>
          <w:rFonts w:asciiTheme="minorHAnsi" w:hAnsiTheme="minorHAnsi" w:cstheme="minorBidi"/>
          <w:sz w:val="22"/>
          <w:szCs w:val="22"/>
          <w:lang w:bidi="ar-EG"/>
        </w:rPr>
        <w:t>evaluation Survey</w:t>
      </w:r>
      <w:r w:rsidRPr="381E655A">
        <w:rPr>
          <w:rFonts w:asciiTheme="minorHAnsi" w:hAnsiTheme="minorHAnsi" w:cstheme="minorBidi"/>
          <w:sz w:val="22"/>
          <w:szCs w:val="22"/>
          <w:lang w:bidi="ar-EG"/>
        </w:rPr>
        <w:t xml:space="preserve"> will be used to collect data to measure the </w:t>
      </w:r>
      <w:r w:rsidR="22D9F650" w:rsidRPr="381E655A">
        <w:rPr>
          <w:rFonts w:asciiTheme="minorHAnsi" w:hAnsiTheme="minorHAnsi" w:cstheme="minorBidi"/>
          <w:sz w:val="22"/>
          <w:szCs w:val="22"/>
          <w:lang w:bidi="ar-EG"/>
        </w:rPr>
        <w:t xml:space="preserve">results </w:t>
      </w:r>
      <w:r w:rsidR="6D9A5DD4" w:rsidRPr="381E655A">
        <w:rPr>
          <w:rFonts w:asciiTheme="minorHAnsi" w:hAnsiTheme="minorHAnsi" w:cstheme="minorBidi"/>
          <w:sz w:val="22"/>
          <w:szCs w:val="22"/>
          <w:lang w:bidi="ar-EG"/>
        </w:rPr>
        <w:t>of both</w:t>
      </w:r>
      <w:r w:rsidRPr="381E655A">
        <w:rPr>
          <w:rFonts w:asciiTheme="minorHAnsi" w:hAnsiTheme="minorHAnsi" w:cstheme="minorBidi"/>
          <w:sz w:val="22"/>
          <w:szCs w:val="22"/>
          <w:lang w:bidi="ar-EG"/>
        </w:rPr>
        <w:t xml:space="preserve"> project outcomes and impacts. The Survey will consider having a representative sample from beneficiaries, attribution of impact through interviewing both beneficiaries and non-</w:t>
      </w:r>
      <w:r w:rsidR="00E11836" w:rsidRPr="381E655A">
        <w:rPr>
          <w:rFonts w:asciiTheme="minorHAnsi" w:hAnsiTheme="minorHAnsi" w:cstheme="minorBidi"/>
          <w:sz w:val="22"/>
          <w:szCs w:val="22"/>
          <w:lang w:bidi="ar-EG"/>
        </w:rPr>
        <w:t>beneficiaries and</w:t>
      </w:r>
      <w:r w:rsidRPr="381E655A">
        <w:rPr>
          <w:rFonts w:asciiTheme="minorHAnsi" w:hAnsiTheme="minorHAnsi" w:cstheme="minorBidi"/>
          <w:sz w:val="22"/>
          <w:szCs w:val="22"/>
          <w:lang w:bidi="ar-EG"/>
        </w:rPr>
        <w:t xml:space="preserve"> provide results for impact level indicators as per the log frame. Both quantitative and qualitative methods will be used by the consultant to assess the impact of the project. The consultant may also be asked to prepare a technical document outlining the survey sampling methodology and roll-out plan. </w:t>
      </w:r>
    </w:p>
    <w:p w14:paraId="5038A9D2" w14:textId="77777777" w:rsidR="00AF62C2" w:rsidRPr="00AF62C2" w:rsidRDefault="00AF62C2" w:rsidP="00AF62C2">
      <w:pPr>
        <w:pStyle w:val="NormalWeb"/>
        <w:ind w:left="810"/>
        <w:jc w:val="both"/>
        <w:rPr>
          <w:rFonts w:asciiTheme="minorHAnsi" w:hAnsiTheme="minorHAnsi" w:cstheme="minorHAnsi"/>
          <w:sz w:val="22"/>
          <w:szCs w:val="22"/>
          <w:lang w:bidi="ar-EG"/>
        </w:rPr>
      </w:pPr>
    </w:p>
    <w:p w14:paraId="45BC83B1" w14:textId="4AFB5071" w:rsidR="00AF62C2" w:rsidRDefault="00D5374E" w:rsidP="00AF62C2">
      <w:pPr>
        <w:pStyle w:val="NormalWeb"/>
        <w:numPr>
          <w:ilvl w:val="0"/>
          <w:numId w:val="17"/>
        </w:numPr>
        <w:rPr>
          <w:rFonts w:asciiTheme="minorHAnsi" w:hAnsiTheme="minorHAnsi" w:cstheme="minorHAnsi"/>
          <w:sz w:val="22"/>
          <w:szCs w:val="22"/>
          <w:lang w:bidi="ar-EG"/>
        </w:rPr>
      </w:pPr>
      <w:r w:rsidRPr="00E11836">
        <w:rPr>
          <w:rFonts w:asciiTheme="minorHAnsi" w:hAnsiTheme="minorHAnsi" w:cstheme="minorHAnsi"/>
          <w:sz w:val="22"/>
          <w:szCs w:val="22"/>
          <w:lang w:bidi="ar-EG"/>
        </w:rPr>
        <w:t xml:space="preserve">The consultant will be responsible for the development of stratified random sampling method under the guidance of </w:t>
      </w:r>
      <w:r w:rsidR="00E11836">
        <w:rPr>
          <w:rFonts w:asciiTheme="minorHAnsi" w:hAnsiTheme="minorHAnsi" w:cstheme="minorHAnsi"/>
          <w:sz w:val="22"/>
          <w:szCs w:val="22"/>
          <w:lang w:bidi="ar-EG"/>
        </w:rPr>
        <w:t>the MEAL Officer</w:t>
      </w:r>
      <w:r w:rsidRPr="00E11836">
        <w:rPr>
          <w:rFonts w:asciiTheme="minorHAnsi" w:hAnsiTheme="minorHAnsi" w:cstheme="minorHAnsi"/>
          <w:sz w:val="22"/>
          <w:szCs w:val="22"/>
          <w:lang w:bidi="ar-EG"/>
        </w:rPr>
        <w:t xml:space="preserve">. The sampling selection will consider control groups and will be based on beneficiary/non- beneficiary and the project target areas including the targeted provinces, districts, and communes. </w:t>
      </w:r>
    </w:p>
    <w:p w14:paraId="7C3D3B89" w14:textId="1C7ECA2C" w:rsidR="00AF62C2" w:rsidRPr="00AF62C2" w:rsidRDefault="00AF62C2" w:rsidP="00AF62C2">
      <w:pPr>
        <w:rPr>
          <w:lang w:bidi="ar-EG"/>
        </w:rPr>
      </w:pPr>
    </w:p>
    <w:p w14:paraId="159814D6" w14:textId="6241C2FD" w:rsidR="00D5374E" w:rsidRPr="00E11836" w:rsidRDefault="00D5374E" w:rsidP="799A50C1">
      <w:pPr>
        <w:pStyle w:val="NormalWeb"/>
        <w:numPr>
          <w:ilvl w:val="0"/>
          <w:numId w:val="17"/>
        </w:numPr>
        <w:rPr>
          <w:rFonts w:asciiTheme="minorHAnsi" w:hAnsiTheme="minorHAnsi" w:cstheme="minorBidi"/>
          <w:sz w:val="22"/>
          <w:szCs w:val="22"/>
          <w:lang w:bidi="ar-EG"/>
        </w:rPr>
      </w:pPr>
      <w:r w:rsidRPr="799A50C1">
        <w:rPr>
          <w:rFonts w:asciiTheme="minorHAnsi" w:hAnsiTheme="minorHAnsi" w:cstheme="minorBidi"/>
          <w:sz w:val="22"/>
          <w:szCs w:val="22"/>
          <w:lang w:bidi="ar-EG"/>
        </w:rPr>
        <w:t>The</w:t>
      </w:r>
      <w:r w:rsidR="6196EAF0" w:rsidRPr="799A50C1">
        <w:rPr>
          <w:rFonts w:asciiTheme="minorHAnsi" w:hAnsiTheme="minorHAnsi" w:cstheme="minorBidi"/>
          <w:sz w:val="22"/>
          <w:szCs w:val="22"/>
          <w:lang w:bidi="ar-EG"/>
        </w:rPr>
        <w:t xml:space="preserve"> final evaluation </w:t>
      </w:r>
      <w:r w:rsidR="45B2AA39" w:rsidRPr="799A50C1">
        <w:rPr>
          <w:rFonts w:asciiTheme="minorHAnsi" w:hAnsiTheme="minorHAnsi" w:cstheme="minorBidi"/>
          <w:sz w:val="22"/>
          <w:szCs w:val="22"/>
          <w:lang w:bidi="ar-EG"/>
        </w:rPr>
        <w:t>s</w:t>
      </w:r>
      <w:r w:rsidR="6196EAF0" w:rsidRPr="799A50C1">
        <w:rPr>
          <w:rFonts w:asciiTheme="minorHAnsi" w:hAnsiTheme="minorHAnsi" w:cstheme="minorBidi"/>
          <w:sz w:val="22"/>
          <w:szCs w:val="22"/>
          <w:lang w:bidi="ar-EG"/>
        </w:rPr>
        <w:t xml:space="preserve">tudy </w:t>
      </w:r>
      <w:r w:rsidRPr="799A50C1">
        <w:rPr>
          <w:rFonts w:asciiTheme="minorHAnsi" w:hAnsiTheme="minorHAnsi" w:cstheme="minorBidi"/>
          <w:sz w:val="22"/>
          <w:szCs w:val="22"/>
          <w:lang w:bidi="ar-EG"/>
        </w:rPr>
        <w:t>will be undertaken in close collaboration with the relevant staff of the project.</w:t>
      </w:r>
      <w:r w:rsidR="00E11836" w:rsidRPr="799A50C1">
        <w:rPr>
          <w:rFonts w:asciiTheme="minorHAnsi" w:hAnsiTheme="minorHAnsi" w:cstheme="minorBidi"/>
          <w:sz w:val="22"/>
          <w:szCs w:val="22"/>
          <w:lang w:bidi="ar-EG"/>
        </w:rPr>
        <w:t xml:space="preserve"> </w:t>
      </w:r>
      <w:r w:rsidRPr="799A50C1">
        <w:rPr>
          <w:rFonts w:asciiTheme="minorHAnsi" w:hAnsiTheme="minorHAnsi" w:cstheme="minorBidi"/>
          <w:sz w:val="22"/>
          <w:szCs w:val="22"/>
          <w:lang w:bidi="ar-EG"/>
        </w:rPr>
        <w:t xml:space="preserve">The </w:t>
      </w:r>
      <w:r w:rsidR="00E11836" w:rsidRPr="799A50C1">
        <w:rPr>
          <w:rFonts w:asciiTheme="minorHAnsi" w:hAnsiTheme="minorHAnsi" w:cstheme="minorBidi"/>
          <w:sz w:val="22"/>
          <w:szCs w:val="22"/>
          <w:lang w:bidi="ar-EG"/>
        </w:rPr>
        <w:t xml:space="preserve">data collection should start in early </w:t>
      </w:r>
      <w:r w:rsidR="15F123D9" w:rsidRPr="799A50C1">
        <w:rPr>
          <w:rFonts w:asciiTheme="minorHAnsi" w:hAnsiTheme="minorHAnsi" w:cstheme="minorBidi"/>
          <w:sz w:val="22"/>
          <w:szCs w:val="22"/>
          <w:lang w:bidi="ar-EG"/>
        </w:rPr>
        <w:t>December 2024</w:t>
      </w:r>
      <w:r w:rsidR="00E11836" w:rsidRPr="799A50C1">
        <w:rPr>
          <w:rFonts w:asciiTheme="minorHAnsi" w:hAnsiTheme="minorHAnsi" w:cstheme="minorBidi"/>
          <w:sz w:val="22"/>
          <w:szCs w:val="22"/>
          <w:lang w:bidi="ar-EG"/>
        </w:rPr>
        <w:t xml:space="preserve"> </w:t>
      </w:r>
    </w:p>
    <w:p w14:paraId="68B41F77" w14:textId="77777777" w:rsidR="00C77BEA" w:rsidRPr="00AF62C2" w:rsidRDefault="00C77BEA" w:rsidP="00C77BEA">
      <w:pPr>
        <w:rPr>
          <w:rFonts w:asciiTheme="minorHAnsi" w:hAnsiTheme="minorHAnsi" w:cstheme="minorHAnsi"/>
          <w:color w:val="000000" w:themeColor="text1"/>
          <w:sz w:val="22"/>
          <w:szCs w:val="22"/>
        </w:rPr>
      </w:pPr>
    </w:p>
    <w:p w14:paraId="61280E17" w14:textId="77777777" w:rsidR="00C77BEA" w:rsidRPr="00AF62C2" w:rsidRDefault="00C77BEA" w:rsidP="00AF62C2">
      <w:pPr>
        <w:pStyle w:val="Heading2"/>
        <w:numPr>
          <w:ilvl w:val="1"/>
          <w:numId w:val="35"/>
        </w:numPr>
        <w:rPr>
          <w:b/>
          <w:bCs/>
          <w:color w:val="000000" w:themeColor="text1"/>
        </w:rPr>
      </w:pPr>
      <w:bookmarkStart w:id="8" w:name="_Toc227963524"/>
      <w:r w:rsidRPr="381E655A">
        <w:rPr>
          <w:b/>
          <w:bCs/>
          <w:color w:val="000000" w:themeColor="text1"/>
        </w:rPr>
        <w:t>Scope of the Assignment:</w:t>
      </w:r>
      <w:bookmarkEnd w:id="8"/>
    </w:p>
    <w:p w14:paraId="58B17DD8" w14:textId="77777777" w:rsidR="00C77BEA" w:rsidRPr="006912EF" w:rsidRDefault="00C77BEA" w:rsidP="00C77BEA">
      <w:pPr>
        <w:rPr>
          <w:rFonts w:asciiTheme="minorHAnsi" w:hAnsiTheme="minorHAnsi" w:cstheme="minorHAnsi"/>
          <w:b/>
          <w:bCs/>
          <w:sz w:val="22"/>
          <w:szCs w:val="22"/>
          <w:u w:val="single"/>
        </w:rPr>
      </w:pPr>
    </w:p>
    <w:p w14:paraId="61CE0C25" w14:textId="4C1F5908" w:rsidR="00C77BEA" w:rsidRPr="006912EF" w:rsidRDefault="00C77BEA" w:rsidP="39333E9A">
      <w:pPr>
        <w:rPr>
          <w:rFonts w:asciiTheme="minorHAnsi" w:hAnsiTheme="minorHAnsi" w:cstheme="minorBidi"/>
          <w:b/>
          <w:bCs/>
          <w:sz w:val="22"/>
          <w:szCs w:val="22"/>
        </w:rPr>
      </w:pPr>
      <w:r w:rsidRPr="39333E9A">
        <w:rPr>
          <w:rFonts w:asciiTheme="minorHAnsi" w:hAnsiTheme="minorHAnsi" w:cstheme="minorBidi"/>
          <w:sz w:val="22"/>
          <w:szCs w:val="22"/>
        </w:rPr>
        <w:t xml:space="preserve">The </w:t>
      </w:r>
      <w:r w:rsidR="7A2B5871" w:rsidRPr="39333E9A">
        <w:rPr>
          <w:rFonts w:asciiTheme="minorHAnsi" w:hAnsiTheme="minorHAnsi" w:cstheme="minorBidi"/>
          <w:sz w:val="22"/>
          <w:szCs w:val="22"/>
          <w:lang w:val="en-GB"/>
        </w:rPr>
        <w:t xml:space="preserve">final evaluation </w:t>
      </w:r>
      <w:r w:rsidRPr="39333E9A">
        <w:rPr>
          <w:rFonts w:asciiTheme="minorHAnsi" w:hAnsiTheme="minorHAnsi" w:cstheme="minorBidi"/>
          <w:sz w:val="22"/>
          <w:szCs w:val="22"/>
        </w:rPr>
        <w:t xml:space="preserve">will measure the values of the indicators placed for the project’s overall objective and the below mentioned outcomes. Below is the list of indicators intended to be measured by the </w:t>
      </w:r>
      <w:r w:rsidR="1B7C23E1" w:rsidRPr="39333E9A">
        <w:rPr>
          <w:rFonts w:asciiTheme="minorHAnsi" w:hAnsiTheme="minorHAnsi" w:cstheme="minorBidi"/>
          <w:sz w:val="22"/>
          <w:szCs w:val="22"/>
        </w:rPr>
        <w:t>feva</w:t>
      </w:r>
      <w:r w:rsidRPr="39333E9A">
        <w:rPr>
          <w:rFonts w:asciiTheme="minorHAnsi" w:hAnsiTheme="minorHAnsi" w:cstheme="minorBidi"/>
          <w:sz w:val="22"/>
          <w:szCs w:val="22"/>
        </w:rPr>
        <w:t xml:space="preserve"> (all disaggregated by gender, nationality, </w:t>
      </w:r>
      <w:r w:rsidR="00E11836" w:rsidRPr="39333E9A">
        <w:rPr>
          <w:rFonts w:asciiTheme="minorHAnsi" w:hAnsiTheme="minorHAnsi" w:cstheme="minorBidi"/>
          <w:sz w:val="22"/>
          <w:szCs w:val="22"/>
        </w:rPr>
        <w:t>age,</w:t>
      </w:r>
      <w:r w:rsidRPr="39333E9A">
        <w:rPr>
          <w:rFonts w:asciiTheme="minorHAnsi" w:hAnsiTheme="minorHAnsi" w:cstheme="minorBidi"/>
          <w:sz w:val="22"/>
          <w:szCs w:val="22"/>
        </w:rPr>
        <w:t xml:space="preserve"> and location). Additionally, the Assessment will </w:t>
      </w:r>
      <w:r w:rsidR="3694E6E9" w:rsidRPr="39333E9A">
        <w:rPr>
          <w:rFonts w:asciiTheme="minorHAnsi" w:hAnsiTheme="minorHAnsi" w:cstheme="minorBidi"/>
          <w:sz w:val="22"/>
          <w:szCs w:val="22"/>
        </w:rPr>
        <w:t xml:space="preserve">work on the evaluation </w:t>
      </w:r>
      <w:r w:rsidR="320200C5" w:rsidRPr="39333E9A">
        <w:rPr>
          <w:rFonts w:asciiTheme="minorHAnsi" w:hAnsiTheme="minorHAnsi" w:cstheme="minorBidi"/>
          <w:sz w:val="22"/>
          <w:szCs w:val="22"/>
        </w:rPr>
        <w:t>criteria</w:t>
      </w:r>
      <w:r w:rsidR="3694E6E9" w:rsidRPr="39333E9A">
        <w:rPr>
          <w:rFonts w:asciiTheme="minorHAnsi" w:hAnsiTheme="minorHAnsi" w:cstheme="minorBidi"/>
          <w:sz w:val="22"/>
          <w:szCs w:val="22"/>
        </w:rPr>
        <w:t xml:space="preserve"> (</w:t>
      </w:r>
      <w:r w:rsidR="3694E6E9" w:rsidRPr="39333E9A">
        <w:rPr>
          <w:rFonts w:asciiTheme="minorHAnsi" w:hAnsiTheme="minorHAnsi" w:cstheme="minorBidi"/>
          <w:b/>
          <w:bCs/>
          <w:sz w:val="22"/>
          <w:szCs w:val="22"/>
        </w:rPr>
        <w:t xml:space="preserve">Relevance – </w:t>
      </w:r>
      <w:r w:rsidR="090D8C2B" w:rsidRPr="39333E9A">
        <w:rPr>
          <w:rFonts w:asciiTheme="minorHAnsi" w:hAnsiTheme="minorHAnsi" w:cstheme="minorBidi"/>
          <w:b/>
          <w:bCs/>
          <w:sz w:val="22"/>
          <w:szCs w:val="22"/>
        </w:rPr>
        <w:t>Efficiency</w:t>
      </w:r>
      <w:r w:rsidR="3694E6E9" w:rsidRPr="39333E9A">
        <w:rPr>
          <w:rFonts w:asciiTheme="minorHAnsi" w:hAnsiTheme="minorHAnsi" w:cstheme="minorBidi"/>
          <w:b/>
          <w:bCs/>
          <w:sz w:val="22"/>
          <w:szCs w:val="22"/>
        </w:rPr>
        <w:t>- Effectiveness- Impact</w:t>
      </w:r>
      <w:r w:rsidR="7EB1C87F" w:rsidRPr="39333E9A">
        <w:rPr>
          <w:rFonts w:asciiTheme="minorHAnsi" w:hAnsiTheme="minorHAnsi" w:cstheme="minorBidi"/>
          <w:b/>
          <w:bCs/>
          <w:sz w:val="22"/>
          <w:szCs w:val="22"/>
        </w:rPr>
        <w:t xml:space="preserve"> – </w:t>
      </w:r>
      <w:r w:rsidR="0064FA80" w:rsidRPr="39333E9A">
        <w:rPr>
          <w:rFonts w:asciiTheme="minorHAnsi" w:hAnsiTheme="minorHAnsi" w:cstheme="minorBidi"/>
          <w:b/>
          <w:bCs/>
          <w:sz w:val="22"/>
          <w:szCs w:val="22"/>
        </w:rPr>
        <w:t>Sustainability</w:t>
      </w:r>
      <w:r w:rsidR="7EB1C87F" w:rsidRPr="39333E9A">
        <w:rPr>
          <w:rFonts w:asciiTheme="minorHAnsi" w:hAnsiTheme="minorHAnsi" w:cstheme="minorBidi"/>
          <w:b/>
          <w:bCs/>
          <w:sz w:val="22"/>
          <w:szCs w:val="22"/>
        </w:rPr>
        <w:t>)</w:t>
      </w:r>
    </w:p>
    <w:p w14:paraId="33B87E9B" w14:textId="67C777DB" w:rsidR="00C77BEA" w:rsidRPr="006912EF" w:rsidRDefault="00C77BEA" w:rsidP="39333E9A">
      <w:pPr>
        <w:rPr>
          <w:rFonts w:asciiTheme="minorHAnsi" w:hAnsiTheme="minorHAnsi" w:cstheme="minorBidi"/>
          <w:b/>
          <w:bCs/>
          <w:sz w:val="22"/>
          <w:szCs w:val="22"/>
        </w:rPr>
      </w:pPr>
    </w:p>
    <w:p w14:paraId="61A3FBC6" w14:textId="40DFE203" w:rsidR="00C77BEA" w:rsidRPr="006912EF" w:rsidRDefault="00C77BEA" w:rsidP="39333E9A">
      <w:pPr>
        <w:rPr>
          <w:rFonts w:asciiTheme="minorHAnsi" w:hAnsiTheme="minorHAnsi" w:cstheme="minorBidi"/>
          <w:b/>
          <w:bCs/>
          <w:sz w:val="22"/>
          <w:szCs w:val="22"/>
        </w:rPr>
      </w:pPr>
    </w:p>
    <w:p w14:paraId="18B44259" w14:textId="26C61371" w:rsidR="00C77BEA" w:rsidRPr="006912EF" w:rsidRDefault="00C77BEA" w:rsidP="39333E9A">
      <w:pPr>
        <w:rPr>
          <w:rFonts w:asciiTheme="minorHAnsi" w:hAnsiTheme="minorHAnsi" w:cstheme="minorBidi"/>
          <w:b/>
          <w:bCs/>
          <w:sz w:val="22"/>
          <w:szCs w:val="22"/>
        </w:rPr>
      </w:pPr>
    </w:p>
    <w:p w14:paraId="1F6631CA" w14:textId="3D14271D" w:rsidR="00C77BEA" w:rsidRPr="006912EF" w:rsidRDefault="00C77BEA" w:rsidP="39333E9A">
      <w:pPr>
        <w:rPr>
          <w:rFonts w:asciiTheme="minorHAnsi" w:hAnsiTheme="minorHAnsi" w:cstheme="minorBidi"/>
          <w:b/>
          <w:bCs/>
          <w:sz w:val="22"/>
          <w:szCs w:val="22"/>
        </w:rPr>
      </w:pPr>
    </w:p>
    <w:p w14:paraId="0A52F793" w14:textId="77777777" w:rsidR="00AF62C2" w:rsidRDefault="00AF62C2" w:rsidP="00AF62C2">
      <w:pPr>
        <w:jc w:val="left"/>
        <w:rPr>
          <w:rFonts w:asciiTheme="minorHAnsi" w:hAnsiTheme="minorHAnsi" w:cstheme="minorHAnsi"/>
          <w:sz w:val="22"/>
          <w:szCs w:val="22"/>
        </w:rPr>
      </w:pPr>
    </w:p>
    <w:p w14:paraId="41E5BAF3" w14:textId="3709B434" w:rsidR="00E11836" w:rsidRPr="00AF62C2" w:rsidRDefault="00E11836" w:rsidP="381E655A">
      <w:pPr>
        <w:pStyle w:val="Heading1"/>
        <w:rPr>
          <w:rFonts w:asciiTheme="minorHAnsi" w:hAnsiTheme="minorHAnsi" w:cstheme="minorBidi"/>
          <w:color w:val="auto"/>
          <w:sz w:val="22"/>
          <w:szCs w:val="22"/>
        </w:rPr>
      </w:pPr>
      <w:bookmarkStart w:id="9" w:name="_Toc4429187"/>
      <w:r w:rsidRPr="381E655A">
        <w:rPr>
          <w:rFonts w:asciiTheme="minorHAnsi" w:hAnsiTheme="minorHAnsi" w:cstheme="minorBidi"/>
          <w:b/>
          <w:bCs/>
          <w:color w:val="000000" w:themeColor="text1"/>
        </w:rPr>
        <w:t>Main Tasks and Deliverables:</w:t>
      </w:r>
      <w:bookmarkEnd w:id="9"/>
    </w:p>
    <w:p w14:paraId="1A290000" w14:textId="77777777" w:rsidR="00E11836" w:rsidRPr="00E11836" w:rsidRDefault="00E11836" w:rsidP="00E11836">
      <w:pPr>
        <w:rPr>
          <w:rFonts w:asciiTheme="minorHAnsi" w:hAnsiTheme="minorHAnsi" w:cstheme="minorHAnsi"/>
          <w:b/>
          <w:bCs/>
          <w:sz w:val="21"/>
          <w:szCs w:val="21"/>
        </w:rPr>
      </w:pPr>
    </w:p>
    <w:p w14:paraId="07600FA8" w14:textId="4B62467F" w:rsidR="5CCB5E79" w:rsidRDefault="5CCB5E79" w:rsidP="39333E9A">
      <w:pPr>
        <w:pStyle w:val="ListParagraph"/>
        <w:numPr>
          <w:ilvl w:val="0"/>
          <w:numId w:val="23"/>
        </w:numPr>
        <w:spacing w:line="276" w:lineRule="auto"/>
        <w:jc w:val="both"/>
        <w:rPr>
          <w:rFonts w:asciiTheme="minorHAnsi" w:hAnsiTheme="minorHAnsi" w:cstheme="minorBidi"/>
        </w:rPr>
      </w:pPr>
      <w:r w:rsidRPr="39333E9A">
        <w:t>For the upcoming project phase, the Final Evaluation will serve as a baseline, but it will be essential to conduct a mapping of key players both within the entity and among external stakeholders. This mapping will enable us to assess and establish the most effective coordination mechanisms for project implementation and collaboration.</w:t>
      </w:r>
    </w:p>
    <w:p w14:paraId="638B6751" w14:textId="57D111CE" w:rsidR="00E11836" w:rsidRPr="00AF62C2" w:rsidRDefault="00E11836" w:rsidP="00AF62C2">
      <w:pPr>
        <w:pStyle w:val="ListParagraph"/>
        <w:numPr>
          <w:ilvl w:val="0"/>
          <w:numId w:val="23"/>
        </w:numPr>
        <w:spacing w:line="276" w:lineRule="auto"/>
        <w:jc w:val="both"/>
        <w:rPr>
          <w:rFonts w:asciiTheme="minorHAnsi" w:hAnsiTheme="minorHAnsi" w:cstheme="minorHAnsi"/>
        </w:rPr>
      </w:pPr>
      <w:r w:rsidRPr="00AF62C2">
        <w:rPr>
          <w:rFonts w:asciiTheme="minorHAnsi" w:hAnsiTheme="minorHAnsi" w:cstheme="minorHAnsi"/>
        </w:rPr>
        <w:lastRenderedPageBreak/>
        <w:t>Meet with the project manager, and the monitoring and evaluation officer to further discuss and agree on the methodology and approach proposed by the evaluator in his/her proposal, collect needed information on the project, and set a time plan including milestones and reporting management with the consultant.</w:t>
      </w:r>
    </w:p>
    <w:p w14:paraId="19B87685" w14:textId="0B1E6BE1" w:rsidR="00E11836" w:rsidRPr="00AF62C2" w:rsidRDefault="00E11836" w:rsidP="00AF62C2">
      <w:pPr>
        <w:pStyle w:val="ListParagraph"/>
        <w:numPr>
          <w:ilvl w:val="0"/>
          <w:numId w:val="23"/>
        </w:numPr>
        <w:spacing w:line="276" w:lineRule="auto"/>
        <w:jc w:val="both"/>
        <w:rPr>
          <w:rFonts w:asciiTheme="minorHAnsi" w:hAnsiTheme="minorHAnsi" w:cstheme="minorHAnsi"/>
        </w:rPr>
      </w:pPr>
      <w:r w:rsidRPr="00AF62C2">
        <w:rPr>
          <w:rFonts w:asciiTheme="minorHAnsi" w:hAnsiTheme="minorHAnsi" w:cstheme="minorHAnsi"/>
        </w:rPr>
        <w:t>Review the project’s documents including the proposal and the evaluation questions.</w:t>
      </w:r>
    </w:p>
    <w:p w14:paraId="569CD63A" w14:textId="646E4815" w:rsidR="00E11836" w:rsidRPr="00AF62C2" w:rsidRDefault="00E11836" w:rsidP="00AF62C2">
      <w:pPr>
        <w:pStyle w:val="ListParagraph"/>
        <w:numPr>
          <w:ilvl w:val="0"/>
          <w:numId w:val="23"/>
        </w:numPr>
        <w:spacing w:line="276" w:lineRule="auto"/>
        <w:jc w:val="both"/>
        <w:rPr>
          <w:rFonts w:asciiTheme="minorHAnsi" w:hAnsiTheme="minorHAnsi" w:cstheme="minorHAnsi"/>
        </w:rPr>
      </w:pPr>
      <w:r w:rsidRPr="00AF62C2">
        <w:rPr>
          <w:rFonts w:asciiTheme="minorHAnsi" w:hAnsiTheme="minorHAnsi" w:cstheme="minorHAnsi"/>
        </w:rPr>
        <w:t xml:space="preserve">Implement thorough desk review and combine analytically all the gathered information and submit a work plan. </w:t>
      </w:r>
    </w:p>
    <w:p w14:paraId="59D35964" w14:textId="3D133555" w:rsidR="00E11836" w:rsidRPr="00AF62C2" w:rsidRDefault="00E11836" w:rsidP="00AF62C2">
      <w:pPr>
        <w:pStyle w:val="ListParagraph"/>
        <w:numPr>
          <w:ilvl w:val="0"/>
          <w:numId w:val="23"/>
        </w:numPr>
        <w:spacing w:line="276" w:lineRule="auto"/>
        <w:jc w:val="both"/>
        <w:rPr>
          <w:rFonts w:asciiTheme="minorHAnsi" w:hAnsiTheme="minorHAnsi" w:cstheme="minorHAnsi"/>
        </w:rPr>
      </w:pPr>
      <w:r w:rsidRPr="00AF62C2">
        <w:rPr>
          <w:rFonts w:asciiTheme="minorHAnsi" w:hAnsiTheme="minorHAnsi" w:cstheme="minorHAnsi"/>
        </w:rPr>
        <w:t>Develop data collection tools. Tools will be reviewed and must be approved by CEF before fieldwork.</w:t>
      </w:r>
    </w:p>
    <w:p w14:paraId="1C1947DE" w14:textId="63547694" w:rsidR="00E11836" w:rsidRPr="00AF62C2" w:rsidRDefault="00E11836" w:rsidP="00AF62C2">
      <w:pPr>
        <w:pStyle w:val="ListParagraph"/>
        <w:numPr>
          <w:ilvl w:val="0"/>
          <w:numId w:val="23"/>
        </w:numPr>
        <w:spacing w:line="276" w:lineRule="auto"/>
        <w:jc w:val="both"/>
        <w:rPr>
          <w:rFonts w:asciiTheme="minorHAnsi" w:hAnsiTheme="minorHAnsi" w:cstheme="minorHAnsi"/>
        </w:rPr>
      </w:pPr>
      <w:r w:rsidRPr="00AF62C2">
        <w:rPr>
          <w:rFonts w:asciiTheme="minorHAnsi" w:hAnsiTheme="minorHAnsi" w:cstheme="minorHAnsi"/>
        </w:rPr>
        <w:t>Provide and train a team of data collectors/enumerators on the implementation of the tools.</w:t>
      </w:r>
    </w:p>
    <w:p w14:paraId="10E6D0C4" w14:textId="673B3E8E" w:rsidR="00E11836" w:rsidRPr="00AF62C2" w:rsidRDefault="00E11836" w:rsidP="00AF62C2">
      <w:pPr>
        <w:pStyle w:val="ListParagraph"/>
        <w:numPr>
          <w:ilvl w:val="0"/>
          <w:numId w:val="23"/>
        </w:numPr>
        <w:spacing w:line="276" w:lineRule="auto"/>
        <w:jc w:val="both"/>
        <w:rPr>
          <w:rFonts w:asciiTheme="minorHAnsi" w:hAnsiTheme="minorHAnsi" w:cstheme="minorHAnsi"/>
        </w:rPr>
      </w:pPr>
      <w:r w:rsidRPr="00AF62C2">
        <w:rPr>
          <w:rFonts w:asciiTheme="minorHAnsi" w:hAnsiTheme="minorHAnsi" w:cstheme="minorHAnsi"/>
        </w:rPr>
        <w:t xml:space="preserve">Plan and coordinate field visits with the assistance of the project team for applying the tools and meeting with relevant </w:t>
      </w:r>
      <w:r w:rsidR="00AF62C2" w:rsidRPr="00AF62C2">
        <w:rPr>
          <w:rFonts w:asciiTheme="minorHAnsi" w:hAnsiTheme="minorHAnsi" w:cstheme="minorHAnsi"/>
        </w:rPr>
        <w:t>recipients.</w:t>
      </w:r>
    </w:p>
    <w:p w14:paraId="01E39CC3" w14:textId="2EB51D4B" w:rsidR="00E11836" w:rsidRPr="00AF62C2" w:rsidRDefault="00E11836" w:rsidP="00AF62C2">
      <w:pPr>
        <w:pStyle w:val="ListParagraph"/>
        <w:numPr>
          <w:ilvl w:val="0"/>
          <w:numId w:val="23"/>
        </w:numPr>
        <w:spacing w:line="276" w:lineRule="auto"/>
        <w:jc w:val="both"/>
        <w:rPr>
          <w:rFonts w:asciiTheme="minorHAnsi" w:hAnsiTheme="minorHAnsi" w:cstheme="minorHAnsi"/>
        </w:rPr>
      </w:pPr>
      <w:r w:rsidRPr="00AF62C2">
        <w:rPr>
          <w:rFonts w:asciiTheme="minorHAnsi" w:hAnsiTheme="minorHAnsi" w:cstheme="minorHAnsi"/>
        </w:rPr>
        <w:t>Develop an inception Report: The inception report will be delivered to CEF after the initial meeting and desk review have taken place. The report should include the objectives of the evaluation, a detailed plan of how the evaluation will be carried out describing research methodology, qualitative and quantitative survey, proposed guiding questions for key informant, structured, or semi-structured interviews, focus group discussion or other approaches, and proposing the draft data collection questionnaires. The inception report should also provide a clear matrix of roles and responsibilities indicating the persons involved in the evaluation and their roles, the key internal and external stakeholders to be involved, a detailed work plan and timeline including the number of days and persons involved. It should also summarize the preliminary findings and any preliminary hypotheses resulting from the desk review and explain the process for obtaining the participants’ consent and any necessary government approvals. A detailed work plan and data quality assessment should be annexed to the report. The main text of the inception report should not exceed 10 pages. The inception report as well as all the suggested tools should be delivered in Arabic &amp; English.</w:t>
      </w:r>
    </w:p>
    <w:p w14:paraId="1401A91A" w14:textId="4340DC05" w:rsidR="00E11836" w:rsidRPr="00AF62C2" w:rsidRDefault="00AF62C2" w:rsidP="00AF62C2">
      <w:pPr>
        <w:pStyle w:val="ListParagraph"/>
        <w:numPr>
          <w:ilvl w:val="0"/>
          <w:numId w:val="23"/>
        </w:numPr>
        <w:spacing w:line="276" w:lineRule="auto"/>
        <w:jc w:val="both"/>
        <w:rPr>
          <w:rFonts w:asciiTheme="minorHAnsi" w:hAnsiTheme="minorHAnsi" w:cstheme="minorHAnsi"/>
        </w:rPr>
      </w:pPr>
      <w:r w:rsidRPr="00AF62C2">
        <w:rPr>
          <w:rFonts w:asciiTheme="minorHAnsi" w:hAnsiTheme="minorHAnsi" w:cstheme="minorHAnsi"/>
        </w:rPr>
        <w:t>Analyse</w:t>
      </w:r>
      <w:r w:rsidR="00E11836" w:rsidRPr="00AF62C2">
        <w:rPr>
          <w:rFonts w:asciiTheme="minorHAnsi" w:hAnsiTheme="minorHAnsi" w:cstheme="minorHAnsi"/>
        </w:rPr>
        <w:t xml:space="preserve"> results of the research</w:t>
      </w:r>
    </w:p>
    <w:p w14:paraId="1EC11022" w14:textId="3BA33AFE" w:rsidR="00E11836" w:rsidRPr="00AF62C2" w:rsidRDefault="00E11836" w:rsidP="00AF62C2">
      <w:pPr>
        <w:pStyle w:val="ListParagraph"/>
        <w:numPr>
          <w:ilvl w:val="0"/>
          <w:numId w:val="23"/>
        </w:numPr>
        <w:spacing w:line="276" w:lineRule="auto"/>
        <w:jc w:val="both"/>
        <w:rPr>
          <w:rFonts w:asciiTheme="minorHAnsi" w:hAnsiTheme="minorHAnsi" w:cstheme="minorHAnsi"/>
        </w:rPr>
      </w:pPr>
      <w:r w:rsidRPr="00AF62C2">
        <w:rPr>
          <w:rFonts w:asciiTheme="minorHAnsi" w:hAnsiTheme="minorHAnsi" w:cstheme="minorHAnsi"/>
        </w:rPr>
        <w:t xml:space="preserve">Draft evaluation study and submit an initial </w:t>
      </w:r>
      <w:r w:rsidR="00542DCE" w:rsidRPr="00AF62C2">
        <w:rPr>
          <w:rFonts w:asciiTheme="minorHAnsi" w:hAnsiTheme="minorHAnsi" w:cstheme="minorHAnsi"/>
        </w:rPr>
        <w:t>draft.</w:t>
      </w:r>
    </w:p>
    <w:p w14:paraId="6F94AFFB" w14:textId="71D7197D" w:rsidR="00E11836" w:rsidRPr="00AF62C2" w:rsidRDefault="00E11836" w:rsidP="00AF62C2">
      <w:pPr>
        <w:pStyle w:val="ListParagraph"/>
        <w:numPr>
          <w:ilvl w:val="0"/>
          <w:numId w:val="23"/>
        </w:numPr>
        <w:spacing w:line="276" w:lineRule="auto"/>
        <w:jc w:val="both"/>
        <w:rPr>
          <w:rFonts w:asciiTheme="minorHAnsi" w:hAnsiTheme="minorHAnsi" w:cstheme="minorHAnsi"/>
        </w:rPr>
      </w:pPr>
      <w:r w:rsidRPr="00AF62C2">
        <w:rPr>
          <w:rFonts w:asciiTheme="minorHAnsi" w:hAnsiTheme="minorHAnsi" w:cstheme="minorHAnsi"/>
        </w:rPr>
        <w:t xml:space="preserve">Incorporate comments, new information, clarifications, and additional inputs received upon agreeing to </w:t>
      </w:r>
      <w:r w:rsidR="00542DCE" w:rsidRPr="00AF62C2">
        <w:rPr>
          <w:rFonts w:asciiTheme="minorHAnsi" w:hAnsiTheme="minorHAnsi" w:cstheme="minorHAnsi"/>
        </w:rPr>
        <w:t>feedback.</w:t>
      </w:r>
      <w:r w:rsidRPr="00AF62C2">
        <w:rPr>
          <w:rFonts w:asciiTheme="minorHAnsi" w:hAnsiTheme="minorHAnsi" w:cstheme="minorHAnsi"/>
        </w:rPr>
        <w:t xml:space="preserve"> </w:t>
      </w:r>
    </w:p>
    <w:p w14:paraId="2065591E" w14:textId="3AC89AA1" w:rsidR="00E11836" w:rsidRPr="00AF62C2" w:rsidRDefault="00E11836" w:rsidP="799A50C1">
      <w:pPr>
        <w:pStyle w:val="ListParagraph"/>
        <w:numPr>
          <w:ilvl w:val="0"/>
          <w:numId w:val="23"/>
        </w:numPr>
        <w:spacing w:line="276" w:lineRule="auto"/>
        <w:jc w:val="both"/>
        <w:rPr>
          <w:rFonts w:asciiTheme="minorHAnsi" w:hAnsiTheme="minorHAnsi" w:cstheme="minorBidi"/>
        </w:rPr>
      </w:pPr>
      <w:r w:rsidRPr="799A50C1">
        <w:rPr>
          <w:rFonts w:asciiTheme="minorHAnsi" w:hAnsiTheme="minorHAnsi" w:cstheme="minorBidi"/>
        </w:rPr>
        <w:t xml:space="preserve">Submit a complete final draft to CARE in addition to a short guidance note on how to use the data collection tools and design a PPT that summarizes the whole process and results as well as conduct the presentation to CARE Egypt staff. Final deliverable of </w:t>
      </w:r>
      <w:r w:rsidR="707BC1D5" w:rsidRPr="799A50C1">
        <w:rPr>
          <w:rFonts w:asciiTheme="minorHAnsi" w:hAnsiTheme="minorHAnsi" w:cstheme="minorBidi"/>
        </w:rPr>
        <w:t>final evaluation</w:t>
      </w:r>
      <w:r w:rsidRPr="799A50C1">
        <w:rPr>
          <w:rFonts w:asciiTheme="minorHAnsi" w:hAnsiTheme="minorHAnsi" w:cstheme="minorBidi"/>
        </w:rPr>
        <w:t xml:space="preserve"> must be in Arabic and English.</w:t>
      </w:r>
    </w:p>
    <w:p w14:paraId="6364E2AF" w14:textId="6691D503" w:rsidR="00E11836" w:rsidRPr="00F552DE" w:rsidRDefault="00E11836" w:rsidP="00AF62C2">
      <w:pPr>
        <w:pStyle w:val="ListParagraph"/>
        <w:numPr>
          <w:ilvl w:val="0"/>
          <w:numId w:val="23"/>
        </w:numPr>
        <w:jc w:val="both"/>
        <w:rPr>
          <w:rFonts w:asciiTheme="minorHAnsi" w:hAnsiTheme="minorHAnsi" w:cstheme="minorHAnsi"/>
        </w:rPr>
      </w:pPr>
      <w:r w:rsidRPr="00F552DE">
        <w:rPr>
          <w:rFonts w:asciiTheme="minorHAnsi" w:hAnsiTheme="minorHAnsi" w:cstheme="minorHAnsi"/>
        </w:rPr>
        <w:t xml:space="preserve">Consultant must observe CEF’s and UNHCR’s data management and protection guidelines and policies. All project data shared is highly sensitive and confidential. </w:t>
      </w:r>
    </w:p>
    <w:p w14:paraId="2D228B14" w14:textId="7558AEDC" w:rsidR="00E11836" w:rsidRPr="00AF62C2" w:rsidRDefault="00E11836" w:rsidP="00AF62C2">
      <w:pPr>
        <w:pStyle w:val="ListParagraph"/>
        <w:numPr>
          <w:ilvl w:val="0"/>
          <w:numId w:val="23"/>
        </w:numPr>
        <w:jc w:val="both"/>
        <w:rPr>
          <w:rFonts w:asciiTheme="minorHAnsi" w:hAnsiTheme="minorHAnsi" w:cstheme="minorHAnsi"/>
        </w:rPr>
      </w:pPr>
      <w:r w:rsidRPr="00AF62C2">
        <w:rPr>
          <w:rFonts w:asciiTheme="minorHAnsi" w:hAnsiTheme="minorHAnsi" w:cstheme="minorHAnsi"/>
        </w:rPr>
        <w:t xml:space="preserve">All original datasets/ raw data and questionnaires used must be handed to CARE by the end of the assignment. For any use of the produced materials/reports/documents, other than for the purpose of the project and CARE, the consultant must receive a formal approval from CARE in writing. </w:t>
      </w:r>
    </w:p>
    <w:p w14:paraId="213E4620" w14:textId="77777777" w:rsidR="00E11836" w:rsidRPr="00AF62C2" w:rsidRDefault="00E11836" w:rsidP="381E655A">
      <w:pPr>
        <w:pStyle w:val="Heading1"/>
        <w:rPr>
          <w:rFonts w:asciiTheme="minorHAnsi" w:hAnsiTheme="minorHAnsi" w:cstheme="minorBidi"/>
          <w:b/>
          <w:bCs/>
          <w:color w:val="000000" w:themeColor="text1"/>
        </w:rPr>
      </w:pPr>
      <w:bookmarkStart w:id="10" w:name="_Toc28379659"/>
      <w:r w:rsidRPr="381E655A">
        <w:rPr>
          <w:rFonts w:asciiTheme="minorHAnsi" w:hAnsiTheme="minorHAnsi" w:cstheme="minorBidi"/>
          <w:b/>
          <w:bCs/>
          <w:color w:val="000000" w:themeColor="text1"/>
        </w:rPr>
        <w:lastRenderedPageBreak/>
        <w:t>Consultant’s Qualifications:</w:t>
      </w:r>
      <w:bookmarkEnd w:id="10"/>
    </w:p>
    <w:p w14:paraId="6D14F484" w14:textId="77777777" w:rsidR="00E11836" w:rsidRPr="00AF62C2" w:rsidRDefault="00E11836" w:rsidP="00AF62C2">
      <w:pPr>
        <w:pStyle w:val="MediumGrid21"/>
        <w:rPr>
          <w:rFonts w:asciiTheme="minorHAnsi" w:hAnsiTheme="minorHAnsi" w:cstheme="minorHAnsi"/>
          <w:i/>
          <w:iCs/>
        </w:rPr>
      </w:pPr>
      <w:r w:rsidRPr="00AF62C2">
        <w:rPr>
          <w:rFonts w:asciiTheme="minorHAnsi" w:hAnsiTheme="minorHAnsi" w:cstheme="minorHAnsi"/>
          <w:i/>
          <w:iCs/>
        </w:rPr>
        <w:t>Technical Requirements</w:t>
      </w:r>
    </w:p>
    <w:p w14:paraId="0A6E62B6" w14:textId="77777777" w:rsidR="00E11836" w:rsidRPr="00E11836" w:rsidRDefault="00E11836" w:rsidP="00E11836">
      <w:pPr>
        <w:rPr>
          <w:rFonts w:asciiTheme="minorHAnsi" w:hAnsiTheme="minorHAnsi" w:cstheme="minorHAnsi"/>
        </w:rPr>
      </w:pPr>
    </w:p>
    <w:p w14:paraId="54993F6D" w14:textId="0519BCA5" w:rsidR="00AF62C2" w:rsidRDefault="00AF62C2" w:rsidP="00AF62C2">
      <w:pPr>
        <w:pStyle w:val="ListParagraph"/>
        <w:numPr>
          <w:ilvl w:val="0"/>
          <w:numId w:val="25"/>
        </w:numPr>
        <w:ind w:left="567"/>
      </w:pPr>
      <w:r>
        <w:t>Experience working with</w:t>
      </w:r>
      <w:r w:rsidR="00E11836">
        <w:t xml:space="preserve"> </w:t>
      </w:r>
      <w:r>
        <w:t>refugee communities and solid knowledge of the subjects of gender-based violence</w:t>
      </w:r>
      <w:r w:rsidR="00E11836">
        <w:t xml:space="preserve">, </w:t>
      </w:r>
      <w:r>
        <w:t>gender equality and</w:t>
      </w:r>
      <w:r w:rsidR="00E11836">
        <w:t xml:space="preserve"> women</w:t>
      </w:r>
      <w:r>
        <w:t>’s empowerment</w:t>
      </w:r>
      <w:r w:rsidR="00E11836">
        <w:t>, and monitoring and evaluation tools.</w:t>
      </w:r>
    </w:p>
    <w:p w14:paraId="46877758" w14:textId="77777777" w:rsidR="00AF62C2" w:rsidRDefault="00E11836" w:rsidP="00AF62C2">
      <w:pPr>
        <w:pStyle w:val="ListParagraph"/>
        <w:numPr>
          <w:ilvl w:val="0"/>
          <w:numId w:val="25"/>
        </w:numPr>
        <w:ind w:left="567"/>
      </w:pPr>
      <w:r w:rsidRPr="00E11836">
        <w:t>Working experience with international organizations</w:t>
      </w:r>
    </w:p>
    <w:p w14:paraId="38890A59" w14:textId="41AFA60C" w:rsidR="00E11836" w:rsidRPr="00E11836" w:rsidRDefault="00E11836" w:rsidP="00AF62C2">
      <w:pPr>
        <w:pStyle w:val="ListParagraph"/>
        <w:numPr>
          <w:ilvl w:val="0"/>
          <w:numId w:val="25"/>
        </w:numPr>
        <w:ind w:left="567"/>
      </w:pPr>
      <w:r w:rsidRPr="00E11836">
        <w:t>Demonstrated writing and oral communication skills</w:t>
      </w:r>
      <w:r w:rsidR="00AF62C2">
        <w:t xml:space="preserve"> in Arabic and English</w:t>
      </w:r>
    </w:p>
    <w:p w14:paraId="7C5EBE03" w14:textId="6C91A7FF" w:rsidR="00E11836" w:rsidRPr="00E11836" w:rsidRDefault="00E11836" w:rsidP="00AF62C2">
      <w:pPr>
        <w:pStyle w:val="ListParagraph"/>
        <w:numPr>
          <w:ilvl w:val="0"/>
          <w:numId w:val="25"/>
        </w:numPr>
        <w:ind w:left="567"/>
      </w:pPr>
      <w:r w:rsidRPr="00E11836">
        <w:t xml:space="preserve">Ability to establish priorities in a time-sensitive environment and meet deadlines with strong attention to detail and quality. </w:t>
      </w:r>
    </w:p>
    <w:p w14:paraId="4848C8E8" w14:textId="72E224BC" w:rsidR="00E11836" w:rsidRPr="00AF62C2" w:rsidRDefault="00E11836" w:rsidP="00AF62C2">
      <w:pPr>
        <w:pStyle w:val="ListParagraph"/>
        <w:numPr>
          <w:ilvl w:val="0"/>
          <w:numId w:val="25"/>
        </w:numPr>
        <w:ind w:left="567"/>
      </w:pPr>
      <w:r w:rsidRPr="00E11836">
        <w:t>Specific expertise in research and monitoring and evaluation in Egypt</w:t>
      </w:r>
    </w:p>
    <w:p w14:paraId="2B504FCA" w14:textId="7AA1851A" w:rsidR="00E11836" w:rsidRPr="00AF62C2" w:rsidRDefault="00AF62C2" w:rsidP="381E655A">
      <w:pPr>
        <w:pStyle w:val="Heading1"/>
        <w:rPr>
          <w:rFonts w:asciiTheme="minorHAnsi" w:hAnsiTheme="minorHAnsi" w:cstheme="minorBidi"/>
          <w:b/>
          <w:bCs/>
          <w:color w:val="000000" w:themeColor="text1"/>
        </w:rPr>
      </w:pPr>
      <w:bookmarkStart w:id="11" w:name="_Toc1244929185"/>
      <w:r w:rsidRPr="381E655A">
        <w:rPr>
          <w:rFonts w:asciiTheme="minorHAnsi" w:hAnsiTheme="minorHAnsi" w:cstheme="minorBidi"/>
          <w:b/>
          <w:bCs/>
          <w:color w:val="000000" w:themeColor="text1"/>
        </w:rPr>
        <w:t xml:space="preserve">Core </w:t>
      </w:r>
      <w:r w:rsidR="00E11836" w:rsidRPr="381E655A">
        <w:rPr>
          <w:rFonts w:asciiTheme="minorHAnsi" w:hAnsiTheme="minorHAnsi" w:cstheme="minorBidi"/>
          <w:b/>
          <w:bCs/>
          <w:color w:val="000000" w:themeColor="text1"/>
        </w:rPr>
        <w:t>Competencies Required</w:t>
      </w:r>
      <w:bookmarkEnd w:id="11"/>
    </w:p>
    <w:p w14:paraId="6219A554" w14:textId="4C9184C6" w:rsidR="00E11836" w:rsidRPr="00AF62C2" w:rsidRDefault="00E11836" w:rsidP="00AF62C2">
      <w:pPr>
        <w:pStyle w:val="ListParagraph"/>
        <w:numPr>
          <w:ilvl w:val="0"/>
          <w:numId w:val="27"/>
        </w:numPr>
        <w:rPr>
          <w:rFonts w:asciiTheme="minorHAnsi" w:hAnsiTheme="minorHAnsi" w:cstheme="minorHAnsi"/>
          <w:b/>
          <w:bCs/>
          <w:u w:val="single"/>
        </w:rPr>
      </w:pPr>
      <w:r w:rsidRPr="00AF62C2">
        <w:rPr>
          <w:rFonts w:asciiTheme="minorHAnsi" w:hAnsiTheme="minorHAnsi" w:cstheme="minorHAnsi"/>
          <w:b/>
          <w:bCs/>
          <w:u w:val="single"/>
        </w:rPr>
        <w:t>Situation Awareness</w:t>
      </w:r>
    </w:p>
    <w:p w14:paraId="193CDA1D" w14:textId="3B213A5C" w:rsidR="00E11836" w:rsidRPr="00AF62C2" w:rsidRDefault="00E11836" w:rsidP="00AF62C2">
      <w:pPr>
        <w:pStyle w:val="ListParagraph"/>
        <w:numPr>
          <w:ilvl w:val="0"/>
          <w:numId w:val="28"/>
        </w:numPr>
        <w:ind w:left="1276" w:hanging="850"/>
        <w:rPr>
          <w:rFonts w:asciiTheme="minorHAnsi" w:hAnsiTheme="minorHAnsi" w:cstheme="minorHAnsi"/>
        </w:rPr>
      </w:pPr>
      <w:r w:rsidRPr="00AF62C2">
        <w:rPr>
          <w:rFonts w:asciiTheme="minorHAnsi" w:hAnsiTheme="minorHAnsi" w:cstheme="minorHAnsi"/>
        </w:rPr>
        <w:t xml:space="preserve">Be familiar with existing relevant sectoral programming in </w:t>
      </w:r>
      <w:r w:rsidR="00AF62C2">
        <w:rPr>
          <w:rFonts w:asciiTheme="minorHAnsi" w:hAnsiTheme="minorHAnsi" w:cstheme="minorHAnsi"/>
        </w:rPr>
        <w:t>Egypt and Alexandria</w:t>
      </w:r>
    </w:p>
    <w:p w14:paraId="4E883C5D" w14:textId="5BDCA501" w:rsidR="00E11836" w:rsidRPr="00AF62C2" w:rsidRDefault="00E11836" w:rsidP="00AF62C2">
      <w:pPr>
        <w:pStyle w:val="ListParagraph"/>
        <w:numPr>
          <w:ilvl w:val="0"/>
          <w:numId w:val="28"/>
        </w:numPr>
        <w:ind w:left="1276" w:hanging="850"/>
        <w:rPr>
          <w:rFonts w:asciiTheme="minorHAnsi" w:hAnsiTheme="minorHAnsi" w:cstheme="minorHAnsi"/>
        </w:rPr>
      </w:pPr>
      <w:r w:rsidRPr="00AF62C2">
        <w:rPr>
          <w:rFonts w:asciiTheme="minorHAnsi" w:hAnsiTheme="minorHAnsi" w:cstheme="minorHAnsi"/>
        </w:rPr>
        <w:t xml:space="preserve">Be aware of context, humanitarian situation and cultural practices in target </w:t>
      </w:r>
      <w:r w:rsidR="00AF62C2" w:rsidRPr="00AF62C2">
        <w:rPr>
          <w:rFonts w:asciiTheme="minorHAnsi" w:hAnsiTheme="minorHAnsi" w:cstheme="minorHAnsi"/>
        </w:rPr>
        <w:t>communities.</w:t>
      </w:r>
    </w:p>
    <w:p w14:paraId="5B808D9B" w14:textId="0C837972" w:rsidR="00E11836" w:rsidRPr="00AF62C2" w:rsidRDefault="00E11836" w:rsidP="00AF62C2">
      <w:pPr>
        <w:pStyle w:val="ListParagraph"/>
        <w:numPr>
          <w:ilvl w:val="0"/>
          <w:numId w:val="27"/>
        </w:numPr>
        <w:rPr>
          <w:rFonts w:asciiTheme="minorHAnsi" w:hAnsiTheme="minorHAnsi" w:cstheme="minorHAnsi"/>
          <w:b/>
          <w:bCs/>
          <w:u w:val="single"/>
        </w:rPr>
      </w:pPr>
      <w:r w:rsidRPr="00AF62C2">
        <w:rPr>
          <w:rFonts w:asciiTheme="minorHAnsi" w:hAnsiTheme="minorHAnsi" w:cstheme="minorHAnsi"/>
          <w:b/>
          <w:bCs/>
          <w:u w:val="single"/>
        </w:rPr>
        <w:t>Design and Writing</w:t>
      </w:r>
    </w:p>
    <w:p w14:paraId="6DC55AA2" w14:textId="6FDB62E6" w:rsidR="00E11836" w:rsidRPr="00AF62C2" w:rsidRDefault="00E11836" w:rsidP="00AF62C2">
      <w:pPr>
        <w:pStyle w:val="ListParagraph"/>
        <w:numPr>
          <w:ilvl w:val="1"/>
          <w:numId w:val="29"/>
        </w:numPr>
        <w:rPr>
          <w:rFonts w:asciiTheme="minorHAnsi" w:hAnsiTheme="minorHAnsi" w:cstheme="minorHAnsi"/>
        </w:rPr>
      </w:pPr>
      <w:r w:rsidRPr="00AF62C2">
        <w:rPr>
          <w:rFonts w:asciiTheme="minorHAnsi" w:hAnsiTheme="minorHAnsi" w:cstheme="minorHAnsi"/>
        </w:rPr>
        <w:t>Work collaboratively within tight time constraints</w:t>
      </w:r>
    </w:p>
    <w:p w14:paraId="4732E533" w14:textId="38C31E6C" w:rsidR="00E11836" w:rsidRPr="00AF62C2" w:rsidRDefault="00E11836" w:rsidP="00AF62C2">
      <w:pPr>
        <w:pStyle w:val="ListParagraph"/>
        <w:numPr>
          <w:ilvl w:val="1"/>
          <w:numId w:val="29"/>
        </w:numPr>
        <w:rPr>
          <w:rFonts w:asciiTheme="minorHAnsi" w:hAnsiTheme="minorHAnsi" w:cstheme="minorHAnsi"/>
        </w:rPr>
      </w:pPr>
      <w:r w:rsidRPr="00AF62C2">
        <w:rPr>
          <w:rFonts w:asciiTheme="minorHAnsi" w:hAnsiTheme="minorHAnsi" w:cstheme="minorHAnsi"/>
        </w:rPr>
        <w:t>Identify information gaps blocking the completion of the research and secure the necessary information to complete.</w:t>
      </w:r>
    </w:p>
    <w:p w14:paraId="068FA22F" w14:textId="696349EB" w:rsidR="00E11836" w:rsidRPr="00AF62C2" w:rsidRDefault="00E11836" w:rsidP="00AF62C2">
      <w:pPr>
        <w:pStyle w:val="ListParagraph"/>
        <w:numPr>
          <w:ilvl w:val="0"/>
          <w:numId w:val="27"/>
        </w:numPr>
        <w:rPr>
          <w:rFonts w:asciiTheme="minorHAnsi" w:hAnsiTheme="minorHAnsi" w:cstheme="minorHAnsi"/>
          <w:b/>
          <w:bCs/>
          <w:u w:val="single"/>
        </w:rPr>
      </w:pPr>
      <w:r w:rsidRPr="00AF62C2">
        <w:rPr>
          <w:rFonts w:asciiTheme="minorHAnsi" w:hAnsiTheme="minorHAnsi" w:cstheme="minorHAnsi"/>
          <w:b/>
          <w:bCs/>
          <w:u w:val="single"/>
        </w:rPr>
        <w:t>Key Internal Contacts</w:t>
      </w:r>
    </w:p>
    <w:p w14:paraId="4F4D9195" w14:textId="22954101" w:rsidR="00E11836" w:rsidRPr="00AF62C2" w:rsidRDefault="00E11836" w:rsidP="00AF62C2">
      <w:pPr>
        <w:pStyle w:val="ListParagraph"/>
        <w:numPr>
          <w:ilvl w:val="1"/>
          <w:numId w:val="30"/>
        </w:numPr>
        <w:rPr>
          <w:rFonts w:asciiTheme="minorHAnsi" w:hAnsiTheme="minorHAnsi" w:cstheme="minorHAnsi"/>
        </w:rPr>
      </w:pPr>
      <w:r w:rsidRPr="00AF62C2">
        <w:rPr>
          <w:rFonts w:asciiTheme="minorHAnsi" w:hAnsiTheme="minorHAnsi" w:cstheme="minorHAnsi"/>
        </w:rPr>
        <w:t xml:space="preserve">Women’s Rights </w:t>
      </w:r>
      <w:r w:rsidR="00AF62C2">
        <w:rPr>
          <w:rFonts w:asciiTheme="minorHAnsi" w:hAnsiTheme="minorHAnsi" w:cstheme="minorHAnsi"/>
        </w:rPr>
        <w:t xml:space="preserve">Team </w:t>
      </w:r>
      <w:r w:rsidRPr="00AF62C2">
        <w:rPr>
          <w:rFonts w:asciiTheme="minorHAnsi" w:hAnsiTheme="minorHAnsi" w:cstheme="minorHAnsi"/>
        </w:rPr>
        <w:t xml:space="preserve">and MEAL </w:t>
      </w:r>
    </w:p>
    <w:p w14:paraId="6DD6D6EB" w14:textId="2FA6D4A1" w:rsidR="00E11836" w:rsidRPr="00AF62C2" w:rsidRDefault="00E11836" w:rsidP="00AF62C2">
      <w:pPr>
        <w:pStyle w:val="ListParagraph"/>
        <w:numPr>
          <w:ilvl w:val="0"/>
          <w:numId w:val="27"/>
        </w:numPr>
        <w:rPr>
          <w:rFonts w:asciiTheme="minorHAnsi" w:hAnsiTheme="minorHAnsi" w:cstheme="minorHAnsi"/>
          <w:b/>
          <w:bCs/>
          <w:u w:val="single"/>
        </w:rPr>
      </w:pPr>
      <w:r w:rsidRPr="00AF62C2">
        <w:rPr>
          <w:rFonts w:asciiTheme="minorHAnsi" w:hAnsiTheme="minorHAnsi" w:cstheme="minorHAnsi"/>
          <w:b/>
          <w:bCs/>
          <w:u w:val="single"/>
        </w:rPr>
        <w:t>Reporting lines</w:t>
      </w:r>
    </w:p>
    <w:p w14:paraId="54583F11" w14:textId="77777777" w:rsidR="00DC5A3E" w:rsidRPr="00DC5A3E" w:rsidRDefault="00E11836" w:rsidP="00113C5F">
      <w:pPr>
        <w:pStyle w:val="ListParagraph"/>
        <w:numPr>
          <w:ilvl w:val="0"/>
          <w:numId w:val="27"/>
        </w:numPr>
        <w:rPr>
          <w:rFonts w:asciiTheme="minorHAnsi" w:hAnsiTheme="minorHAnsi" w:cstheme="minorHAnsi"/>
          <w:b/>
          <w:bCs/>
          <w:u w:val="single"/>
        </w:rPr>
      </w:pPr>
      <w:r w:rsidRPr="00DC5A3E">
        <w:rPr>
          <w:rFonts w:asciiTheme="minorHAnsi" w:hAnsiTheme="minorHAnsi" w:cstheme="minorHAnsi"/>
        </w:rPr>
        <w:t xml:space="preserve">Reports to </w:t>
      </w:r>
    </w:p>
    <w:p w14:paraId="275D3B80" w14:textId="2D453D95" w:rsidR="00E11836" w:rsidRPr="00DC5A3E" w:rsidRDefault="00E11836" w:rsidP="00113C5F">
      <w:pPr>
        <w:pStyle w:val="ListParagraph"/>
        <w:numPr>
          <w:ilvl w:val="0"/>
          <w:numId w:val="27"/>
        </w:numPr>
        <w:rPr>
          <w:rFonts w:asciiTheme="minorHAnsi" w:hAnsiTheme="minorHAnsi" w:cstheme="minorHAnsi"/>
          <w:b/>
          <w:bCs/>
          <w:u w:val="single"/>
        </w:rPr>
      </w:pPr>
      <w:r w:rsidRPr="00DC5A3E">
        <w:rPr>
          <w:rFonts w:asciiTheme="minorHAnsi" w:hAnsiTheme="minorHAnsi" w:cstheme="minorHAnsi"/>
          <w:b/>
          <w:bCs/>
          <w:u w:val="single"/>
        </w:rPr>
        <w:t>Core Competencies</w:t>
      </w:r>
    </w:p>
    <w:p w14:paraId="3EC0577F" w14:textId="3CC75932" w:rsidR="00E11836" w:rsidRPr="00AF62C2" w:rsidRDefault="00E11836" w:rsidP="00AF62C2">
      <w:pPr>
        <w:pStyle w:val="ListParagraph"/>
        <w:numPr>
          <w:ilvl w:val="0"/>
          <w:numId w:val="32"/>
        </w:numPr>
        <w:rPr>
          <w:rFonts w:asciiTheme="minorHAnsi" w:hAnsiTheme="minorHAnsi" w:cstheme="minorHAnsi"/>
        </w:rPr>
      </w:pPr>
      <w:r w:rsidRPr="00AF62C2">
        <w:rPr>
          <w:rFonts w:asciiTheme="minorHAnsi" w:hAnsiTheme="minorHAnsi" w:cstheme="minorHAnsi"/>
          <w:b/>
          <w:bCs/>
        </w:rPr>
        <w:t>People Skills:</w:t>
      </w:r>
      <w:r w:rsidRPr="00AF62C2">
        <w:rPr>
          <w:rFonts w:asciiTheme="minorHAnsi" w:hAnsiTheme="minorHAnsi" w:cstheme="minorHAnsi"/>
        </w:rPr>
        <w:t xml:space="preserve"> Ability to work independently and as a team player who demonstrates leadership skills.</w:t>
      </w:r>
    </w:p>
    <w:p w14:paraId="73E96D3D" w14:textId="0CD145E7" w:rsidR="00E11836" w:rsidRPr="00AF62C2" w:rsidRDefault="00E11836" w:rsidP="00AF62C2">
      <w:pPr>
        <w:pStyle w:val="ListParagraph"/>
        <w:numPr>
          <w:ilvl w:val="0"/>
          <w:numId w:val="32"/>
        </w:numPr>
        <w:rPr>
          <w:rFonts w:asciiTheme="minorHAnsi" w:hAnsiTheme="minorHAnsi" w:cstheme="minorHAnsi"/>
        </w:rPr>
      </w:pPr>
      <w:r w:rsidRPr="00AF62C2">
        <w:rPr>
          <w:rFonts w:asciiTheme="minorHAnsi" w:hAnsiTheme="minorHAnsi" w:cstheme="minorHAnsi"/>
          <w:b/>
          <w:bCs/>
        </w:rPr>
        <w:t>Communication Skills</w:t>
      </w:r>
      <w:r w:rsidRPr="00AF62C2">
        <w:rPr>
          <w:rFonts w:asciiTheme="minorHAnsi" w:hAnsiTheme="minorHAnsi" w:cstheme="minorHAnsi"/>
        </w:rPr>
        <w:t xml:space="preserve">: </w:t>
      </w:r>
      <w:r w:rsidR="00AF62C2" w:rsidRPr="00AF62C2">
        <w:rPr>
          <w:rFonts w:asciiTheme="minorHAnsi" w:hAnsiTheme="minorHAnsi" w:cstheme="minorHAnsi"/>
        </w:rPr>
        <w:t>Well</w:t>
      </w:r>
      <w:r w:rsidR="00AF62C2">
        <w:rPr>
          <w:rFonts w:asciiTheme="minorHAnsi" w:hAnsiTheme="minorHAnsi" w:cstheme="minorHAnsi"/>
        </w:rPr>
        <w:t>-</w:t>
      </w:r>
      <w:r w:rsidRPr="00AF62C2">
        <w:rPr>
          <w:rFonts w:asciiTheme="minorHAnsi" w:hAnsiTheme="minorHAnsi" w:cstheme="minorHAnsi"/>
        </w:rPr>
        <w:t>developed written and oral communication skills. Able to communicate clearly and sensitively with internal and external stakeholders as a representative of CEF. This includes effective negotiation and representation skills.</w:t>
      </w:r>
    </w:p>
    <w:p w14:paraId="5D10AFA6" w14:textId="183B2E7D" w:rsidR="00E11836" w:rsidRPr="00AF62C2" w:rsidRDefault="00E11836" w:rsidP="00AF62C2">
      <w:pPr>
        <w:pStyle w:val="ListParagraph"/>
        <w:numPr>
          <w:ilvl w:val="1"/>
          <w:numId w:val="26"/>
        </w:numPr>
        <w:rPr>
          <w:rFonts w:asciiTheme="minorHAnsi" w:hAnsiTheme="minorHAnsi" w:cstheme="minorHAnsi"/>
        </w:rPr>
      </w:pPr>
      <w:r w:rsidRPr="00AF62C2">
        <w:rPr>
          <w:rFonts w:asciiTheme="minorHAnsi" w:hAnsiTheme="minorHAnsi" w:cstheme="minorHAnsi"/>
          <w:i/>
          <w:iCs/>
        </w:rPr>
        <w:t>Integrity:</w:t>
      </w:r>
      <w:r w:rsidRPr="00AF62C2">
        <w:rPr>
          <w:rFonts w:asciiTheme="minorHAnsi" w:hAnsiTheme="minorHAnsi" w:cstheme="minorHAnsi"/>
        </w:rPr>
        <w:t xml:space="preserve"> Works with trustworthiness and integrity and has a clear commitment to CEF’s core values and humanitarian principles.</w:t>
      </w:r>
    </w:p>
    <w:p w14:paraId="642F621F" w14:textId="5AA1C0A1" w:rsidR="00E11836" w:rsidRPr="00AF62C2" w:rsidRDefault="00E11836" w:rsidP="00AF62C2">
      <w:pPr>
        <w:pStyle w:val="ListParagraph"/>
        <w:numPr>
          <w:ilvl w:val="1"/>
          <w:numId w:val="26"/>
        </w:numPr>
        <w:rPr>
          <w:rFonts w:asciiTheme="minorHAnsi" w:hAnsiTheme="minorHAnsi" w:cstheme="minorHAnsi"/>
        </w:rPr>
      </w:pPr>
      <w:r w:rsidRPr="00AF62C2">
        <w:rPr>
          <w:rFonts w:asciiTheme="minorHAnsi" w:hAnsiTheme="minorHAnsi" w:cstheme="minorHAnsi"/>
          <w:i/>
          <w:iCs/>
        </w:rPr>
        <w:t>Resilience/Adaptability and flexibility</w:t>
      </w:r>
      <w:r w:rsidRPr="00AF62C2">
        <w:rPr>
          <w:rFonts w:asciiTheme="minorHAnsi" w:hAnsiTheme="minorHAnsi" w:cstheme="minorHAnsi"/>
        </w:rPr>
        <w:t xml:space="preserve">: Ability to operate effectively under extreme circumstances including stress, high security risks and harsh living conditions. Works and lives with a flexible, </w:t>
      </w:r>
      <w:r w:rsidR="00AF62C2" w:rsidRPr="00AF62C2">
        <w:rPr>
          <w:rFonts w:asciiTheme="minorHAnsi" w:hAnsiTheme="minorHAnsi" w:cstheme="minorHAnsi"/>
        </w:rPr>
        <w:t>adaptable,</w:t>
      </w:r>
      <w:r w:rsidRPr="00AF62C2">
        <w:rPr>
          <w:rFonts w:asciiTheme="minorHAnsi" w:hAnsiTheme="minorHAnsi" w:cstheme="minorHAnsi"/>
        </w:rPr>
        <w:t xml:space="preserve"> and resilient manner.</w:t>
      </w:r>
    </w:p>
    <w:p w14:paraId="08D431E8" w14:textId="1454E945" w:rsidR="00E11836" w:rsidRPr="00AF62C2" w:rsidRDefault="00E11836" w:rsidP="00AF62C2">
      <w:pPr>
        <w:pStyle w:val="ListParagraph"/>
        <w:numPr>
          <w:ilvl w:val="1"/>
          <w:numId w:val="26"/>
        </w:numPr>
        <w:rPr>
          <w:rFonts w:asciiTheme="minorHAnsi" w:hAnsiTheme="minorHAnsi" w:cstheme="minorHAnsi"/>
        </w:rPr>
      </w:pPr>
      <w:r w:rsidRPr="00AF62C2">
        <w:rPr>
          <w:rFonts w:asciiTheme="minorHAnsi" w:hAnsiTheme="minorHAnsi" w:cstheme="minorHAnsi"/>
          <w:i/>
          <w:iCs/>
        </w:rPr>
        <w:t>Awareness and sensitivity of self and others</w:t>
      </w:r>
      <w:r w:rsidRPr="00AF62C2">
        <w:rPr>
          <w:rFonts w:asciiTheme="minorHAnsi" w:hAnsiTheme="minorHAnsi" w:cstheme="minorHAnsi"/>
        </w:rPr>
        <w:t>: Demonstrates awareness and sensitivity to gender and diversity. Have experience and the ability to live and work in diverse cultural contexts in a culturally appropriate manner. Has a capacity to make accurate self-assessment particularly in high stress and high security contexts.</w:t>
      </w:r>
    </w:p>
    <w:p w14:paraId="4F8B414F" w14:textId="5DA1AE7B" w:rsidR="00E11836" w:rsidRPr="00AF62C2" w:rsidRDefault="00E11836" w:rsidP="00AF62C2">
      <w:pPr>
        <w:pStyle w:val="ListParagraph"/>
        <w:numPr>
          <w:ilvl w:val="1"/>
          <w:numId w:val="26"/>
        </w:numPr>
        <w:rPr>
          <w:rFonts w:asciiTheme="minorHAnsi" w:hAnsiTheme="minorHAnsi" w:cstheme="minorHAnsi"/>
        </w:rPr>
      </w:pPr>
      <w:r w:rsidRPr="00AF62C2">
        <w:rPr>
          <w:rFonts w:asciiTheme="minorHAnsi" w:hAnsiTheme="minorHAnsi" w:cstheme="minorHAnsi"/>
          <w:i/>
          <w:iCs/>
        </w:rPr>
        <w:t>Work style:</w:t>
      </w:r>
      <w:r w:rsidRPr="00AF62C2">
        <w:rPr>
          <w:rFonts w:asciiTheme="minorHAnsi" w:hAnsiTheme="minorHAnsi" w:cstheme="minorHAnsi"/>
        </w:rPr>
        <w:t xml:space="preserve"> Is well-planned and organized even within a fluid working environment and has a capacity for initiative and decision making with competent analytical and </w:t>
      </w:r>
      <w:r w:rsidR="00AF62C2" w:rsidRPr="00AF62C2">
        <w:rPr>
          <w:rFonts w:asciiTheme="minorHAnsi" w:hAnsiTheme="minorHAnsi" w:cstheme="minorHAnsi"/>
        </w:rPr>
        <w:t>problem-solving</w:t>
      </w:r>
      <w:r w:rsidRPr="00AF62C2">
        <w:rPr>
          <w:rFonts w:asciiTheme="minorHAnsi" w:hAnsiTheme="minorHAnsi" w:cstheme="minorHAnsi"/>
        </w:rPr>
        <w:t xml:space="preserve"> skills. </w:t>
      </w:r>
    </w:p>
    <w:p w14:paraId="31E697B8" w14:textId="7B268904" w:rsidR="00E11836" w:rsidRPr="00AF62C2" w:rsidRDefault="00E11836" w:rsidP="00AF62C2">
      <w:pPr>
        <w:pStyle w:val="ListParagraph"/>
        <w:numPr>
          <w:ilvl w:val="1"/>
          <w:numId w:val="26"/>
        </w:numPr>
        <w:rPr>
          <w:rFonts w:asciiTheme="minorHAnsi" w:hAnsiTheme="minorHAnsi" w:cstheme="minorHAnsi"/>
        </w:rPr>
      </w:pPr>
      <w:r w:rsidRPr="00AF62C2">
        <w:rPr>
          <w:rFonts w:asciiTheme="minorHAnsi" w:hAnsiTheme="minorHAnsi" w:cstheme="minorHAnsi"/>
          <w:i/>
          <w:iCs/>
        </w:rPr>
        <w:lastRenderedPageBreak/>
        <w:t xml:space="preserve">Knowledge and skills: </w:t>
      </w:r>
      <w:r w:rsidRPr="00AF62C2">
        <w:rPr>
          <w:rFonts w:asciiTheme="minorHAnsi" w:hAnsiTheme="minorHAnsi" w:cstheme="minorHAnsi"/>
        </w:rPr>
        <w:t>knowledge of CARE policies and procedures, UNHCR Code of Conduct. Requires general finance, administration, information management and telecommunication skills and proficiency in information technology/ computer skills.</w:t>
      </w:r>
    </w:p>
    <w:p w14:paraId="6207BC39" w14:textId="77777777" w:rsidR="00E11836" w:rsidRPr="00E11836" w:rsidRDefault="00E11836" w:rsidP="00AF62C2"/>
    <w:p w14:paraId="5DCCBA0F" w14:textId="6613AAEE" w:rsidR="00E11836" w:rsidRPr="00AF62C2" w:rsidRDefault="00055458" w:rsidP="381E655A">
      <w:pPr>
        <w:pStyle w:val="Heading1"/>
        <w:rPr>
          <w:rFonts w:asciiTheme="minorHAnsi" w:hAnsiTheme="minorHAnsi" w:cstheme="minorBidi"/>
          <w:b/>
          <w:bCs/>
          <w:color w:val="000000" w:themeColor="text1"/>
        </w:rPr>
      </w:pPr>
      <w:bookmarkStart w:id="12" w:name="_Toc385878701"/>
      <w:r w:rsidRPr="381E655A">
        <w:rPr>
          <w:rFonts w:asciiTheme="minorHAnsi" w:hAnsiTheme="minorHAnsi" w:cstheme="minorBidi"/>
          <w:b/>
          <w:bCs/>
          <w:color w:val="000000" w:themeColor="text1"/>
        </w:rPr>
        <w:t>Assessment</w:t>
      </w:r>
      <w:r w:rsidR="00AF62C2" w:rsidRPr="381E655A">
        <w:rPr>
          <w:rFonts w:asciiTheme="minorHAnsi" w:hAnsiTheme="minorHAnsi" w:cstheme="minorBidi"/>
          <w:b/>
          <w:bCs/>
          <w:color w:val="000000" w:themeColor="text1"/>
        </w:rPr>
        <w:t xml:space="preserve"> Phasing &amp;</w:t>
      </w:r>
      <w:r w:rsidR="00E11836" w:rsidRPr="381E655A">
        <w:rPr>
          <w:rFonts w:asciiTheme="minorHAnsi" w:hAnsiTheme="minorHAnsi" w:cstheme="minorBidi"/>
          <w:b/>
          <w:bCs/>
          <w:color w:val="000000" w:themeColor="text1"/>
        </w:rPr>
        <w:t xml:space="preserve"> </w:t>
      </w:r>
      <w:r w:rsidR="00AF62C2" w:rsidRPr="381E655A">
        <w:rPr>
          <w:rFonts w:asciiTheme="minorHAnsi" w:hAnsiTheme="minorHAnsi" w:cstheme="minorBidi"/>
          <w:b/>
          <w:bCs/>
          <w:color w:val="000000" w:themeColor="text1"/>
        </w:rPr>
        <w:t>Time Schedule:</w:t>
      </w:r>
      <w:bookmarkEnd w:id="12"/>
    </w:p>
    <w:p w14:paraId="120ACC1C" w14:textId="51552052" w:rsidR="00E11836" w:rsidRPr="00AF62C2" w:rsidRDefault="148B9FC6" w:rsidP="799A50C1">
      <w:pPr>
        <w:rPr>
          <w:rFonts w:asciiTheme="minorHAnsi" w:hAnsiTheme="minorHAnsi" w:cstheme="minorBidi"/>
          <w:sz w:val="22"/>
          <w:szCs w:val="22"/>
        </w:rPr>
      </w:pPr>
      <w:r w:rsidRPr="00266D1C">
        <w:rPr>
          <w:rFonts w:asciiTheme="minorHAnsi" w:hAnsiTheme="minorHAnsi" w:cstheme="minorBidi"/>
          <w:sz w:val="22"/>
          <w:szCs w:val="22"/>
          <w:highlight w:val="yellow"/>
        </w:rPr>
        <w:t>One month</w:t>
      </w:r>
      <w:r w:rsidRPr="799A50C1">
        <w:rPr>
          <w:rFonts w:asciiTheme="minorHAnsi" w:hAnsiTheme="minorHAnsi" w:cstheme="minorBidi"/>
          <w:sz w:val="22"/>
          <w:szCs w:val="22"/>
        </w:rPr>
        <w:t xml:space="preserve"> </w:t>
      </w:r>
      <w:r w:rsidR="00E11836" w:rsidRPr="799A50C1">
        <w:rPr>
          <w:rFonts w:asciiTheme="minorHAnsi" w:hAnsiTheme="minorHAnsi" w:cstheme="minorBidi"/>
          <w:sz w:val="22"/>
          <w:szCs w:val="22"/>
        </w:rPr>
        <w:t xml:space="preserve"> is foreseen for this </w:t>
      </w:r>
      <w:r w:rsidR="00055458" w:rsidRPr="799A50C1">
        <w:rPr>
          <w:rFonts w:asciiTheme="minorHAnsi" w:hAnsiTheme="minorHAnsi" w:cstheme="minorBidi"/>
          <w:sz w:val="22"/>
          <w:szCs w:val="22"/>
        </w:rPr>
        <w:t>assignment</w:t>
      </w:r>
      <w:r w:rsidR="00AF62C2" w:rsidRPr="799A50C1">
        <w:rPr>
          <w:rFonts w:asciiTheme="minorHAnsi" w:hAnsiTheme="minorHAnsi" w:cstheme="minorBidi"/>
          <w:sz w:val="22"/>
          <w:szCs w:val="22"/>
        </w:rPr>
        <w:t>,</w:t>
      </w:r>
      <w:r w:rsidR="00E11836" w:rsidRPr="799A50C1">
        <w:rPr>
          <w:rFonts w:asciiTheme="minorHAnsi" w:hAnsiTheme="minorHAnsi" w:cstheme="minorBidi"/>
          <w:sz w:val="22"/>
          <w:szCs w:val="22"/>
        </w:rPr>
        <w:t xml:space="preserve"> including </w:t>
      </w:r>
      <w:r w:rsidR="00AF62C2" w:rsidRPr="799A50C1">
        <w:rPr>
          <w:rFonts w:asciiTheme="minorHAnsi" w:hAnsiTheme="minorHAnsi" w:cstheme="minorBidi"/>
          <w:sz w:val="22"/>
          <w:szCs w:val="22"/>
        </w:rPr>
        <w:t xml:space="preserve">planning, inception, training, and reporting. </w:t>
      </w:r>
    </w:p>
    <w:p w14:paraId="010D9DEB" w14:textId="77777777" w:rsidR="00AF62C2" w:rsidRPr="00AF62C2" w:rsidRDefault="00AF62C2" w:rsidP="00E11836">
      <w:pPr>
        <w:rPr>
          <w:rFonts w:asciiTheme="minorHAnsi" w:hAnsiTheme="minorHAnsi" w:cstheme="minorHAnsi"/>
          <w:sz w:val="22"/>
          <w:szCs w:val="22"/>
        </w:rPr>
      </w:pPr>
    </w:p>
    <w:p w14:paraId="0CAE4F8A" w14:textId="77777777" w:rsidR="00AF62C2" w:rsidRPr="00AF62C2" w:rsidRDefault="00AF62C2" w:rsidP="00AF62C2">
      <w:pPr>
        <w:rPr>
          <w:rFonts w:asciiTheme="minorHAnsi" w:hAnsiTheme="minorHAnsi" w:cstheme="minorHAnsi"/>
          <w:b/>
          <w:bCs/>
          <w:sz w:val="22"/>
          <w:szCs w:val="22"/>
        </w:rPr>
      </w:pPr>
      <w:r w:rsidRPr="00AF62C2">
        <w:rPr>
          <w:rFonts w:asciiTheme="minorHAnsi" w:hAnsiTheme="minorHAnsi" w:cstheme="minorHAnsi"/>
          <w:b/>
          <w:bCs/>
          <w:sz w:val="22"/>
          <w:szCs w:val="22"/>
        </w:rPr>
        <w:t>Execution of Assignment:</w:t>
      </w:r>
    </w:p>
    <w:p w14:paraId="4C197657" w14:textId="491F8688" w:rsidR="00AF62C2" w:rsidRPr="00E11836" w:rsidRDefault="00AF62C2" w:rsidP="00DC5A3E">
      <w:pPr>
        <w:rPr>
          <w:rFonts w:asciiTheme="minorHAnsi" w:hAnsiTheme="minorHAnsi" w:cstheme="minorBidi"/>
          <w:sz w:val="22"/>
          <w:szCs w:val="22"/>
        </w:rPr>
      </w:pPr>
      <w:r w:rsidRPr="799A50C1">
        <w:rPr>
          <w:rFonts w:asciiTheme="minorHAnsi" w:hAnsiTheme="minorHAnsi" w:cstheme="minorBidi"/>
          <w:sz w:val="22"/>
          <w:szCs w:val="22"/>
        </w:rPr>
        <w:t xml:space="preserve">Consultancy start and end date:  From </w:t>
      </w:r>
      <w:r w:rsidR="00DC5A3E">
        <w:rPr>
          <w:rFonts w:asciiTheme="minorHAnsi" w:hAnsiTheme="minorHAnsi" w:cstheme="minorBidi"/>
          <w:b/>
          <w:bCs/>
          <w:sz w:val="22"/>
          <w:szCs w:val="22"/>
          <w:highlight w:val="yellow"/>
          <w:u w:val="single"/>
        </w:rPr>
        <w:t>20</w:t>
      </w:r>
      <w:r w:rsidR="6E61CEE0" w:rsidRPr="00266D1C">
        <w:rPr>
          <w:rFonts w:asciiTheme="minorHAnsi" w:hAnsiTheme="minorHAnsi" w:cstheme="minorBidi"/>
          <w:b/>
          <w:bCs/>
          <w:sz w:val="22"/>
          <w:szCs w:val="22"/>
          <w:highlight w:val="yellow"/>
          <w:u w:val="single"/>
        </w:rPr>
        <w:t xml:space="preserve"> December</w:t>
      </w:r>
      <w:r w:rsidRPr="00266D1C">
        <w:rPr>
          <w:rFonts w:asciiTheme="minorHAnsi" w:hAnsiTheme="minorHAnsi" w:cstheme="minorBidi"/>
          <w:b/>
          <w:bCs/>
          <w:sz w:val="22"/>
          <w:szCs w:val="22"/>
          <w:highlight w:val="yellow"/>
          <w:u w:val="single"/>
        </w:rPr>
        <w:t xml:space="preserve"> 202</w:t>
      </w:r>
      <w:r w:rsidR="1F16C0AB" w:rsidRPr="00266D1C">
        <w:rPr>
          <w:rFonts w:asciiTheme="minorHAnsi" w:hAnsiTheme="minorHAnsi" w:cstheme="minorBidi"/>
          <w:b/>
          <w:bCs/>
          <w:sz w:val="22"/>
          <w:szCs w:val="22"/>
          <w:highlight w:val="yellow"/>
          <w:u w:val="single"/>
        </w:rPr>
        <w:t>4</w:t>
      </w:r>
      <w:r w:rsidRPr="00266D1C">
        <w:rPr>
          <w:rFonts w:asciiTheme="minorHAnsi" w:hAnsiTheme="minorHAnsi" w:cstheme="minorBidi"/>
          <w:sz w:val="22"/>
          <w:szCs w:val="22"/>
          <w:highlight w:val="yellow"/>
        </w:rPr>
        <w:t xml:space="preserve"> to </w:t>
      </w:r>
      <w:r w:rsidR="00DC5A3E">
        <w:rPr>
          <w:rFonts w:asciiTheme="minorHAnsi" w:hAnsiTheme="minorHAnsi" w:cstheme="minorBidi"/>
          <w:b/>
          <w:bCs/>
          <w:color w:val="000000" w:themeColor="text1"/>
          <w:sz w:val="22"/>
          <w:szCs w:val="22"/>
          <w:highlight w:val="yellow"/>
          <w:u w:val="single"/>
        </w:rPr>
        <w:t>20</w:t>
      </w:r>
      <w:r w:rsidRPr="00266D1C">
        <w:rPr>
          <w:rFonts w:asciiTheme="minorHAnsi" w:hAnsiTheme="minorHAnsi" w:cstheme="minorBidi"/>
          <w:b/>
          <w:bCs/>
          <w:color w:val="000000" w:themeColor="text1"/>
          <w:sz w:val="22"/>
          <w:szCs w:val="22"/>
          <w:highlight w:val="yellow"/>
          <w:u w:val="single"/>
        </w:rPr>
        <w:t xml:space="preserve"> </w:t>
      </w:r>
      <w:r w:rsidR="00B7417D">
        <w:rPr>
          <w:rFonts w:asciiTheme="minorHAnsi" w:hAnsiTheme="minorHAnsi" w:cstheme="minorBidi"/>
          <w:b/>
          <w:bCs/>
          <w:color w:val="000000" w:themeColor="text1"/>
          <w:sz w:val="22"/>
          <w:szCs w:val="22"/>
          <w:highlight w:val="yellow"/>
          <w:u w:val="single"/>
        </w:rPr>
        <w:t>January</w:t>
      </w:r>
      <w:r w:rsidRPr="00266D1C">
        <w:rPr>
          <w:rFonts w:asciiTheme="minorHAnsi" w:hAnsiTheme="minorHAnsi" w:cstheme="minorBidi"/>
          <w:b/>
          <w:bCs/>
          <w:color w:val="000000" w:themeColor="text1"/>
          <w:sz w:val="22"/>
          <w:szCs w:val="22"/>
          <w:highlight w:val="yellow"/>
          <w:u w:val="single"/>
        </w:rPr>
        <w:t xml:space="preserve"> 20</w:t>
      </w:r>
      <w:r w:rsidR="00B7417D">
        <w:rPr>
          <w:rFonts w:asciiTheme="minorHAnsi" w:hAnsiTheme="minorHAnsi" w:cstheme="minorBidi"/>
          <w:b/>
          <w:bCs/>
          <w:color w:val="000000" w:themeColor="text1"/>
          <w:sz w:val="22"/>
          <w:szCs w:val="22"/>
          <w:u w:val="single"/>
        </w:rPr>
        <w:t>25</w:t>
      </w:r>
      <w:r w:rsidRPr="799A50C1">
        <w:rPr>
          <w:rFonts w:asciiTheme="minorHAnsi" w:hAnsiTheme="minorHAnsi" w:cstheme="minorBidi"/>
          <w:b/>
          <w:bCs/>
          <w:color w:val="000000" w:themeColor="text1"/>
          <w:sz w:val="22"/>
          <w:szCs w:val="22"/>
        </w:rPr>
        <w:t xml:space="preserve"> </w:t>
      </w:r>
      <w:r w:rsidRPr="799A50C1">
        <w:rPr>
          <w:rFonts w:asciiTheme="minorHAnsi" w:hAnsiTheme="minorHAnsi" w:cstheme="minorBidi"/>
          <w:sz w:val="22"/>
          <w:szCs w:val="22"/>
        </w:rPr>
        <w:t>(Dates are tentative. Subject to change)</w:t>
      </w:r>
    </w:p>
    <w:p w14:paraId="43450EE9" w14:textId="77777777" w:rsidR="00E11836" w:rsidRPr="00E11836" w:rsidRDefault="00E11836" w:rsidP="00E11836">
      <w:pPr>
        <w:rPr>
          <w:rFonts w:asciiTheme="minorHAnsi" w:hAnsiTheme="minorHAnsi" w:cstheme="minorHAnsi"/>
        </w:rPr>
      </w:pPr>
      <w:r w:rsidRPr="00E11836">
        <w:rPr>
          <w:rFonts w:asciiTheme="minorHAnsi" w:hAnsiTheme="minorHAnsi" w:cstheme="minorHAnsi"/>
        </w:rPr>
        <w:t xml:space="preserve">  </w:t>
      </w:r>
    </w:p>
    <w:p w14:paraId="7B6567BB" w14:textId="77777777" w:rsidR="00E11836" w:rsidRPr="00E11836" w:rsidRDefault="00E11836" w:rsidP="00E11836">
      <w:pPr>
        <w:rPr>
          <w:rFonts w:asciiTheme="minorHAnsi" w:hAnsiTheme="minorHAnsi" w:cstheme="minorHAnsi"/>
        </w:rPr>
      </w:pPr>
      <w:r w:rsidRPr="00E11836">
        <w:rPr>
          <w:rFonts w:asciiTheme="minorHAnsi" w:hAnsiTheme="minorHAnsi" w:cstheme="minorHAnsi"/>
        </w:rPr>
        <w:t xml:space="preserve">  </w:t>
      </w:r>
    </w:p>
    <w:p w14:paraId="7C495988" w14:textId="77777777" w:rsidR="00E11836" w:rsidRPr="00AF62C2" w:rsidRDefault="00E11836" w:rsidP="381E655A">
      <w:pPr>
        <w:pStyle w:val="Heading1"/>
        <w:rPr>
          <w:rFonts w:asciiTheme="minorHAnsi" w:hAnsiTheme="minorHAnsi" w:cstheme="minorBidi"/>
          <w:b/>
          <w:bCs/>
          <w:color w:val="000000" w:themeColor="text1"/>
        </w:rPr>
      </w:pPr>
      <w:bookmarkStart w:id="13" w:name="_Toc411871626"/>
      <w:r w:rsidRPr="381E655A">
        <w:rPr>
          <w:rFonts w:asciiTheme="minorHAnsi" w:hAnsiTheme="minorHAnsi" w:cstheme="minorBidi"/>
          <w:b/>
          <w:bCs/>
          <w:color w:val="000000" w:themeColor="text1"/>
        </w:rPr>
        <w:t>Coordination and Reporting:</w:t>
      </w:r>
      <w:bookmarkEnd w:id="13"/>
    </w:p>
    <w:p w14:paraId="24FCA620" w14:textId="77777777" w:rsidR="00E11836" w:rsidRPr="00AF62C2" w:rsidRDefault="00E11836" w:rsidP="00E11836">
      <w:pPr>
        <w:rPr>
          <w:rFonts w:asciiTheme="minorHAnsi" w:hAnsiTheme="minorHAnsi" w:cstheme="minorHAnsi"/>
          <w:sz w:val="22"/>
          <w:szCs w:val="22"/>
        </w:rPr>
      </w:pPr>
      <w:r w:rsidRPr="00AF62C2">
        <w:rPr>
          <w:rFonts w:asciiTheme="minorHAnsi" w:hAnsiTheme="minorHAnsi" w:cstheme="minorHAnsi"/>
          <w:sz w:val="22"/>
          <w:szCs w:val="22"/>
        </w:rPr>
        <w:t xml:space="preserve">The Consultant will report on progress to the </w:t>
      </w:r>
      <w:r w:rsidRPr="00AF62C2">
        <w:rPr>
          <w:rFonts w:asciiTheme="minorHAnsi" w:hAnsiTheme="minorHAnsi" w:cstheme="minorHAnsi"/>
          <w:sz w:val="22"/>
          <w:szCs w:val="22"/>
          <w:highlight w:val="yellow"/>
        </w:rPr>
        <w:t>Initiative Manager</w:t>
      </w:r>
      <w:r w:rsidRPr="00AF62C2">
        <w:rPr>
          <w:rFonts w:asciiTheme="minorHAnsi" w:hAnsiTheme="minorHAnsi" w:cstheme="minorHAnsi"/>
          <w:sz w:val="22"/>
          <w:szCs w:val="22"/>
        </w:rPr>
        <w:t xml:space="preserve"> of the action, who shall within 7 working days of receipt notify the Consultant of its decision concerning the documents or reports received, giving reasons should s/he reject the reports or documents, or request amendments. </w:t>
      </w:r>
    </w:p>
    <w:p w14:paraId="0B7DECE0" w14:textId="77777777" w:rsidR="00E11836" w:rsidRPr="00AF62C2" w:rsidRDefault="00E11836" w:rsidP="00E11836">
      <w:pPr>
        <w:rPr>
          <w:rFonts w:asciiTheme="minorHAnsi" w:hAnsiTheme="minorHAnsi" w:cstheme="minorHAnsi"/>
          <w:sz w:val="22"/>
          <w:szCs w:val="22"/>
        </w:rPr>
      </w:pPr>
      <w:r w:rsidRPr="00AF62C2">
        <w:rPr>
          <w:rFonts w:asciiTheme="minorHAnsi" w:hAnsiTheme="minorHAnsi" w:cstheme="minorHAnsi"/>
          <w:sz w:val="22"/>
          <w:szCs w:val="22"/>
        </w:rPr>
        <w:t xml:space="preserve">  </w:t>
      </w:r>
    </w:p>
    <w:p w14:paraId="78F4F948" w14:textId="32CDAC5C" w:rsidR="00E11836" w:rsidRPr="00AF62C2" w:rsidRDefault="00E11836" w:rsidP="381E655A">
      <w:pPr>
        <w:pStyle w:val="Heading1"/>
        <w:rPr>
          <w:rFonts w:asciiTheme="minorHAnsi" w:hAnsiTheme="minorHAnsi" w:cstheme="minorBidi"/>
          <w:b/>
          <w:bCs/>
          <w:color w:val="000000" w:themeColor="text1"/>
        </w:rPr>
      </w:pPr>
      <w:bookmarkStart w:id="14" w:name="_Toc824149825"/>
      <w:r w:rsidRPr="381E655A">
        <w:rPr>
          <w:rFonts w:asciiTheme="minorHAnsi" w:hAnsiTheme="minorHAnsi" w:cstheme="minorBidi"/>
          <w:b/>
          <w:bCs/>
          <w:color w:val="000000" w:themeColor="text1"/>
        </w:rPr>
        <w:t>Conditions of Implementatio</w:t>
      </w:r>
      <w:r w:rsidR="00AF62C2" w:rsidRPr="381E655A">
        <w:rPr>
          <w:rFonts w:asciiTheme="minorHAnsi" w:hAnsiTheme="minorHAnsi" w:cstheme="minorBidi"/>
          <w:b/>
          <w:bCs/>
          <w:color w:val="000000" w:themeColor="text1"/>
        </w:rPr>
        <w:t>n:</w:t>
      </w:r>
      <w:bookmarkEnd w:id="14"/>
    </w:p>
    <w:p w14:paraId="690C29ED" w14:textId="77777777" w:rsidR="00E11836" w:rsidRPr="00AF62C2" w:rsidRDefault="00E11836" w:rsidP="00E11836">
      <w:pPr>
        <w:rPr>
          <w:rFonts w:asciiTheme="minorHAnsi" w:hAnsiTheme="minorHAnsi" w:cstheme="minorHAnsi"/>
          <w:sz w:val="22"/>
          <w:szCs w:val="22"/>
        </w:rPr>
      </w:pPr>
      <w:r w:rsidRPr="00AF62C2">
        <w:rPr>
          <w:rFonts w:asciiTheme="minorHAnsi" w:hAnsiTheme="minorHAnsi" w:cstheme="minorHAnsi"/>
          <w:sz w:val="22"/>
          <w:szCs w:val="22"/>
        </w:rPr>
        <w:t>Interested applicants should submit the following documents in their offers:</w:t>
      </w:r>
    </w:p>
    <w:p w14:paraId="66CB4FDA" w14:textId="77777777" w:rsidR="00AF62C2" w:rsidRPr="00AF62C2" w:rsidRDefault="00AF62C2" w:rsidP="00AF62C2">
      <w:pPr>
        <w:rPr>
          <w:rFonts w:asciiTheme="minorHAnsi" w:hAnsiTheme="minorHAnsi" w:cstheme="minorHAnsi"/>
          <w:b/>
          <w:sz w:val="22"/>
          <w:szCs w:val="22"/>
          <w:u w:val="single"/>
        </w:rPr>
      </w:pPr>
    </w:p>
    <w:p w14:paraId="54F9FADB" w14:textId="17099612" w:rsidR="00AF62C2" w:rsidRPr="00AF62C2" w:rsidRDefault="00AF62C2" w:rsidP="00AF62C2">
      <w:pPr>
        <w:numPr>
          <w:ilvl w:val="0"/>
          <w:numId w:val="33"/>
        </w:numPr>
        <w:ind w:left="426" w:hanging="66"/>
        <w:rPr>
          <w:rFonts w:asciiTheme="minorHAnsi" w:hAnsiTheme="minorHAnsi" w:cstheme="minorHAnsi"/>
          <w:b/>
          <w:sz w:val="22"/>
          <w:szCs w:val="22"/>
          <w:u w:val="single"/>
        </w:rPr>
      </w:pPr>
      <w:r w:rsidRPr="00AF62C2">
        <w:rPr>
          <w:rFonts w:asciiTheme="minorHAnsi" w:hAnsiTheme="minorHAnsi" w:cstheme="minorHAnsi"/>
          <w:b/>
          <w:sz w:val="22"/>
          <w:szCs w:val="22"/>
          <w:u w:val="single"/>
        </w:rPr>
        <w:t>Technical Proposal:</w:t>
      </w:r>
    </w:p>
    <w:p w14:paraId="4D44DCAB" w14:textId="77777777" w:rsidR="00AF62C2" w:rsidRPr="00AF62C2" w:rsidRDefault="00AF62C2" w:rsidP="00AF62C2">
      <w:pPr>
        <w:ind w:left="426"/>
        <w:rPr>
          <w:rFonts w:asciiTheme="minorHAnsi" w:hAnsiTheme="minorHAnsi" w:cstheme="minorHAnsi"/>
          <w:b/>
          <w:sz w:val="22"/>
          <w:szCs w:val="22"/>
          <w:u w:val="single"/>
        </w:rPr>
      </w:pPr>
    </w:p>
    <w:p w14:paraId="15198FD5" w14:textId="77777777" w:rsidR="00AF62C2" w:rsidRPr="00AF62C2" w:rsidRDefault="00AF62C2" w:rsidP="00AF62C2">
      <w:pPr>
        <w:pStyle w:val="ListParagraph"/>
        <w:numPr>
          <w:ilvl w:val="0"/>
          <w:numId w:val="34"/>
        </w:numPr>
        <w:rPr>
          <w:rFonts w:asciiTheme="minorHAnsi" w:hAnsiTheme="minorHAnsi" w:cstheme="minorHAnsi"/>
          <w:bCs/>
        </w:rPr>
      </w:pPr>
      <w:r w:rsidRPr="00AF62C2">
        <w:rPr>
          <w:rFonts w:asciiTheme="minorHAnsi" w:hAnsiTheme="minorHAnsi" w:cstheme="minorHAnsi"/>
          <w:bCs/>
        </w:rPr>
        <w:t>A brief statement in understanding of the assignment, and general approach to it.</w:t>
      </w:r>
    </w:p>
    <w:p w14:paraId="10AFA3EA" w14:textId="77777777" w:rsidR="00AF62C2" w:rsidRPr="00AF62C2" w:rsidRDefault="00AF62C2" w:rsidP="00AF62C2">
      <w:pPr>
        <w:pStyle w:val="ListParagraph"/>
        <w:numPr>
          <w:ilvl w:val="0"/>
          <w:numId w:val="34"/>
        </w:numPr>
        <w:rPr>
          <w:rFonts w:asciiTheme="minorHAnsi" w:hAnsiTheme="minorHAnsi" w:cstheme="minorHAnsi"/>
          <w:bCs/>
        </w:rPr>
      </w:pPr>
      <w:r w:rsidRPr="00AF62C2">
        <w:rPr>
          <w:rFonts w:asciiTheme="minorHAnsi" w:hAnsiTheme="minorHAnsi" w:cstheme="minorHAnsi"/>
          <w:bCs/>
        </w:rPr>
        <w:t xml:space="preserve">A brief description of the methodology proposed to be used in the assignment, including data analysis techniques for surveys and focus group discussions. </w:t>
      </w:r>
    </w:p>
    <w:p w14:paraId="3D301110" w14:textId="77777777" w:rsidR="00AF62C2" w:rsidRPr="00AF62C2" w:rsidRDefault="00AF62C2" w:rsidP="00AF62C2">
      <w:pPr>
        <w:pStyle w:val="ListParagraph"/>
        <w:numPr>
          <w:ilvl w:val="0"/>
          <w:numId w:val="34"/>
        </w:numPr>
        <w:rPr>
          <w:rFonts w:asciiTheme="minorHAnsi" w:hAnsiTheme="minorHAnsi" w:cstheme="minorHAnsi"/>
          <w:bCs/>
        </w:rPr>
      </w:pPr>
      <w:r w:rsidRPr="00AF62C2">
        <w:rPr>
          <w:rFonts w:asciiTheme="minorHAnsi" w:hAnsiTheme="minorHAnsi" w:cstheme="minorHAnsi"/>
          <w:bCs/>
        </w:rPr>
        <w:t xml:space="preserve">A capabilities statement of the consultant organization and/or brief description of relevant (similar) consultancies that would qualify for this assignment. This statement should be included as a separate annex, in addition to the five-page proposal. </w:t>
      </w:r>
    </w:p>
    <w:p w14:paraId="780B7078" w14:textId="77777777" w:rsidR="00AF62C2" w:rsidRPr="00AF62C2" w:rsidRDefault="00AF62C2" w:rsidP="00AF62C2">
      <w:pPr>
        <w:pStyle w:val="ListParagraph"/>
        <w:numPr>
          <w:ilvl w:val="0"/>
          <w:numId w:val="34"/>
        </w:numPr>
        <w:rPr>
          <w:rFonts w:asciiTheme="minorHAnsi" w:hAnsiTheme="minorHAnsi" w:cstheme="minorHAnsi"/>
          <w:bCs/>
        </w:rPr>
      </w:pPr>
      <w:r w:rsidRPr="00AF62C2">
        <w:rPr>
          <w:rFonts w:asciiTheme="minorHAnsi" w:hAnsiTheme="minorHAnsi" w:cstheme="minorHAnsi"/>
          <w:bCs/>
        </w:rPr>
        <w:t>A work sample of a previous evaluation assignment with a similar scope</w:t>
      </w:r>
    </w:p>
    <w:p w14:paraId="69E6ADBE" w14:textId="77777777" w:rsidR="00AF62C2" w:rsidRPr="00AF62C2" w:rsidRDefault="00AF62C2" w:rsidP="00AF62C2">
      <w:pPr>
        <w:pStyle w:val="ListParagraph"/>
        <w:numPr>
          <w:ilvl w:val="0"/>
          <w:numId w:val="34"/>
        </w:numPr>
        <w:rPr>
          <w:rFonts w:asciiTheme="minorHAnsi" w:hAnsiTheme="minorHAnsi" w:cstheme="minorHAnsi"/>
          <w:bCs/>
        </w:rPr>
      </w:pPr>
      <w:r w:rsidRPr="00AF62C2">
        <w:rPr>
          <w:rFonts w:asciiTheme="minorHAnsi" w:hAnsiTheme="minorHAnsi" w:cstheme="minorHAnsi"/>
          <w:bCs/>
        </w:rPr>
        <w:t>Consultant CV</w:t>
      </w:r>
    </w:p>
    <w:p w14:paraId="51A43F7E" w14:textId="30F56878" w:rsidR="00AF62C2" w:rsidRPr="00AF62C2" w:rsidRDefault="00AF62C2" w:rsidP="00AF62C2">
      <w:pPr>
        <w:pStyle w:val="ListParagraph"/>
        <w:numPr>
          <w:ilvl w:val="0"/>
          <w:numId w:val="34"/>
        </w:numPr>
        <w:rPr>
          <w:rFonts w:asciiTheme="minorHAnsi" w:hAnsiTheme="minorHAnsi" w:cstheme="minorHAnsi"/>
          <w:bCs/>
        </w:rPr>
      </w:pPr>
      <w:r w:rsidRPr="00AF62C2">
        <w:rPr>
          <w:rFonts w:asciiTheme="minorHAnsi" w:hAnsiTheme="minorHAnsi" w:cstheme="minorHAnsi"/>
          <w:bCs/>
        </w:rPr>
        <w:t>It should indicate a complete list of deliverables and a proposed timeframe.</w:t>
      </w:r>
    </w:p>
    <w:p w14:paraId="0D31DB3F" w14:textId="77777777" w:rsidR="00AF62C2" w:rsidRPr="00AF62C2" w:rsidRDefault="00AF62C2" w:rsidP="00AF62C2">
      <w:pPr>
        <w:ind w:left="284"/>
        <w:rPr>
          <w:rFonts w:asciiTheme="minorHAnsi" w:hAnsiTheme="minorHAnsi" w:cstheme="minorHAnsi"/>
          <w:bCs/>
          <w:sz w:val="22"/>
          <w:szCs w:val="22"/>
        </w:rPr>
      </w:pPr>
    </w:p>
    <w:p w14:paraId="3AC6C8F8" w14:textId="77777777" w:rsidR="00AF62C2" w:rsidRPr="00AF62C2" w:rsidRDefault="00AF62C2" w:rsidP="00AF62C2">
      <w:pPr>
        <w:numPr>
          <w:ilvl w:val="0"/>
          <w:numId w:val="33"/>
        </w:numPr>
        <w:rPr>
          <w:rFonts w:asciiTheme="minorHAnsi" w:hAnsiTheme="minorHAnsi" w:cstheme="minorHAnsi"/>
          <w:bCs/>
          <w:sz w:val="22"/>
          <w:szCs w:val="22"/>
        </w:rPr>
      </w:pPr>
      <w:r w:rsidRPr="00AF62C2">
        <w:rPr>
          <w:rFonts w:asciiTheme="minorHAnsi" w:hAnsiTheme="minorHAnsi" w:cstheme="minorHAnsi"/>
          <w:b/>
          <w:sz w:val="22"/>
          <w:szCs w:val="22"/>
          <w:u w:val="single"/>
        </w:rPr>
        <w:t>Financial Proposal</w:t>
      </w:r>
      <w:r w:rsidRPr="00AF62C2">
        <w:rPr>
          <w:rFonts w:asciiTheme="minorHAnsi" w:hAnsiTheme="minorHAnsi" w:cstheme="minorHAnsi"/>
          <w:b/>
          <w:sz w:val="22"/>
          <w:szCs w:val="22"/>
        </w:rPr>
        <w:t>:</w:t>
      </w:r>
      <w:r w:rsidRPr="00AF62C2">
        <w:rPr>
          <w:rFonts w:asciiTheme="minorHAnsi" w:hAnsiTheme="minorHAnsi" w:cstheme="minorHAnsi"/>
          <w:bCs/>
          <w:sz w:val="22"/>
          <w:szCs w:val="22"/>
        </w:rPr>
        <w:t xml:space="preserve"> </w:t>
      </w:r>
    </w:p>
    <w:p w14:paraId="3962035B" w14:textId="77777777" w:rsidR="00AF62C2" w:rsidRPr="00AF62C2" w:rsidRDefault="00AF62C2" w:rsidP="00AF62C2">
      <w:pPr>
        <w:ind w:left="360"/>
        <w:rPr>
          <w:rFonts w:asciiTheme="minorHAnsi" w:hAnsiTheme="minorHAnsi" w:cstheme="minorHAnsi"/>
          <w:b/>
          <w:sz w:val="22"/>
          <w:szCs w:val="22"/>
          <w:u w:val="single"/>
        </w:rPr>
      </w:pPr>
    </w:p>
    <w:p w14:paraId="2524AD13" w14:textId="0574ACBA" w:rsidR="00AF62C2" w:rsidRDefault="00AF62C2" w:rsidP="00AF62C2">
      <w:pPr>
        <w:ind w:left="360"/>
        <w:rPr>
          <w:rFonts w:asciiTheme="minorHAnsi" w:hAnsiTheme="minorHAnsi" w:cstheme="minorHAnsi"/>
          <w:bCs/>
          <w:sz w:val="22"/>
          <w:szCs w:val="22"/>
        </w:rPr>
      </w:pPr>
      <w:r w:rsidRPr="00AF62C2">
        <w:rPr>
          <w:rFonts w:asciiTheme="minorHAnsi" w:hAnsiTheme="minorHAnsi" w:cstheme="minorHAnsi"/>
          <w:bCs/>
          <w:sz w:val="22"/>
          <w:szCs w:val="22"/>
        </w:rPr>
        <w:t>The financial proposal should include a breakdown of the cost elements to assist in determining the rationale of the given rates. CARE will withhold applicable taxes and deposit the funds with the applicable for tax authorities under this agreement.</w:t>
      </w:r>
    </w:p>
    <w:tbl>
      <w:tblPr>
        <w:tblStyle w:val="TableGrid"/>
        <w:tblW w:w="0" w:type="auto"/>
        <w:tblInd w:w="360" w:type="dxa"/>
        <w:tblLook w:val="04A0" w:firstRow="1" w:lastRow="0" w:firstColumn="1" w:lastColumn="0" w:noHBand="0" w:noVBand="1"/>
      </w:tblPr>
      <w:tblGrid>
        <w:gridCol w:w="1732"/>
        <w:gridCol w:w="1239"/>
        <w:gridCol w:w="1974"/>
        <w:gridCol w:w="707"/>
        <w:gridCol w:w="1363"/>
        <w:gridCol w:w="789"/>
        <w:gridCol w:w="1186"/>
      </w:tblGrid>
      <w:tr w:rsidR="00DC5A3E" w14:paraId="49156B5B" w14:textId="77777777" w:rsidTr="00DC5A3E">
        <w:tc>
          <w:tcPr>
            <w:tcW w:w="1732" w:type="dxa"/>
          </w:tcPr>
          <w:p w14:paraId="18B98B12" w14:textId="344FC6E5" w:rsidR="00DC5A3E" w:rsidRDefault="00DC5A3E" w:rsidP="00DC5A3E">
            <w:pPr>
              <w:jc w:val="center"/>
              <w:rPr>
                <w:rFonts w:asciiTheme="minorHAnsi" w:hAnsiTheme="minorHAnsi" w:cstheme="minorHAnsi"/>
                <w:bCs/>
                <w:sz w:val="22"/>
                <w:szCs w:val="22"/>
              </w:rPr>
            </w:pPr>
            <w:r>
              <w:rPr>
                <w:rFonts w:asciiTheme="minorHAnsi" w:hAnsiTheme="minorHAnsi" w:cstheme="minorHAnsi"/>
                <w:bCs/>
                <w:sz w:val="22"/>
                <w:szCs w:val="22"/>
              </w:rPr>
              <w:t>SR#</w:t>
            </w:r>
          </w:p>
        </w:tc>
        <w:tc>
          <w:tcPr>
            <w:tcW w:w="1239" w:type="dxa"/>
          </w:tcPr>
          <w:p w14:paraId="2118F7E6" w14:textId="333056C4" w:rsidR="00DC5A3E" w:rsidRDefault="00DC5A3E" w:rsidP="00DC5A3E">
            <w:pPr>
              <w:jc w:val="center"/>
              <w:rPr>
                <w:rFonts w:asciiTheme="minorHAnsi" w:hAnsiTheme="minorHAnsi" w:cstheme="minorHAnsi"/>
                <w:bCs/>
                <w:sz w:val="22"/>
                <w:szCs w:val="22"/>
              </w:rPr>
            </w:pPr>
            <w:r>
              <w:rPr>
                <w:rFonts w:asciiTheme="minorHAnsi" w:hAnsiTheme="minorHAnsi" w:cstheme="minorHAnsi"/>
                <w:bCs/>
                <w:sz w:val="22"/>
                <w:szCs w:val="22"/>
              </w:rPr>
              <w:t>Description</w:t>
            </w:r>
          </w:p>
        </w:tc>
        <w:tc>
          <w:tcPr>
            <w:tcW w:w="1974" w:type="dxa"/>
          </w:tcPr>
          <w:p w14:paraId="55EAFB89" w14:textId="16943A57" w:rsidR="00DC5A3E" w:rsidRDefault="00DC5A3E" w:rsidP="00DC5A3E">
            <w:pPr>
              <w:jc w:val="center"/>
              <w:rPr>
                <w:rFonts w:asciiTheme="minorHAnsi" w:hAnsiTheme="minorHAnsi" w:cstheme="minorHAnsi"/>
                <w:bCs/>
                <w:sz w:val="22"/>
                <w:szCs w:val="22"/>
                <w:lang w:bidi="ar-EG"/>
              </w:rPr>
            </w:pPr>
            <w:r>
              <w:rPr>
                <w:rStyle w:val="rynqvb"/>
                <w:lang w:val="en"/>
              </w:rPr>
              <w:t xml:space="preserve">Unit </w:t>
            </w:r>
            <w:r>
              <w:rPr>
                <w:rStyle w:val="rynqvb"/>
                <w:lang w:val="en"/>
              </w:rPr>
              <w:t>of measure</w:t>
            </w:r>
          </w:p>
        </w:tc>
        <w:tc>
          <w:tcPr>
            <w:tcW w:w="707" w:type="dxa"/>
          </w:tcPr>
          <w:p w14:paraId="32C08D76" w14:textId="15244F1B" w:rsidR="00DC5A3E" w:rsidRDefault="00DC5A3E" w:rsidP="00DC5A3E">
            <w:pPr>
              <w:jc w:val="center"/>
              <w:rPr>
                <w:rFonts w:asciiTheme="minorHAnsi" w:hAnsiTheme="minorHAnsi" w:cstheme="minorHAnsi"/>
                <w:bCs/>
                <w:sz w:val="22"/>
                <w:szCs w:val="22"/>
                <w:lang w:bidi="ar-EG"/>
              </w:rPr>
            </w:pPr>
            <w:r>
              <w:rPr>
                <w:rFonts w:asciiTheme="minorHAnsi" w:hAnsiTheme="minorHAnsi" w:cstheme="minorHAnsi"/>
                <w:bCs/>
                <w:sz w:val="22"/>
                <w:szCs w:val="22"/>
                <w:lang w:bidi="ar-EG"/>
              </w:rPr>
              <w:t>No.</w:t>
            </w:r>
          </w:p>
        </w:tc>
        <w:tc>
          <w:tcPr>
            <w:tcW w:w="1363" w:type="dxa"/>
          </w:tcPr>
          <w:p w14:paraId="1FFFC7C7" w14:textId="19C23E43" w:rsidR="00DC5A3E" w:rsidRDefault="00DC5A3E" w:rsidP="00DC5A3E">
            <w:pPr>
              <w:jc w:val="center"/>
              <w:rPr>
                <w:rFonts w:asciiTheme="minorHAnsi" w:hAnsiTheme="minorHAnsi" w:cstheme="minorHAnsi"/>
                <w:bCs/>
                <w:sz w:val="22"/>
                <w:szCs w:val="22"/>
              </w:rPr>
            </w:pPr>
            <w:r>
              <w:rPr>
                <w:rFonts w:asciiTheme="minorHAnsi" w:hAnsiTheme="minorHAnsi" w:cstheme="minorHAnsi"/>
                <w:bCs/>
                <w:sz w:val="22"/>
                <w:szCs w:val="22"/>
              </w:rPr>
              <w:t xml:space="preserve">Price </w:t>
            </w:r>
            <w:r>
              <w:rPr>
                <w:rFonts w:asciiTheme="minorHAnsi" w:hAnsiTheme="minorHAnsi" w:cstheme="minorHAnsi" w:hint="cs"/>
                <w:bCs/>
                <w:sz w:val="22"/>
                <w:szCs w:val="22"/>
                <w:rtl/>
                <w:lang w:bidi="ar-EG"/>
              </w:rPr>
              <w:t>/</w:t>
            </w:r>
            <w:r>
              <w:rPr>
                <w:rFonts w:asciiTheme="minorHAnsi" w:hAnsiTheme="minorHAnsi" w:cstheme="minorHAnsi"/>
                <w:bCs/>
                <w:sz w:val="22"/>
                <w:szCs w:val="22"/>
                <w:lang w:bidi="ar-EG"/>
              </w:rPr>
              <w:t xml:space="preserve"> unit</w:t>
            </w:r>
          </w:p>
        </w:tc>
        <w:tc>
          <w:tcPr>
            <w:tcW w:w="789" w:type="dxa"/>
          </w:tcPr>
          <w:p w14:paraId="329FE3F4" w14:textId="2D8CBB6C" w:rsidR="00DC5A3E" w:rsidRDefault="00DC5A3E" w:rsidP="00DC5A3E">
            <w:pPr>
              <w:jc w:val="center"/>
              <w:rPr>
                <w:rFonts w:asciiTheme="minorHAnsi" w:hAnsiTheme="minorHAnsi" w:cstheme="minorHAnsi"/>
                <w:bCs/>
                <w:sz w:val="22"/>
                <w:szCs w:val="22"/>
              </w:rPr>
            </w:pPr>
            <w:r>
              <w:rPr>
                <w:rFonts w:asciiTheme="minorHAnsi" w:hAnsiTheme="minorHAnsi" w:cstheme="minorHAnsi"/>
                <w:bCs/>
                <w:sz w:val="22"/>
                <w:szCs w:val="22"/>
              </w:rPr>
              <w:t>Total</w:t>
            </w:r>
          </w:p>
        </w:tc>
        <w:tc>
          <w:tcPr>
            <w:tcW w:w="1186" w:type="dxa"/>
          </w:tcPr>
          <w:p w14:paraId="74D5CC8E" w14:textId="6881DB5A" w:rsidR="00DC5A3E" w:rsidRDefault="00DC5A3E" w:rsidP="00DC5A3E">
            <w:pPr>
              <w:jc w:val="center"/>
              <w:rPr>
                <w:rFonts w:asciiTheme="minorHAnsi" w:hAnsiTheme="minorHAnsi" w:cstheme="minorHAnsi"/>
                <w:bCs/>
                <w:sz w:val="22"/>
                <w:szCs w:val="22"/>
              </w:rPr>
            </w:pPr>
            <w:r>
              <w:rPr>
                <w:rFonts w:asciiTheme="minorHAnsi" w:hAnsiTheme="minorHAnsi" w:cstheme="minorHAnsi"/>
                <w:bCs/>
                <w:sz w:val="22"/>
                <w:szCs w:val="22"/>
              </w:rPr>
              <w:t>Comments</w:t>
            </w:r>
          </w:p>
        </w:tc>
      </w:tr>
      <w:tr w:rsidR="00DC5A3E" w14:paraId="51B5AA53" w14:textId="77777777" w:rsidTr="00DC5A3E">
        <w:tc>
          <w:tcPr>
            <w:tcW w:w="1732" w:type="dxa"/>
          </w:tcPr>
          <w:p w14:paraId="55C460FE" w14:textId="77777777" w:rsidR="00DC5A3E" w:rsidRDefault="00DC5A3E" w:rsidP="00DC5A3E">
            <w:pPr>
              <w:jc w:val="center"/>
              <w:rPr>
                <w:rFonts w:asciiTheme="minorHAnsi" w:hAnsiTheme="minorHAnsi" w:cstheme="minorHAnsi"/>
                <w:bCs/>
                <w:sz w:val="22"/>
                <w:szCs w:val="22"/>
              </w:rPr>
            </w:pPr>
          </w:p>
        </w:tc>
        <w:tc>
          <w:tcPr>
            <w:tcW w:w="1239" w:type="dxa"/>
          </w:tcPr>
          <w:p w14:paraId="69C9CF6E" w14:textId="77777777" w:rsidR="00DC5A3E" w:rsidRDefault="00DC5A3E" w:rsidP="00DC5A3E">
            <w:pPr>
              <w:jc w:val="center"/>
              <w:rPr>
                <w:rFonts w:asciiTheme="minorHAnsi" w:hAnsiTheme="minorHAnsi" w:cstheme="minorHAnsi"/>
                <w:bCs/>
                <w:sz w:val="22"/>
                <w:szCs w:val="22"/>
              </w:rPr>
            </w:pPr>
          </w:p>
        </w:tc>
        <w:tc>
          <w:tcPr>
            <w:tcW w:w="1974" w:type="dxa"/>
          </w:tcPr>
          <w:p w14:paraId="7E27A305" w14:textId="77777777" w:rsidR="00DC5A3E" w:rsidRDefault="00DC5A3E" w:rsidP="00DC5A3E">
            <w:pPr>
              <w:jc w:val="center"/>
              <w:rPr>
                <w:rFonts w:asciiTheme="minorHAnsi" w:hAnsiTheme="minorHAnsi" w:cstheme="minorHAnsi"/>
                <w:bCs/>
                <w:sz w:val="22"/>
                <w:szCs w:val="22"/>
              </w:rPr>
            </w:pPr>
          </w:p>
        </w:tc>
        <w:tc>
          <w:tcPr>
            <w:tcW w:w="707" w:type="dxa"/>
          </w:tcPr>
          <w:p w14:paraId="51A604E1" w14:textId="77777777" w:rsidR="00DC5A3E" w:rsidRDefault="00DC5A3E" w:rsidP="00DC5A3E">
            <w:pPr>
              <w:jc w:val="center"/>
              <w:rPr>
                <w:rFonts w:asciiTheme="minorHAnsi" w:hAnsiTheme="minorHAnsi" w:cstheme="minorHAnsi"/>
                <w:bCs/>
                <w:sz w:val="22"/>
                <w:szCs w:val="22"/>
              </w:rPr>
            </w:pPr>
          </w:p>
        </w:tc>
        <w:tc>
          <w:tcPr>
            <w:tcW w:w="1363" w:type="dxa"/>
          </w:tcPr>
          <w:p w14:paraId="69161490" w14:textId="77777777" w:rsidR="00DC5A3E" w:rsidRDefault="00DC5A3E" w:rsidP="00DC5A3E">
            <w:pPr>
              <w:jc w:val="center"/>
              <w:rPr>
                <w:rFonts w:asciiTheme="minorHAnsi" w:hAnsiTheme="minorHAnsi" w:cstheme="minorHAnsi"/>
                <w:bCs/>
                <w:sz w:val="22"/>
                <w:szCs w:val="22"/>
              </w:rPr>
            </w:pPr>
          </w:p>
        </w:tc>
        <w:tc>
          <w:tcPr>
            <w:tcW w:w="789" w:type="dxa"/>
          </w:tcPr>
          <w:p w14:paraId="0F1FB693" w14:textId="77777777" w:rsidR="00DC5A3E" w:rsidRDefault="00DC5A3E" w:rsidP="00DC5A3E">
            <w:pPr>
              <w:jc w:val="center"/>
              <w:rPr>
                <w:rFonts w:asciiTheme="minorHAnsi" w:hAnsiTheme="minorHAnsi" w:cstheme="minorHAnsi"/>
                <w:bCs/>
                <w:sz w:val="22"/>
                <w:szCs w:val="22"/>
              </w:rPr>
            </w:pPr>
          </w:p>
        </w:tc>
        <w:tc>
          <w:tcPr>
            <w:tcW w:w="1186" w:type="dxa"/>
          </w:tcPr>
          <w:p w14:paraId="3491A00C" w14:textId="77777777" w:rsidR="00DC5A3E" w:rsidRDefault="00DC5A3E" w:rsidP="00DC5A3E">
            <w:pPr>
              <w:jc w:val="center"/>
              <w:rPr>
                <w:rFonts w:asciiTheme="minorHAnsi" w:hAnsiTheme="minorHAnsi" w:cstheme="minorHAnsi"/>
                <w:bCs/>
                <w:sz w:val="22"/>
                <w:szCs w:val="22"/>
              </w:rPr>
            </w:pPr>
          </w:p>
        </w:tc>
      </w:tr>
      <w:tr w:rsidR="00DC5A3E" w14:paraId="60794D05" w14:textId="77777777" w:rsidTr="00DC5A3E">
        <w:tc>
          <w:tcPr>
            <w:tcW w:w="1732" w:type="dxa"/>
          </w:tcPr>
          <w:p w14:paraId="4154144F" w14:textId="5CB746A2" w:rsidR="00DC5A3E" w:rsidRDefault="00DC5A3E" w:rsidP="00DC5A3E">
            <w:pPr>
              <w:jc w:val="center"/>
              <w:rPr>
                <w:rFonts w:asciiTheme="minorHAnsi" w:hAnsiTheme="minorHAnsi" w:cstheme="minorHAnsi"/>
                <w:bCs/>
                <w:sz w:val="22"/>
                <w:szCs w:val="22"/>
              </w:rPr>
            </w:pPr>
            <w:r>
              <w:rPr>
                <w:rFonts w:asciiTheme="minorHAnsi" w:hAnsiTheme="minorHAnsi" w:cstheme="minorHAnsi"/>
                <w:bCs/>
                <w:sz w:val="22"/>
                <w:szCs w:val="22"/>
              </w:rPr>
              <w:t>Tax</w:t>
            </w:r>
          </w:p>
        </w:tc>
        <w:tc>
          <w:tcPr>
            <w:tcW w:w="1239" w:type="dxa"/>
          </w:tcPr>
          <w:p w14:paraId="519BF297" w14:textId="77777777" w:rsidR="00DC5A3E" w:rsidRDefault="00DC5A3E" w:rsidP="00DC5A3E">
            <w:pPr>
              <w:jc w:val="center"/>
              <w:rPr>
                <w:rFonts w:asciiTheme="minorHAnsi" w:hAnsiTheme="minorHAnsi" w:cstheme="minorHAnsi"/>
                <w:bCs/>
                <w:sz w:val="22"/>
                <w:szCs w:val="22"/>
              </w:rPr>
            </w:pPr>
          </w:p>
        </w:tc>
        <w:tc>
          <w:tcPr>
            <w:tcW w:w="1974" w:type="dxa"/>
          </w:tcPr>
          <w:p w14:paraId="66B6672A" w14:textId="77777777" w:rsidR="00DC5A3E" w:rsidRDefault="00DC5A3E" w:rsidP="00DC5A3E">
            <w:pPr>
              <w:jc w:val="center"/>
              <w:rPr>
                <w:rFonts w:asciiTheme="minorHAnsi" w:hAnsiTheme="minorHAnsi" w:cstheme="minorHAnsi"/>
                <w:bCs/>
                <w:sz w:val="22"/>
                <w:szCs w:val="22"/>
              </w:rPr>
            </w:pPr>
          </w:p>
        </w:tc>
        <w:tc>
          <w:tcPr>
            <w:tcW w:w="707" w:type="dxa"/>
          </w:tcPr>
          <w:p w14:paraId="7EA0AE11" w14:textId="77777777" w:rsidR="00DC5A3E" w:rsidRDefault="00DC5A3E" w:rsidP="00DC5A3E">
            <w:pPr>
              <w:jc w:val="center"/>
              <w:rPr>
                <w:rFonts w:asciiTheme="minorHAnsi" w:hAnsiTheme="minorHAnsi" w:cstheme="minorHAnsi"/>
                <w:bCs/>
                <w:sz w:val="22"/>
                <w:szCs w:val="22"/>
              </w:rPr>
            </w:pPr>
          </w:p>
        </w:tc>
        <w:tc>
          <w:tcPr>
            <w:tcW w:w="1363" w:type="dxa"/>
          </w:tcPr>
          <w:p w14:paraId="7542AD05" w14:textId="77777777" w:rsidR="00DC5A3E" w:rsidRDefault="00DC5A3E" w:rsidP="00DC5A3E">
            <w:pPr>
              <w:jc w:val="center"/>
              <w:rPr>
                <w:rFonts w:asciiTheme="minorHAnsi" w:hAnsiTheme="minorHAnsi" w:cstheme="minorHAnsi"/>
                <w:bCs/>
                <w:sz w:val="22"/>
                <w:szCs w:val="22"/>
              </w:rPr>
            </w:pPr>
          </w:p>
        </w:tc>
        <w:tc>
          <w:tcPr>
            <w:tcW w:w="789" w:type="dxa"/>
          </w:tcPr>
          <w:p w14:paraId="19F499EC" w14:textId="77777777" w:rsidR="00DC5A3E" w:rsidRDefault="00DC5A3E" w:rsidP="00DC5A3E">
            <w:pPr>
              <w:jc w:val="center"/>
              <w:rPr>
                <w:rFonts w:asciiTheme="minorHAnsi" w:hAnsiTheme="minorHAnsi" w:cstheme="minorHAnsi"/>
                <w:bCs/>
                <w:sz w:val="22"/>
                <w:szCs w:val="22"/>
              </w:rPr>
            </w:pPr>
          </w:p>
        </w:tc>
        <w:tc>
          <w:tcPr>
            <w:tcW w:w="1186" w:type="dxa"/>
          </w:tcPr>
          <w:p w14:paraId="3AE4395C" w14:textId="77777777" w:rsidR="00DC5A3E" w:rsidRDefault="00DC5A3E" w:rsidP="00DC5A3E">
            <w:pPr>
              <w:jc w:val="center"/>
              <w:rPr>
                <w:rFonts w:asciiTheme="minorHAnsi" w:hAnsiTheme="minorHAnsi" w:cstheme="minorHAnsi"/>
                <w:bCs/>
                <w:sz w:val="22"/>
                <w:szCs w:val="22"/>
              </w:rPr>
            </w:pPr>
          </w:p>
        </w:tc>
      </w:tr>
      <w:tr w:rsidR="00DC5A3E" w14:paraId="29C2A90C" w14:textId="77777777" w:rsidTr="00DC5A3E">
        <w:tc>
          <w:tcPr>
            <w:tcW w:w="1732" w:type="dxa"/>
          </w:tcPr>
          <w:p w14:paraId="40F32775" w14:textId="19DFD9BB" w:rsidR="00DC5A3E" w:rsidRDefault="00DC5A3E" w:rsidP="00DC5A3E">
            <w:pPr>
              <w:jc w:val="center"/>
              <w:rPr>
                <w:rFonts w:asciiTheme="minorHAnsi" w:hAnsiTheme="minorHAnsi" w:cstheme="minorHAnsi"/>
                <w:bCs/>
                <w:sz w:val="22"/>
                <w:szCs w:val="22"/>
              </w:rPr>
            </w:pPr>
            <w:r>
              <w:rPr>
                <w:rFonts w:asciiTheme="minorHAnsi" w:hAnsiTheme="minorHAnsi" w:cstheme="minorHAnsi"/>
                <w:bCs/>
                <w:sz w:val="22"/>
                <w:szCs w:val="22"/>
              </w:rPr>
              <w:t>Total With Tax</w:t>
            </w:r>
            <w:bookmarkStart w:id="15" w:name="_GoBack"/>
            <w:bookmarkEnd w:id="15"/>
          </w:p>
        </w:tc>
        <w:tc>
          <w:tcPr>
            <w:tcW w:w="1239" w:type="dxa"/>
          </w:tcPr>
          <w:p w14:paraId="4B3D8733" w14:textId="77777777" w:rsidR="00DC5A3E" w:rsidRDefault="00DC5A3E" w:rsidP="00DC5A3E">
            <w:pPr>
              <w:jc w:val="center"/>
              <w:rPr>
                <w:rFonts w:asciiTheme="minorHAnsi" w:hAnsiTheme="minorHAnsi" w:cstheme="minorHAnsi"/>
                <w:bCs/>
                <w:sz w:val="22"/>
                <w:szCs w:val="22"/>
              </w:rPr>
            </w:pPr>
          </w:p>
        </w:tc>
        <w:tc>
          <w:tcPr>
            <w:tcW w:w="1974" w:type="dxa"/>
          </w:tcPr>
          <w:p w14:paraId="12788540" w14:textId="77777777" w:rsidR="00DC5A3E" w:rsidRDefault="00DC5A3E" w:rsidP="00DC5A3E">
            <w:pPr>
              <w:jc w:val="center"/>
              <w:rPr>
                <w:rFonts w:asciiTheme="minorHAnsi" w:hAnsiTheme="minorHAnsi" w:cstheme="minorHAnsi"/>
                <w:bCs/>
                <w:sz w:val="22"/>
                <w:szCs w:val="22"/>
              </w:rPr>
            </w:pPr>
          </w:p>
        </w:tc>
        <w:tc>
          <w:tcPr>
            <w:tcW w:w="707" w:type="dxa"/>
          </w:tcPr>
          <w:p w14:paraId="349C93EF" w14:textId="77777777" w:rsidR="00DC5A3E" w:rsidRDefault="00DC5A3E" w:rsidP="00DC5A3E">
            <w:pPr>
              <w:jc w:val="center"/>
              <w:rPr>
                <w:rFonts w:asciiTheme="minorHAnsi" w:hAnsiTheme="minorHAnsi" w:cstheme="minorHAnsi"/>
                <w:bCs/>
                <w:sz w:val="22"/>
                <w:szCs w:val="22"/>
              </w:rPr>
            </w:pPr>
          </w:p>
        </w:tc>
        <w:tc>
          <w:tcPr>
            <w:tcW w:w="1363" w:type="dxa"/>
          </w:tcPr>
          <w:p w14:paraId="75E40DB0" w14:textId="77777777" w:rsidR="00DC5A3E" w:rsidRDefault="00DC5A3E" w:rsidP="00DC5A3E">
            <w:pPr>
              <w:jc w:val="center"/>
              <w:rPr>
                <w:rFonts w:asciiTheme="minorHAnsi" w:hAnsiTheme="minorHAnsi" w:cstheme="minorHAnsi"/>
                <w:bCs/>
                <w:sz w:val="22"/>
                <w:szCs w:val="22"/>
              </w:rPr>
            </w:pPr>
          </w:p>
        </w:tc>
        <w:tc>
          <w:tcPr>
            <w:tcW w:w="789" w:type="dxa"/>
          </w:tcPr>
          <w:p w14:paraId="48EE1F49" w14:textId="77777777" w:rsidR="00DC5A3E" w:rsidRDefault="00DC5A3E" w:rsidP="00DC5A3E">
            <w:pPr>
              <w:jc w:val="center"/>
              <w:rPr>
                <w:rFonts w:asciiTheme="minorHAnsi" w:hAnsiTheme="minorHAnsi" w:cstheme="minorHAnsi"/>
                <w:bCs/>
                <w:sz w:val="22"/>
                <w:szCs w:val="22"/>
              </w:rPr>
            </w:pPr>
          </w:p>
        </w:tc>
        <w:tc>
          <w:tcPr>
            <w:tcW w:w="1186" w:type="dxa"/>
          </w:tcPr>
          <w:p w14:paraId="72330138" w14:textId="77777777" w:rsidR="00DC5A3E" w:rsidRDefault="00DC5A3E" w:rsidP="00DC5A3E">
            <w:pPr>
              <w:jc w:val="center"/>
              <w:rPr>
                <w:rFonts w:asciiTheme="minorHAnsi" w:hAnsiTheme="minorHAnsi" w:cstheme="minorHAnsi"/>
                <w:bCs/>
                <w:sz w:val="22"/>
                <w:szCs w:val="22"/>
              </w:rPr>
            </w:pPr>
          </w:p>
        </w:tc>
      </w:tr>
    </w:tbl>
    <w:p w14:paraId="6813065A" w14:textId="77777777" w:rsidR="00DC5A3E" w:rsidRPr="00AF62C2" w:rsidRDefault="00DC5A3E" w:rsidP="00AF62C2">
      <w:pPr>
        <w:ind w:left="360"/>
        <w:rPr>
          <w:rFonts w:asciiTheme="minorHAnsi" w:hAnsiTheme="minorHAnsi" w:cstheme="minorHAnsi"/>
          <w:bCs/>
          <w:sz w:val="22"/>
          <w:szCs w:val="22"/>
        </w:rPr>
      </w:pPr>
    </w:p>
    <w:p w14:paraId="369390A0" w14:textId="77777777" w:rsidR="00AF62C2" w:rsidRPr="002C38FE" w:rsidRDefault="00AF62C2" w:rsidP="00AF62C2">
      <w:pPr>
        <w:rPr>
          <w:rFonts w:cs="Arial"/>
          <w:bCs/>
          <w:sz w:val="24"/>
          <w:szCs w:val="24"/>
        </w:rPr>
      </w:pPr>
    </w:p>
    <w:p w14:paraId="562010B5" w14:textId="77777777" w:rsidR="00AF62C2" w:rsidRPr="00AF62C2" w:rsidRDefault="00AF62C2" w:rsidP="00AF62C2">
      <w:pPr>
        <w:pStyle w:val="Body"/>
        <w:rPr>
          <w:rFonts w:asciiTheme="minorHAnsi" w:hAnsiTheme="minorHAnsi" w:cstheme="minorHAnsi"/>
          <w:b/>
          <w:bCs/>
          <w:color w:val="auto"/>
          <w:sz w:val="22"/>
          <w:szCs w:val="22"/>
          <w:u w:val="single"/>
          <w:lang w:val="en-GB"/>
        </w:rPr>
      </w:pPr>
      <w:r w:rsidRPr="00AF62C2">
        <w:rPr>
          <w:rFonts w:asciiTheme="minorHAnsi" w:hAnsiTheme="minorHAnsi" w:cstheme="minorHAnsi"/>
          <w:b/>
          <w:bCs/>
          <w:color w:val="auto"/>
          <w:sz w:val="22"/>
          <w:szCs w:val="22"/>
          <w:u w:val="single"/>
          <w:lang w:val="en-GB"/>
        </w:rPr>
        <w:t xml:space="preserve">The evaluation will be based on the following criteria according to the submitted documents: </w:t>
      </w:r>
    </w:p>
    <w:p w14:paraId="272DCDA4" w14:textId="77777777" w:rsidR="00AF62C2" w:rsidRPr="00AF62C2" w:rsidRDefault="00AF62C2" w:rsidP="00AF62C2">
      <w:pPr>
        <w:pStyle w:val="Body"/>
        <w:rPr>
          <w:rFonts w:asciiTheme="minorHAnsi" w:hAnsiTheme="minorHAnsi" w:cstheme="minorHAnsi"/>
          <w:b/>
          <w:bCs/>
          <w:color w:val="auto"/>
          <w:sz w:val="22"/>
          <w:szCs w:val="22"/>
          <w:u w:val="single"/>
          <w:lang w:val="en-GB"/>
        </w:rPr>
      </w:pPr>
    </w:p>
    <w:tbl>
      <w:tblPr>
        <w:tblW w:w="0" w:type="auto"/>
        <w:tblInd w:w="274" w:type="dxa"/>
        <w:tblCellMar>
          <w:left w:w="0" w:type="dxa"/>
          <w:right w:w="0" w:type="dxa"/>
        </w:tblCellMar>
        <w:tblLook w:val="04A0" w:firstRow="1" w:lastRow="0" w:firstColumn="1" w:lastColumn="0" w:noHBand="0" w:noVBand="1"/>
      </w:tblPr>
      <w:tblGrid>
        <w:gridCol w:w="4469"/>
        <w:gridCol w:w="4597"/>
      </w:tblGrid>
      <w:tr w:rsidR="00AF62C2" w:rsidRPr="00AF62C2" w14:paraId="59F1D684" w14:textId="77777777" w:rsidTr="00542DCE">
        <w:trPr>
          <w:trHeight w:val="285"/>
        </w:trPr>
        <w:tc>
          <w:tcPr>
            <w:tcW w:w="4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36D6E9" w14:textId="77777777" w:rsidR="00AF62C2" w:rsidRPr="00AF62C2" w:rsidRDefault="00AF62C2" w:rsidP="00CB41B9">
            <w:pPr>
              <w:spacing w:after="120"/>
              <w:jc w:val="center"/>
              <w:rPr>
                <w:rFonts w:asciiTheme="minorHAnsi" w:hAnsiTheme="minorHAnsi" w:cstheme="minorHAnsi"/>
                <w:b/>
                <w:bCs/>
                <w:sz w:val="22"/>
                <w:szCs w:val="22"/>
                <w:u w:val="single"/>
              </w:rPr>
            </w:pPr>
            <w:r w:rsidRPr="00AF62C2">
              <w:rPr>
                <w:rFonts w:asciiTheme="minorHAnsi" w:hAnsiTheme="minorHAnsi" w:cstheme="minorHAnsi"/>
                <w:b/>
                <w:bCs/>
                <w:sz w:val="22"/>
                <w:szCs w:val="22"/>
                <w:u w:val="single"/>
              </w:rPr>
              <w:t>Evaluation type</w:t>
            </w:r>
          </w:p>
        </w:tc>
        <w:tc>
          <w:tcPr>
            <w:tcW w:w="4597" w:type="dxa"/>
            <w:tcBorders>
              <w:top w:val="single" w:sz="8" w:space="0" w:color="auto"/>
              <w:left w:val="nil"/>
              <w:bottom w:val="single" w:sz="8" w:space="0" w:color="auto"/>
              <w:right w:val="single" w:sz="8" w:space="0" w:color="auto"/>
            </w:tcBorders>
            <w:hideMark/>
          </w:tcPr>
          <w:p w14:paraId="09DF6351" w14:textId="77777777" w:rsidR="00AF62C2" w:rsidRPr="00AF62C2" w:rsidRDefault="00AF62C2" w:rsidP="00CB41B9">
            <w:pPr>
              <w:spacing w:after="120"/>
              <w:jc w:val="center"/>
              <w:rPr>
                <w:rFonts w:asciiTheme="minorHAnsi" w:hAnsiTheme="minorHAnsi" w:cstheme="minorHAnsi"/>
                <w:b/>
                <w:bCs/>
                <w:sz w:val="22"/>
                <w:szCs w:val="22"/>
                <w:u w:val="single"/>
              </w:rPr>
            </w:pPr>
            <w:r w:rsidRPr="00AF62C2">
              <w:rPr>
                <w:rFonts w:asciiTheme="minorHAnsi" w:hAnsiTheme="minorHAnsi" w:cstheme="minorHAnsi"/>
                <w:b/>
                <w:bCs/>
                <w:sz w:val="22"/>
                <w:szCs w:val="22"/>
                <w:u w:val="single"/>
              </w:rPr>
              <w:t>Percentage</w:t>
            </w:r>
          </w:p>
        </w:tc>
      </w:tr>
      <w:tr w:rsidR="00AF62C2" w:rsidRPr="00AF62C2" w14:paraId="056FC06F" w14:textId="77777777" w:rsidTr="00542DCE">
        <w:trPr>
          <w:trHeight w:val="350"/>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BF79B8" w14:textId="77777777" w:rsidR="00AF62C2" w:rsidRPr="00AF62C2" w:rsidRDefault="00AF62C2" w:rsidP="00CB41B9">
            <w:pPr>
              <w:spacing w:after="120"/>
              <w:rPr>
                <w:rFonts w:asciiTheme="minorHAnsi" w:hAnsiTheme="minorHAnsi" w:cstheme="minorHAnsi"/>
                <w:sz w:val="22"/>
                <w:szCs w:val="22"/>
              </w:rPr>
            </w:pPr>
            <w:r w:rsidRPr="00AF62C2">
              <w:rPr>
                <w:rFonts w:asciiTheme="minorHAnsi" w:hAnsiTheme="minorHAnsi" w:cstheme="minorHAnsi"/>
                <w:sz w:val="22"/>
                <w:szCs w:val="22"/>
              </w:rPr>
              <w:t xml:space="preserve">Qualifications </w:t>
            </w:r>
          </w:p>
        </w:tc>
        <w:tc>
          <w:tcPr>
            <w:tcW w:w="4597" w:type="dxa"/>
            <w:tcBorders>
              <w:top w:val="nil"/>
              <w:left w:val="nil"/>
              <w:bottom w:val="single" w:sz="8" w:space="0" w:color="auto"/>
              <w:right w:val="single" w:sz="8" w:space="0" w:color="auto"/>
            </w:tcBorders>
            <w:tcMar>
              <w:top w:w="0" w:type="dxa"/>
              <w:left w:w="108" w:type="dxa"/>
              <w:bottom w:w="0" w:type="dxa"/>
              <w:right w:w="108" w:type="dxa"/>
            </w:tcMar>
            <w:hideMark/>
          </w:tcPr>
          <w:p w14:paraId="25AD53AC" w14:textId="77777777" w:rsidR="00AF62C2" w:rsidRPr="00AF62C2" w:rsidRDefault="00AF62C2" w:rsidP="00CB41B9">
            <w:pPr>
              <w:spacing w:after="120"/>
              <w:jc w:val="center"/>
              <w:rPr>
                <w:rFonts w:asciiTheme="minorHAnsi" w:hAnsiTheme="minorHAnsi" w:cstheme="minorHAnsi"/>
                <w:sz w:val="22"/>
                <w:szCs w:val="22"/>
              </w:rPr>
            </w:pPr>
            <w:r w:rsidRPr="00AF62C2">
              <w:rPr>
                <w:rFonts w:asciiTheme="minorHAnsi" w:hAnsiTheme="minorHAnsi" w:cstheme="minorHAnsi"/>
                <w:sz w:val="22"/>
                <w:szCs w:val="22"/>
              </w:rPr>
              <w:t>10%</w:t>
            </w:r>
          </w:p>
        </w:tc>
      </w:tr>
      <w:tr w:rsidR="00AF62C2" w:rsidRPr="00AF62C2" w14:paraId="43112591" w14:textId="77777777" w:rsidTr="00542DCE">
        <w:trPr>
          <w:trHeight w:val="340"/>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3618B9" w14:textId="77777777" w:rsidR="00AF62C2" w:rsidRPr="00AF62C2" w:rsidRDefault="00AF62C2" w:rsidP="00CB41B9">
            <w:pPr>
              <w:spacing w:after="120"/>
              <w:rPr>
                <w:rFonts w:asciiTheme="minorHAnsi" w:hAnsiTheme="minorHAnsi" w:cstheme="minorHAnsi"/>
                <w:sz w:val="22"/>
                <w:szCs w:val="22"/>
              </w:rPr>
            </w:pPr>
            <w:r w:rsidRPr="00AF62C2">
              <w:rPr>
                <w:rFonts w:asciiTheme="minorHAnsi" w:hAnsiTheme="minorHAnsi" w:cstheme="minorHAnsi"/>
                <w:sz w:val="22"/>
                <w:szCs w:val="22"/>
              </w:rPr>
              <w:t>Service proposed (Methodology of work and expected results)</w:t>
            </w:r>
          </w:p>
        </w:tc>
        <w:tc>
          <w:tcPr>
            <w:tcW w:w="4597" w:type="dxa"/>
            <w:tcBorders>
              <w:top w:val="nil"/>
              <w:left w:val="nil"/>
              <w:bottom w:val="single" w:sz="8" w:space="0" w:color="auto"/>
              <w:right w:val="single" w:sz="8" w:space="0" w:color="auto"/>
            </w:tcBorders>
            <w:tcMar>
              <w:top w:w="0" w:type="dxa"/>
              <w:left w:w="108" w:type="dxa"/>
              <w:bottom w:w="0" w:type="dxa"/>
              <w:right w:w="108" w:type="dxa"/>
            </w:tcMar>
            <w:hideMark/>
          </w:tcPr>
          <w:p w14:paraId="555F461A" w14:textId="77777777" w:rsidR="00AF62C2" w:rsidRPr="00AF62C2" w:rsidRDefault="00AF62C2" w:rsidP="00CB41B9">
            <w:pPr>
              <w:spacing w:after="120"/>
              <w:jc w:val="center"/>
              <w:rPr>
                <w:rFonts w:asciiTheme="minorHAnsi" w:hAnsiTheme="minorHAnsi" w:cstheme="minorHAnsi"/>
                <w:sz w:val="22"/>
                <w:szCs w:val="22"/>
              </w:rPr>
            </w:pPr>
            <w:r w:rsidRPr="00AF62C2">
              <w:rPr>
                <w:rFonts w:asciiTheme="minorHAnsi" w:hAnsiTheme="minorHAnsi" w:cstheme="minorHAnsi"/>
                <w:sz w:val="22"/>
                <w:szCs w:val="22"/>
              </w:rPr>
              <w:t>35%</w:t>
            </w:r>
          </w:p>
        </w:tc>
      </w:tr>
      <w:tr w:rsidR="00AF62C2" w:rsidRPr="00AF62C2" w14:paraId="7C5AE123" w14:textId="77777777" w:rsidTr="00542DCE">
        <w:trPr>
          <w:trHeight w:val="340"/>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B0884" w14:textId="77777777" w:rsidR="00AF62C2" w:rsidRPr="00AF62C2" w:rsidRDefault="00AF62C2" w:rsidP="00CB41B9">
            <w:pPr>
              <w:spacing w:after="120"/>
              <w:rPr>
                <w:rFonts w:asciiTheme="minorHAnsi" w:hAnsiTheme="minorHAnsi" w:cstheme="minorHAnsi"/>
                <w:sz w:val="22"/>
                <w:szCs w:val="22"/>
              </w:rPr>
            </w:pPr>
            <w:r w:rsidRPr="00AF62C2">
              <w:rPr>
                <w:rFonts w:asciiTheme="minorHAnsi" w:hAnsiTheme="minorHAnsi" w:cstheme="minorHAnsi"/>
                <w:sz w:val="22"/>
                <w:szCs w:val="22"/>
              </w:rPr>
              <w:t>Experience (CV/ profile should be included)</w:t>
            </w:r>
          </w:p>
        </w:tc>
        <w:tc>
          <w:tcPr>
            <w:tcW w:w="4597" w:type="dxa"/>
            <w:tcBorders>
              <w:top w:val="nil"/>
              <w:left w:val="nil"/>
              <w:bottom w:val="single" w:sz="8" w:space="0" w:color="auto"/>
              <w:right w:val="single" w:sz="8" w:space="0" w:color="auto"/>
            </w:tcBorders>
            <w:tcMar>
              <w:top w:w="0" w:type="dxa"/>
              <w:left w:w="108" w:type="dxa"/>
              <w:bottom w:w="0" w:type="dxa"/>
              <w:right w:w="108" w:type="dxa"/>
            </w:tcMar>
            <w:hideMark/>
          </w:tcPr>
          <w:p w14:paraId="04E26575" w14:textId="77777777" w:rsidR="00AF62C2" w:rsidRPr="00AF62C2" w:rsidRDefault="00AF62C2" w:rsidP="00CB41B9">
            <w:pPr>
              <w:spacing w:after="120"/>
              <w:jc w:val="center"/>
              <w:rPr>
                <w:rFonts w:asciiTheme="minorHAnsi" w:hAnsiTheme="minorHAnsi" w:cstheme="minorHAnsi"/>
                <w:sz w:val="22"/>
                <w:szCs w:val="22"/>
              </w:rPr>
            </w:pPr>
            <w:r w:rsidRPr="00AF62C2">
              <w:rPr>
                <w:rFonts w:asciiTheme="minorHAnsi" w:hAnsiTheme="minorHAnsi" w:cstheme="minorHAnsi"/>
                <w:sz w:val="22"/>
                <w:szCs w:val="22"/>
              </w:rPr>
              <w:t>20%</w:t>
            </w:r>
          </w:p>
        </w:tc>
      </w:tr>
      <w:tr w:rsidR="00AF62C2" w:rsidRPr="00AF62C2" w14:paraId="5ADF7477" w14:textId="77777777" w:rsidTr="00542DCE">
        <w:trPr>
          <w:trHeight w:val="340"/>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BFF4A" w14:textId="77777777" w:rsidR="00AF62C2" w:rsidRPr="00AF62C2" w:rsidRDefault="00AF62C2" w:rsidP="00CB41B9">
            <w:pPr>
              <w:spacing w:after="120"/>
              <w:rPr>
                <w:rFonts w:asciiTheme="minorHAnsi" w:hAnsiTheme="minorHAnsi" w:cstheme="minorHAnsi"/>
                <w:sz w:val="22"/>
                <w:szCs w:val="22"/>
              </w:rPr>
            </w:pPr>
            <w:r w:rsidRPr="00AF62C2">
              <w:rPr>
                <w:rFonts w:asciiTheme="minorHAnsi" w:hAnsiTheme="minorHAnsi" w:cstheme="minorHAnsi"/>
                <w:sz w:val="22"/>
                <w:szCs w:val="22"/>
              </w:rPr>
              <w:t>Timeframe &amp; commitment</w:t>
            </w:r>
          </w:p>
        </w:tc>
        <w:tc>
          <w:tcPr>
            <w:tcW w:w="4597" w:type="dxa"/>
            <w:tcBorders>
              <w:top w:val="nil"/>
              <w:left w:val="nil"/>
              <w:bottom w:val="single" w:sz="8" w:space="0" w:color="auto"/>
              <w:right w:val="single" w:sz="8" w:space="0" w:color="auto"/>
            </w:tcBorders>
            <w:tcMar>
              <w:top w:w="0" w:type="dxa"/>
              <w:left w:w="108" w:type="dxa"/>
              <w:bottom w:w="0" w:type="dxa"/>
              <w:right w:w="108" w:type="dxa"/>
            </w:tcMar>
            <w:hideMark/>
          </w:tcPr>
          <w:p w14:paraId="40FD9239" w14:textId="77777777" w:rsidR="00AF62C2" w:rsidRPr="00AF62C2" w:rsidRDefault="00AF62C2" w:rsidP="00CB41B9">
            <w:pPr>
              <w:spacing w:after="120"/>
              <w:jc w:val="center"/>
              <w:rPr>
                <w:rFonts w:asciiTheme="minorHAnsi" w:hAnsiTheme="minorHAnsi" w:cstheme="minorHAnsi"/>
                <w:sz w:val="22"/>
                <w:szCs w:val="22"/>
              </w:rPr>
            </w:pPr>
            <w:r w:rsidRPr="00AF62C2">
              <w:rPr>
                <w:rFonts w:asciiTheme="minorHAnsi" w:hAnsiTheme="minorHAnsi" w:cstheme="minorHAnsi"/>
                <w:sz w:val="22"/>
                <w:szCs w:val="22"/>
              </w:rPr>
              <w:t>10%</w:t>
            </w:r>
          </w:p>
        </w:tc>
      </w:tr>
      <w:tr w:rsidR="00AF62C2" w:rsidRPr="00AF62C2" w14:paraId="5CD8845A" w14:textId="77777777" w:rsidTr="00542DCE">
        <w:trPr>
          <w:trHeight w:val="250"/>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3D850" w14:textId="77777777" w:rsidR="00AF62C2" w:rsidRPr="00AF62C2" w:rsidRDefault="00AF62C2" w:rsidP="00CB41B9">
            <w:pPr>
              <w:spacing w:after="120"/>
              <w:rPr>
                <w:rFonts w:asciiTheme="minorHAnsi" w:hAnsiTheme="minorHAnsi" w:cstheme="minorHAnsi"/>
                <w:sz w:val="22"/>
                <w:szCs w:val="22"/>
              </w:rPr>
            </w:pPr>
            <w:r w:rsidRPr="00AF62C2">
              <w:rPr>
                <w:rFonts w:asciiTheme="minorHAnsi" w:hAnsiTheme="minorHAnsi" w:cstheme="minorHAnsi"/>
                <w:sz w:val="22"/>
                <w:szCs w:val="22"/>
              </w:rPr>
              <w:t>Financial Evaluation</w:t>
            </w:r>
          </w:p>
        </w:tc>
        <w:tc>
          <w:tcPr>
            <w:tcW w:w="4597" w:type="dxa"/>
            <w:tcBorders>
              <w:top w:val="nil"/>
              <w:left w:val="nil"/>
              <w:bottom w:val="single" w:sz="8" w:space="0" w:color="auto"/>
              <w:right w:val="single" w:sz="8" w:space="0" w:color="auto"/>
            </w:tcBorders>
            <w:hideMark/>
          </w:tcPr>
          <w:p w14:paraId="620E6228" w14:textId="77777777" w:rsidR="00AF62C2" w:rsidRPr="00AF62C2" w:rsidRDefault="00AF62C2" w:rsidP="00CB41B9">
            <w:pPr>
              <w:spacing w:after="120"/>
              <w:jc w:val="center"/>
              <w:rPr>
                <w:rFonts w:asciiTheme="minorHAnsi" w:hAnsiTheme="minorHAnsi" w:cstheme="minorHAnsi"/>
                <w:sz w:val="22"/>
                <w:szCs w:val="22"/>
              </w:rPr>
            </w:pPr>
            <w:r w:rsidRPr="00AF62C2">
              <w:rPr>
                <w:rFonts w:asciiTheme="minorHAnsi" w:hAnsiTheme="minorHAnsi" w:cstheme="minorHAnsi"/>
                <w:sz w:val="22"/>
                <w:szCs w:val="22"/>
              </w:rPr>
              <w:t>25%</w:t>
            </w:r>
          </w:p>
        </w:tc>
      </w:tr>
    </w:tbl>
    <w:p w14:paraId="795A5924" w14:textId="77777777" w:rsidR="00AF62C2" w:rsidRPr="00AF62C2" w:rsidRDefault="00AF62C2" w:rsidP="00AF62C2">
      <w:pPr>
        <w:rPr>
          <w:rFonts w:asciiTheme="minorHAnsi" w:eastAsia="Calibri" w:hAnsiTheme="minorHAnsi" w:cstheme="minorHAnsi"/>
          <w:i/>
          <w:iCs/>
          <w:sz w:val="22"/>
          <w:szCs w:val="22"/>
          <w:lang w:val="en-GB"/>
        </w:rPr>
      </w:pPr>
    </w:p>
    <w:p w14:paraId="1A1AC23A" w14:textId="77777777" w:rsidR="00AF62C2" w:rsidRDefault="00AF62C2" w:rsidP="00AF62C2">
      <w:pPr>
        <w:rPr>
          <w:rFonts w:asciiTheme="minorHAnsi" w:hAnsiTheme="minorHAnsi" w:cstheme="minorHAnsi"/>
          <w:i/>
          <w:iCs/>
          <w:sz w:val="22"/>
          <w:szCs w:val="22"/>
          <w:lang w:val="en-GB"/>
        </w:rPr>
      </w:pPr>
      <w:r w:rsidRPr="00AF62C2">
        <w:rPr>
          <w:rFonts w:asciiTheme="minorHAnsi" w:hAnsiTheme="minorHAnsi" w:cstheme="minorHAnsi"/>
          <w:i/>
          <w:iCs/>
          <w:sz w:val="22"/>
          <w:szCs w:val="22"/>
          <w:lang w:val="en-GB"/>
        </w:rPr>
        <w:t>P.S. applications rated less than 40% in the technical evaluation will be excluded.</w:t>
      </w:r>
    </w:p>
    <w:p w14:paraId="1A13A892" w14:textId="77777777" w:rsidR="00AF62C2" w:rsidRPr="00AF62C2" w:rsidRDefault="00AF62C2" w:rsidP="00AF62C2">
      <w:pPr>
        <w:rPr>
          <w:rFonts w:asciiTheme="minorHAnsi" w:hAnsiTheme="minorHAnsi" w:cstheme="minorHAnsi"/>
          <w:b/>
          <w:bCs/>
          <w:sz w:val="22"/>
          <w:szCs w:val="22"/>
          <w:u w:val="single"/>
        </w:rPr>
      </w:pPr>
    </w:p>
    <w:p w14:paraId="0F99E033" w14:textId="77777777" w:rsidR="00AF62C2" w:rsidRPr="00F552DE" w:rsidRDefault="00AF62C2" w:rsidP="00AF62C2">
      <w:pPr>
        <w:rPr>
          <w:rFonts w:asciiTheme="minorHAnsi" w:hAnsiTheme="minorHAnsi" w:cstheme="minorHAnsi"/>
          <w:b/>
          <w:bCs/>
          <w:sz w:val="22"/>
          <w:szCs w:val="22"/>
          <w:u w:val="single"/>
          <w:lang w:bidi="ar-EG"/>
        </w:rPr>
      </w:pPr>
      <w:r w:rsidRPr="00F552DE">
        <w:rPr>
          <w:rFonts w:asciiTheme="minorHAnsi" w:hAnsiTheme="minorHAnsi" w:cstheme="minorHAnsi"/>
          <w:b/>
          <w:bCs/>
          <w:sz w:val="22"/>
          <w:szCs w:val="22"/>
          <w:u w:val="single"/>
          <w:lang w:bidi="ar-EG"/>
        </w:rPr>
        <w:t>Payment Schedule:</w:t>
      </w:r>
    </w:p>
    <w:p w14:paraId="1D3AAFB0" w14:textId="77777777" w:rsidR="00AF62C2" w:rsidRPr="00AF62C2" w:rsidRDefault="00AF62C2" w:rsidP="00AF62C2">
      <w:pPr>
        <w:jc w:val="left"/>
        <w:rPr>
          <w:rFonts w:asciiTheme="minorHAnsi" w:hAnsiTheme="minorHAnsi" w:cstheme="minorHAnsi"/>
          <w:bCs/>
          <w:sz w:val="22"/>
          <w:szCs w:val="22"/>
        </w:rPr>
      </w:pPr>
      <w:r w:rsidRPr="00F552DE">
        <w:rPr>
          <w:rFonts w:asciiTheme="minorHAnsi" w:hAnsiTheme="minorHAnsi" w:cstheme="minorHAnsi"/>
          <w:bCs/>
          <w:sz w:val="22"/>
          <w:szCs w:val="22"/>
        </w:rPr>
        <w:t>All payment should be linked with deliverables.</w:t>
      </w:r>
      <w:r w:rsidRPr="00AF62C2">
        <w:rPr>
          <w:rFonts w:asciiTheme="minorHAnsi" w:hAnsiTheme="minorHAnsi" w:cstheme="minorHAnsi"/>
          <w:bCs/>
          <w:sz w:val="22"/>
          <w:szCs w:val="22"/>
        </w:rPr>
        <w:t xml:space="preserve">  </w:t>
      </w:r>
    </w:p>
    <w:p w14:paraId="0B1085C0" w14:textId="77777777" w:rsidR="00AF62C2" w:rsidRPr="00AF62C2" w:rsidRDefault="00AF62C2" w:rsidP="00AF62C2">
      <w:pPr>
        <w:rPr>
          <w:rFonts w:asciiTheme="minorHAnsi" w:hAnsiTheme="minorHAnsi" w:cstheme="minorHAnsi"/>
          <w:bCs/>
          <w:sz w:val="22"/>
          <w:szCs w:val="22"/>
        </w:rPr>
      </w:pPr>
    </w:p>
    <w:p w14:paraId="0BF671FD" w14:textId="76158A57" w:rsidR="00E11836" w:rsidRPr="00AF62C2" w:rsidRDefault="00E11836" w:rsidP="00E11836">
      <w:pPr>
        <w:rPr>
          <w:rFonts w:asciiTheme="minorHAnsi" w:hAnsiTheme="minorHAnsi" w:cstheme="minorHAnsi"/>
          <w:sz w:val="22"/>
          <w:szCs w:val="22"/>
        </w:rPr>
      </w:pPr>
      <w:r w:rsidRPr="00AF62C2">
        <w:rPr>
          <w:rFonts w:asciiTheme="minorHAnsi" w:hAnsiTheme="minorHAnsi" w:cstheme="minorHAnsi"/>
          <w:sz w:val="22"/>
          <w:szCs w:val="22"/>
        </w:rPr>
        <w:t xml:space="preserve"> </w:t>
      </w:r>
    </w:p>
    <w:sectPr w:rsidR="00E11836" w:rsidRPr="00AF62C2">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F22916" w16cex:dateUtc="2024-11-23T23:05:00Z"/>
  <w16cex:commentExtensible w16cex:durableId="6EC05385" w16cex:dateUtc="2024-11-23T2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3D3094" w16cid:durableId="55F22916"/>
  <w16cid:commentId w16cid:paraId="4DD752F6" w16cid:durableId="6EC053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E3D93" w14:textId="77777777" w:rsidR="002F2B7D" w:rsidRDefault="002F2B7D" w:rsidP="002E5EAB">
      <w:r>
        <w:separator/>
      </w:r>
    </w:p>
  </w:endnote>
  <w:endnote w:type="continuationSeparator" w:id="0">
    <w:p w14:paraId="7DA1DE61" w14:textId="77777777" w:rsidR="002F2B7D" w:rsidRDefault="002F2B7D" w:rsidP="002E5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DCE1A" w14:textId="77777777" w:rsidR="00866056" w:rsidRDefault="00866056" w:rsidP="00B42A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2E87C69" w14:textId="77777777" w:rsidR="00866056" w:rsidRDefault="00866056">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E547D" w14:textId="05607DB8" w:rsidR="00866056" w:rsidRDefault="00866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5A3E">
      <w:rPr>
        <w:rStyle w:val="PageNumber"/>
        <w:noProof/>
      </w:rPr>
      <w:t>10</w:t>
    </w:r>
    <w:r>
      <w:rPr>
        <w:rStyle w:val="PageNumber"/>
      </w:rPr>
      <w:fldChar w:fldCharType="end"/>
    </w:r>
  </w:p>
  <w:p w14:paraId="398C2AB5" w14:textId="77777777" w:rsidR="00866056" w:rsidRDefault="00866056">
    <w:pPr>
      <w:pStyle w:val="Footer"/>
      <w:pBdr>
        <w:top w:val="single" w:sz="4" w:space="1" w:color="auto"/>
      </w:pBdr>
      <w:tabs>
        <w:tab w:val="clear" w:pos="8306"/>
        <w:tab w:val="right" w:pos="9072"/>
      </w:tabs>
      <w:ind w:left="-2" w:right="-2"/>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5E3B9" w14:textId="77777777" w:rsidR="002F2B7D" w:rsidRDefault="002F2B7D" w:rsidP="002E5EAB">
      <w:r>
        <w:separator/>
      </w:r>
    </w:p>
  </w:footnote>
  <w:footnote w:type="continuationSeparator" w:id="0">
    <w:p w14:paraId="3CC81ED0" w14:textId="77777777" w:rsidR="002F2B7D" w:rsidRDefault="002F2B7D" w:rsidP="002E5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5943B" w14:textId="77777777" w:rsidR="00866056" w:rsidRDefault="0086605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44</w:t>
    </w:r>
    <w:r>
      <w:rPr>
        <w:rStyle w:val="PageNumber"/>
      </w:rPr>
      <w:fldChar w:fldCharType="end"/>
    </w:r>
  </w:p>
  <w:p w14:paraId="01B45056" w14:textId="77777777" w:rsidR="00866056" w:rsidRDefault="00866056">
    <w:pPr>
      <w:pStyle w:val="Header"/>
      <w:ind w:left="360"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962BD" w14:textId="5A7B390B" w:rsidR="00866056" w:rsidRDefault="002E5EAB">
    <w:pPr>
      <w:pBdr>
        <w:bottom w:val="single" w:sz="4" w:space="1" w:color="auto"/>
      </w:pBdr>
      <w:tabs>
        <w:tab w:val="right" w:pos="9072"/>
      </w:tabs>
      <w:rPr>
        <w:sz w:val="16"/>
      </w:rPr>
    </w:pPr>
    <w:r>
      <w:rPr>
        <w:rFonts w:asciiTheme="minorHAnsi" w:hAnsiTheme="minorHAnsi" w:cstheme="minorHAnsi"/>
        <w:noProof/>
        <w:sz w:val="22"/>
        <w:szCs w:val="22"/>
        <w14:ligatures w14:val="standardContextual"/>
      </w:rPr>
      <w:drawing>
        <wp:anchor distT="0" distB="0" distL="114300" distR="114300" simplePos="0" relativeHeight="251660288" behindDoc="0" locked="0" layoutInCell="1" allowOverlap="1" wp14:anchorId="40A8F739" wp14:editId="07688882">
          <wp:simplePos x="0" y="0"/>
          <wp:positionH relativeFrom="column">
            <wp:posOffset>5186614</wp:posOffset>
          </wp:positionH>
          <wp:positionV relativeFrom="paragraph">
            <wp:posOffset>-300114</wp:posOffset>
          </wp:positionV>
          <wp:extent cx="1229360" cy="679450"/>
          <wp:effectExtent l="0" t="0" r="2540" b="6350"/>
          <wp:wrapThrough wrapText="bothSides">
            <wp:wrapPolygon edited="0">
              <wp:start x="1562" y="0"/>
              <wp:lineTo x="0" y="2826"/>
              <wp:lineTo x="0" y="10497"/>
              <wp:lineTo x="6694" y="12920"/>
              <wp:lineTo x="6694" y="21398"/>
              <wp:lineTo x="21421" y="21398"/>
              <wp:lineTo x="21421" y="17361"/>
              <wp:lineTo x="14058" y="12920"/>
              <wp:lineTo x="19413" y="6056"/>
              <wp:lineTo x="18744" y="1615"/>
              <wp:lineTo x="4463" y="0"/>
              <wp:lineTo x="1562" y="0"/>
            </wp:wrapPolygon>
          </wp:wrapThrough>
          <wp:docPr id="136" name="Picture 136"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ont, graphics,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9360" cy="679450"/>
                  </a:xfrm>
                  <a:prstGeom prst="rect">
                    <a:avLst/>
                  </a:prstGeom>
                </pic:spPr>
              </pic:pic>
            </a:graphicData>
          </a:graphic>
          <wp14:sizeRelH relativeFrom="page">
            <wp14:pctWidth>0</wp14:pctWidth>
          </wp14:sizeRelH>
          <wp14:sizeRelV relativeFrom="page">
            <wp14:pctHeight>0</wp14:pctHeight>
          </wp14:sizeRelV>
        </wp:anchor>
      </w:drawing>
    </w:r>
    <w:r>
      <w:rPr>
        <w:sz w:val="16"/>
      </w:rPr>
      <w:tab/>
    </w:r>
    <w:r>
      <w:rPr>
        <w:sz w:val="16"/>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F3A88" w14:textId="22147255" w:rsidR="00AF62C2" w:rsidRDefault="00AF62C2">
    <w:pPr>
      <w:pStyle w:val="Header"/>
    </w:pPr>
    <w:r>
      <w:rPr>
        <w:rFonts w:asciiTheme="minorHAnsi" w:hAnsiTheme="minorHAnsi" w:cstheme="minorHAnsi"/>
        <w:noProof/>
        <w:sz w:val="22"/>
        <w:szCs w:val="22"/>
        <w14:ligatures w14:val="standardContextual"/>
      </w:rPr>
      <w:drawing>
        <wp:anchor distT="0" distB="0" distL="114300" distR="114300" simplePos="0" relativeHeight="251662336" behindDoc="1" locked="0" layoutInCell="1" allowOverlap="1" wp14:anchorId="0572E838" wp14:editId="7A0D5892">
          <wp:simplePos x="0" y="0"/>
          <wp:positionH relativeFrom="column">
            <wp:posOffset>4990465</wp:posOffset>
          </wp:positionH>
          <wp:positionV relativeFrom="paragraph">
            <wp:posOffset>-85725</wp:posOffset>
          </wp:positionV>
          <wp:extent cx="1229360" cy="650875"/>
          <wp:effectExtent l="0" t="0" r="2540" b="0"/>
          <wp:wrapTopAndBottom/>
          <wp:docPr id="137" name="Picture 137"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ont, graphics,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9360" cy="650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C7F"/>
    <w:multiLevelType w:val="hybridMultilevel"/>
    <w:tmpl w:val="4B2A1B36"/>
    <w:lvl w:ilvl="0" w:tplc="546E94DA">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32AD3"/>
    <w:multiLevelType w:val="hybridMultilevel"/>
    <w:tmpl w:val="51A48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365AA"/>
    <w:multiLevelType w:val="hybridMultilevel"/>
    <w:tmpl w:val="F650FCD4"/>
    <w:lvl w:ilvl="0" w:tplc="546E94DA">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372A9"/>
    <w:multiLevelType w:val="hybridMultilevel"/>
    <w:tmpl w:val="2B585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706A6"/>
    <w:multiLevelType w:val="multilevel"/>
    <w:tmpl w:val="67603B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EA23E5"/>
    <w:multiLevelType w:val="multilevel"/>
    <w:tmpl w:val="F5C29ED8"/>
    <w:lvl w:ilvl="0">
      <w:start w:val="1"/>
      <w:numFmt w:val="decimal"/>
      <w:lvlText w:val="%1."/>
      <w:lvlJc w:val="left"/>
      <w:pPr>
        <w:ind w:left="810" w:hanging="360"/>
      </w:pPr>
    </w:lvl>
    <w:lvl w:ilvl="1">
      <w:start w:val="1"/>
      <w:numFmt w:val="decimal"/>
      <w:isLgl/>
      <w:lvlText w:val="%1.%2"/>
      <w:lvlJc w:val="left"/>
      <w:pPr>
        <w:ind w:left="945" w:hanging="495"/>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6" w15:restartNumberingAfterBreak="0">
    <w:nsid w:val="182159E6"/>
    <w:multiLevelType w:val="hybridMultilevel"/>
    <w:tmpl w:val="EA38ECFA"/>
    <w:lvl w:ilvl="0" w:tplc="EE38991C">
      <w:numFmt w:val="bullet"/>
      <w:lvlText w:val="-"/>
      <w:lvlJc w:val="left"/>
      <w:pPr>
        <w:ind w:left="990" w:hanging="360"/>
      </w:pPr>
      <w:rPr>
        <w:rFonts w:ascii="Times New Roman" w:eastAsia="SimSun" w:hAnsi="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222356D9"/>
    <w:multiLevelType w:val="hybridMultilevel"/>
    <w:tmpl w:val="46186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20850"/>
    <w:multiLevelType w:val="hybridMultilevel"/>
    <w:tmpl w:val="1F7AE6AC"/>
    <w:lvl w:ilvl="0" w:tplc="3DC04B76">
      <w:start w:val="1"/>
      <w:numFmt w:val="bullet"/>
      <w:lvlText w:val=""/>
      <w:lvlJc w:val="left"/>
      <w:pPr>
        <w:ind w:left="720" w:hanging="360"/>
      </w:pPr>
      <w:rPr>
        <w:rFonts w:ascii="Symbol" w:hAnsi="Symbol"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55BA3"/>
    <w:multiLevelType w:val="hybridMultilevel"/>
    <w:tmpl w:val="92B6C6B2"/>
    <w:lvl w:ilvl="0" w:tplc="EE38991C">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27AAF"/>
    <w:multiLevelType w:val="hybridMultilevel"/>
    <w:tmpl w:val="A1862908"/>
    <w:lvl w:ilvl="0" w:tplc="3DC04B76">
      <w:start w:val="1"/>
      <w:numFmt w:val="bullet"/>
      <w:lvlText w:val=""/>
      <w:lvlJc w:val="left"/>
      <w:pPr>
        <w:ind w:left="720" w:hanging="360"/>
      </w:pPr>
      <w:rPr>
        <w:rFonts w:ascii="Symbol" w:hAnsi="Symbol"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0E4814"/>
    <w:multiLevelType w:val="hybridMultilevel"/>
    <w:tmpl w:val="44A87024"/>
    <w:lvl w:ilvl="0" w:tplc="BCAA7108">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CE393A"/>
    <w:multiLevelType w:val="multilevel"/>
    <w:tmpl w:val="FA9E4AB2"/>
    <w:lvl w:ilvl="0">
      <w:start w:val="1"/>
      <w:numFmt w:val="decimal"/>
      <w:lvlText w:val="%1."/>
      <w:lvlJc w:val="left"/>
      <w:pPr>
        <w:ind w:left="810" w:hanging="360"/>
      </w:pPr>
    </w:lvl>
    <w:lvl w:ilvl="1">
      <w:start w:val="1"/>
      <w:numFmt w:val="lowerLetter"/>
      <w:lvlText w:val="%2."/>
      <w:lvlJc w:val="left"/>
      <w:pPr>
        <w:ind w:left="810" w:hanging="360"/>
      </w:p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13" w15:restartNumberingAfterBreak="0">
    <w:nsid w:val="2D460AF9"/>
    <w:multiLevelType w:val="hybridMultilevel"/>
    <w:tmpl w:val="47781D20"/>
    <w:lvl w:ilvl="0" w:tplc="945045EE">
      <w:start w:val="1"/>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6B3E03"/>
    <w:multiLevelType w:val="hybridMultilevel"/>
    <w:tmpl w:val="8ED02DE2"/>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5" w15:restartNumberingAfterBreak="0">
    <w:nsid w:val="332008A7"/>
    <w:multiLevelType w:val="hybridMultilevel"/>
    <w:tmpl w:val="8CCAB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F2336"/>
    <w:multiLevelType w:val="hybridMultilevel"/>
    <w:tmpl w:val="28C8DA00"/>
    <w:lvl w:ilvl="0" w:tplc="3DC04B76">
      <w:start w:val="1"/>
      <w:numFmt w:val="bullet"/>
      <w:lvlText w:val=""/>
      <w:lvlJc w:val="left"/>
      <w:pPr>
        <w:ind w:left="1800" w:hanging="360"/>
      </w:pPr>
      <w:rPr>
        <w:rFonts w:ascii="Symbol" w:hAnsi="Symbol" w:hint="default"/>
        <w:color w:val="404040" w:themeColor="text1" w:themeTint="BF"/>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B5A368D"/>
    <w:multiLevelType w:val="hybridMultilevel"/>
    <w:tmpl w:val="9D3CA4E6"/>
    <w:lvl w:ilvl="0" w:tplc="DD721D02">
      <w:start w:val="1"/>
      <w:numFmt w:val="upperRoman"/>
      <w:lvlText w:val="%1."/>
      <w:lvlJc w:val="left"/>
      <w:pPr>
        <w:ind w:left="1080" w:hanging="720"/>
      </w:pPr>
      <w:rPr>
        <w:rFonts w:ascii="Times New Roman" w:hAnsi="Times New Roman" w:cs="Times New Roman"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C7146"/>
    <w:multiLevelType w:val="hybridMultilevel"/>
    <w:tmpl w:val="AD1ECDA2"/>
    <w:lvl w:ilvl="0" w:tplc="3DC04B76">
      <w:start w:val="1"/>
      <w:numFmt w:val="bullet"/>
      <w:lvlText w:val=""/>
      <w:lvlJc w:val="left"/>
      <w:pPr>
        <w:ind w:left="720" w:hanging="360"/>
      </w:pPr>
      <w:rPr>
        <w:rFonts w:ascii="Symbol" w:hAnsi="Symbol"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996973"/>
    <w:multiLevelType w:val="multilevel"/>
    <w:tmpl w:val="F5C29ED8"/>
    <w:lvl w:ilvl="0">
      <w:start w:val="1"/>
      <w:numFmt w:val="decimal"/>
      <w:lvlText w:val="%1."/>
      <w:lvlJc w:val="left"/>
      <w:pPr>
        <w:ind w:left="810" w:hanging="360"/>
      </w:pPr>
    </w:lvl>
    <w:lvl w:ilvl="1">
      <w:start w:val="1"/>
      <w:numFmt w:val="decimal"/>
      <w:isLgl/>
      <w:lvlText w:val="%1.%2"/>
      <w:lvlJc w:val="left"/>
      <w:pPr>
        <w:ind w:left="945" w:hanging="495"/>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20" w15:restartNumberingAfterBreak="0">
    <w:nsid w:val="43DB63DA"/>
    <w:multiLevelType w:val="hybridMultilevel"/>
    <w:tmpl w:val="C2C8F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4134A5"/>
    <w:multiLevelType w:val="hybridMultilevel"/>
    <w:tmpl w:val="B1245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217E58"/>
    <w:multiLevelType w:val="hybridMultilevel"/>
    <w:tmpl w:val="7FCC425C"/>
    <w:lvl w:ilvl="0" w:tplc="546E94DA">
      <w:start w:val="1"/>
      <w:numFmt w:val="bullet"/>
      <w:lvlText w:val=""/>
      <w:lvlJc w:val="left"/>
      <w:pPr>
        <w:ind w:left="1429"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545FC9"/>
    <w:multiLevelType w:val="hybridMultilevel"/>
    <w:tmpl w:val="F0E640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A35DAA"/>
    <w:multiLevelType w:val="hybridMultilevel"/>
    <w:tmpl w:val="A2DA36A4"/>
    <w:lvl w:ilvl="0" w:tplc="FFFFFFFF">
      <w:start w:val="1"/>
      <w:numFmt w:val="decimal"/>
      <w:lvlText w:val="%1."/>
      <w:lvlJc w:val="left"/>
      <w:pPr>
        <w:ind w:left="720" w:hanging="360"/>
      </w:pPr>
    </w:lvl>
    <w:lvl w:ilvl="1" w:tplc="546E94DA">
      <w:start w:val="1"/>
      <w:numFmt w:val="bullet"/>
      <w:lvlText w:val=""/>
      <w:lvlJc w:val="left"/>
      <w:pPr>
        <w:ind w:left="1429" w:hanging="360"/>
      </w:pPr>
      <w:rPr>
        <w:rFonts w:ascii="Symbol" w:hAnsi="Symbol"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F714AC9"/>
    <w:multiLevelType w:val="hybridMultilevel"/>
    <w:tmpl w:val="10FAC614"/>
    <w:lvl w:ilvl="0" w:tplc="546E94DA">
      <w:start w:val="1"/>
      <w:numFmt w:val="bullet"/>
      <w:lvlText w:val=""/>
      <w:lvlJc w:val="left"/>
      <w:pPr>
        <w:ind w:left="1429" w:hanging="360"/>
      </w:pPr>
      <w:rPr>
        <w:rFonts w:ascii="Symbol" w:hAnsi="Symbol" w:hint="default"/>
        <w:color w:val="auto"/>
      </w:rPr>
    </w:lvl>
    <w:lvl w:ilvl="1" w:tplc="6470B6D0">
      <w:start w:val="7"/>
      <w:numFmt w:val="bullet"/>
      <w:lvlText w:val="•"/>
      <w:lvlJc w:val="left"/>
      <w:pPr>
        <w:ind w:left="2509" w:hanging="720"/>
      </w:pPr>
      <w:rPr>
        <w:rFonts w:ascii="Calibri" w:eastAsia="Times New Roman" w:hAnsi="Calibri" w:cs="Calibri"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63CB2C7B"/>
    <w:multiLevelType w:val="multilevel"/>
    <w:tmpl w:val="6C404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F12BE3"/>
    <w:multiLevelType w:val="multilevel"/>
    <w:tmpl w:val="C3E23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722EFC"/>
    <w:multiLevelType w:val="hybridMultilevel"/>
    <w:tmpl w:val="24F66D52"/>
    <w:lvl w:ilvl="0" w:tplc="FFFFFFFF">
      <w:start w:val="1"/>
      <w:numFmt w:val="decimal"/>
      <w:lvlText w:val="%1."/>
      <w:lvlJc w:val="left"/>
      <w:pPr>
        <w:ind w:left="720" w:hanging="360"/>
      </w:pPr>
    </w:lvl>
    <w:lvl w:ilvl="1" w:tplc="546E94DA">
      <w:start w:val="1"/>
      <w:numFmt w:val="bullet"/>
      <w:lvlText w:val=""/>
      <w:lvlJc w:val="left"/>
      <w:pPr>
        <w:ind w:left="1429" w:hanging="360"/>
      </w:pPr>
      <w:rPr>
        <w:rFonts w:ascii="Symbol" w:hAnsi="Symbol"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BC7E90"/>
    <w:multiLevelType w:val="hybridMultilevel"/>
    <w:tmpl w:val="BF48C5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1A7A5F"/>
    <w:multiLevelType w:val="hybridMultilevel"/>
    <w:tmpl w:val="ABA4359E"/>
    <w:lvl w:ilvl="0" w:tplc="546E94DA">
      <w:start w:val="1"/>
      <w:numFmt w:val="bullet"/>
      <w:lvlText w:val=""/>
      <w:lvlJc w:val="left"/>
      <w:pPr>
        <w:ind w:left="1429" w:hanging="360"/>
      </w:pPr>
      <w:rPr>
        <w:rFonts w:ascii="Symbol" w:hAnsi="Symbo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0C205D2"/>
    <w:multiLevelType w:val="hybridMultilevel"/>
    <w:tmpl w:val="E162008C"/>
    <w:lvl w:ilvl="0" w:tplc="FFFFFFFF">
      <w:start w:val="1"/>
      <w:numFmt w:val="decimal"/>
      <w:lvlText w:val="%1."/>
      <w:lvlJc w:val="left"/>
      <w:pPr>
        <w:ind w:left="720" w:hanging="360"/>
      </w:pPr>
    </w:lvl>
    <w:lvl w:ilvl="1" w:tplc="546E94DA">
      <w:start w:val="1"/>
      <w:numFmt w:val="bullet"/>
      <w:lvlText w:val=""/>
      <w:lvlJc w:val="left"/>
      <w:pPr>
        <w:ind w:left="1429" w:hanging="360"/>
      </w:pPr>
      <w:rPr>
        <w:rFonts w:ascii="Symbol" w:hAnsi="Symbol"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3030B20"/>
    <w:multiLevelType w:val="hybridMultilevel"/>
    <w:tmpl w:val="97FE7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7876E8"/>
    <w:multiLevelType w:val="hybridMultilevel"/>
    <w:tmpl w:val="C216627C"/>
    <w:lvl w:ilvl="0" w:tplc="546E94DA">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DE87578"/>
    <w:multiLevelType w:val="hybridMultilevel"/>
    <w:tmpl w:val="1BCE0FBA"/>
    <w:lvl w:ilvl="0" w:tplc="C32AB7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19"/>
  </w:num>
  <w:num w:numId="4">
    <w:abstractNumId w:val="20"/>
  </w:num>
  <w:num w:numId="5">
    <w:abstractNumId w:val="21"/>
  </w:num>
  <w:num w:numId="6">
    <w:abstractNumId w:val="15"/>
  </w:num>
  <w:num w:numId="7">
    <w:abstractNumId w:val="6"/>
  </w:num>
  <w:num w:numId="8">
    <w:abstractNumId w:val="7"/>
  </w:num>
  <w:num w:numId="9">
    <w:abstractNumId w:val="25"/>
  </w:num>
  <w:num w:numId="10">
    <w:abstractNumId w:val="9"/>
  </w:num>
  <w:num w:numId="11">
    <w:abstractNumId w:val="14"/>
  </w:num>
  <w:num w:numId="12">
    <w:abstractNumId w:val="27"/>
  </w:num>
  <w:num w:numId="13">
    <w:abstractNumId w:val="4"/>
  </w:num>
  <w:num w:numId="14">
    <w:abstractNumId w:val="26"/>
  </w:num>
  <w:num w:numId="15">
    <w:abstractNumId w:val="16"/>
  </w:num>
  <w:num w:numId="16">
    <w:abstractNumId w:val="34"/>
  </w:num>
  <w:num w:numId="17">
    <w:abstractNumId w:val="5"/>
  </w:num>
  <w:num w:numId="18">
    <w:abstractNumId w:val="3"/>
  </w:num>
  <w:num w:numId="19">
    <w:abstractNumId w:val="10"/>
  </w:num>
  <w:num w:numId="20">
    <w:abstractNumId w:val="8"/>
  </w:num>
  <w:num w:numId="21">
    <w:abstractNumId w:val="18"/>
  </w:num>
  <w:num w:numId="22">
    <w:abstractNumId w:val="22"/>
  </w:num>
  <w:num w:numId="23">
    <w:abstractNumId w:val="1"/>
  </w:num>
  <w:num w:numId="24">
    <w:abstractNumId w:val="0"/>
  </w:num>
  <w:num w:numId="25">
    <w:abstractNumId w:val="2"/>
  </w:num>
  <w:num w:numId="26">
    <w:abstractNumId w:val="23"/>
  </w:num>
  <w:num w:numId="27">
    <w:abstractNumId w:val="32"/>
  </w:num>
  <w:num w:numId="28">
    <w:abstractNumId w:val="30"/>
  </w:num>
  <w:num w:numId="29">
    <w:abstractNumId w:val="24"/>
  </w:num>
  <w:num w:numId="30">
    <w:abstractNumId w:val="28"/>
  </w:num>
  <w:num w:numId="31">
    <w:abstractNumId w:val="31"/>
  </w:num>
  <w:num w:numId="32">
    <w:abstractNumId w:val="33"/>
  </w:num>
  <w:num w:numId="33">
    <w:abstractNumId w:val="13"/>
  </w:num>
  <w:num w:numId="34">
    <w:abstractNumId w:val="29"/>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8C1"/>
    <w:rsid w:val="00014881"/>
    <w:rsid w:val="000219C1"/>
    <w:rsid w:val="00055458"/>
    <w:rsid w:val="000A4268"/>
    <w:rsid w:val="00144FFD"/>
    <w:rsid w:val="00194932"/>
    <w:rsid w:val="00202A50"/>
    <w:rsid w:val="00207E17"/>
    <w:rsid w:val="002221FA"/>
    <w:rsid w:val="002311F2"/>
    <w:rsid w:val="002312E2"/>
    <w:rsid w:val="002373BB"/>
    <w:rsid w:val="00266D1C"/>
    <w:rsid w:val="002C4DCA"/>
    <w:rsid w:val="002D4760"/>
    <w:rsid w:val="002E5EAB"/>
    <w:rsid w:val="002F2B7D"/>
    <w:rsid w:val="00353A98"/>
    <w:rsid w:val="00374AA1"/>
    <w:rsid w:val="003E480C"/>
    <w:rsid w:val="00410D65"/>
    <w:rsid w:val="00501C22"/>
    <w:rsid w:val="00527BDF"/>
    <w:rsid w:val="00542DCE"/>
    <w:rsid w:val="0056762E"/>
    <w:rsid w:val="005711C9"/>
    <w:rsid w:val="00576E63"/>
    <w:rsid w:val="005F3DBA"/>
    <w:rsid w:val="006048C1"/>
    <w:rsid w:val="00620609"/>
    <w:rsid w:val="00622297"/>
    <w:rsid w:val="00624A59"/>
    <w:rsid w:val="0064FA80"/>
    <w:rsid w:val="00673C8E"/>
    <w:rsid w:val="00764CC2"/>
    <w:rsid w:val="00781B88"/>
    <w:rsid w:val="007A773E"/>
    <w:rsid w:val="00814352"/>
    <w:rsid w:val="00866056"/>
    <w:rsid w:val="008B3934"/>
    <w:rsid w:val="00917CE5"/>
    <w:rsid w:val="009537E2"/>
    <w:rsid w:val="0098248B"/>
    <w:rsid w:val="00A2058E"/>
    <w:rsid w:val="00A33B81"/>
    <w:rsid w:val="00A5173F"/>
    <w:rsid w:val="00A86C9C"/>
    <w:rsid w:val="00AC6E04"/>
    <w:rsid w:val="00AF62C2"/>
    <w:rsid w:val="00B16B06"/>
    <w:rsid w:val="00B72241"/>
    <w:rsid w:val="00B7417D"/>
    <w:rsid w:val="00B96C7C"/>
    <w:rsid w:val="00BA14B0"/>
    <w:rsid w:val="00C247E0"/>
    <w:rsid w:val="00C70E18"/>
    <w:rsid w:val="00C77BEA"/>
    <w:rsid w:val="00C91843"/>
    <w:rsid w:val="00CE1D1C"/>
    <w:rsid w:val="00D43ED1"/>
    <w:rsid w:val="00D51BD0"/>
    <w:rsid w:val="00D5374E"/>
    <w:rsid w:val="00DC579D"/>
    <w:rsid w:val="00DC5A3E"/>
    <w:rsid w:val="00DD6E36"/>
    <w:rsid w:val="00E11836"/>
    <w:rsid w:val="00E77735"/>
    <w:rsid w:val="00EC1731"/>
    <w:rsid w:val="00F0211E"/>
    <w:rsid w:val="00F11AAF"/>
    <w:rsid w:val="00F552DE"/>
    <w:rsid w:val="00FC4483"/>
    <w:rsid w:val="0207ED9F"/>
    <w:rsid w:val="0601A7C4"/>
    <w:rsid w:val="090D8C2B"/>
    <w:rsid w:val="09686843"/>
    <w:rsid w:val="09C344A9"/>
    <w:rsid w:val="0BC6FF11"/>
    <w:rsid w:val="0CE3B028"/>
    <w:rsid w:val="0D1EC5C1"/>
    <w:rsid w:val="1458C236"/>
    <w:rsid w:val="148B9FC6"/>
    <w:rsid w:val="1530FBA3"/>
    <w:rsid w:val="15F123D9"/>
    <w:rsid w:val="18820A21"/>
    <w:rsid w:val="1AF56D03"/>
    <w:rsid w:val="1B7947BB"/>
    <w:rsid w:val="1B7C23E1"/>
    <w:rsid w:val="1F16C0AB"/>
    <w:rsid w:val="22D9F650"/>
    <w:rsid w:val="27A7A520"/>
    <w:rsid w:val="2DE627DA"/>
    <w:rsid w:val="2E8694F4"/>
    <w:rsid w:val="320200C5"/>
    <w:rsid w:val="34659505"/>
    <w:rsid w:val="347E4D74"/>
    <w:rsid w:val="360B9E70"/>
    <w:rsid w:val="3694E6E9"/>
    <w:rsid w:val="381E655A"/>
    <w:rsid w:val="382D5642"/>
    <w:rsid w:val="38596D37"/>
    <w:rsid w:val="39333E9A"/>
    <w:rsid w:val="3A2AF811"/>
    <w:rsid w:val="3A788ECB"/>
    <w:rsid w:val="3AE2E624"/>
    <w:rsid w:val="3BD7D43F"/>
    <w:rsid w:val="3DD23AA7"/>
    <w:rsid w:val="421289F8"/>
    <w:rsid w:val="4509AB7A"/>
    <w:rsid w:val="45B2AA39"/>
    <w:rsid w:val="45B44570"/>
    <w:rsid w:val="485CA9C3"/>
    <w:rsid w:val="49267F41"/>
    <w:rsid w:val="4B3DC761"/>
    <w:rsid w:val="51923EBE"/>
    <w:rsid w:val="57CCE6BB"/>
    <w:rsid w:val="5C611F89"/>
    <w:rsid w:val="5CCB5E79"/>
    <w:rsid w:val="600FB7EA"/>
    <w:rsid w:val="60122009"/>
    <w:rsid w:val="6164399E"/>
    <w:rsid w:val="6196EAF0"/>
    <w:rsid w:val="61F3D191"/>
    <w:rsid w:val="625A02F8"/>
    <w:rsid w:val="62A7C7C5"/>
    <w:rsid w:val="62FD0379"/>
    <w:rsid w:val="643536C1"/>
    <w:rsid w:val="689547C7"/>
    <w:rsid w:val="6D53864F"/>
    <w:rsid w:val="6D9A5DD4"/>
    <w:rsid w:val="6E1FF710"/>
    <w:rsid w:val="6E61CEE0"/>
    <w:rsid w:val="6EE6CE98"/>
    <w:rsid w:val="6F23E408"/>
    <w:rsid w:val="6F75053A"/>
    <w:rsid w:val="707BC1D5"/>
    <w:rsid w:val="710ACCC5"/>
    <w:rsid w:val="71D78B61"/>
    <w:rsid w:val="75FD14AD"/>
    <w:rsid w:val="789E52BB"/>
    <w:rsid w:val="799A50C1"/>
    <w:rsid w:val="79B92586"/>
    <w:rsid w:val="7A2B5871"/>
    <w:rsid w:val="7B158F43"/>
    <w:rsid w:val="7CE8CB8D"/>
    <w:rsid w:val="7EB1C8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E328A"/>
  <w15:chartTrackingRefBased/>
  <w15:docId w15:val="{317C4D9A-7EF1-3B47-A9FA-C7AC24A8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C1"/>
    <w:pPr>
      <w:jc w:val="both"/>
    </w:pPr>
    <w:rPr>
      <w:rFonts w:ascii="Arial" w:eastAsia="Times New Roman" w:hAnsi="Arial" w:cs="Times New Roman"/>
      <w:kern w:val="0"/>
      <w:sz w:val="20"/>
      <w:szCs w:val="20"/>
      <w14:ligatures w14:val="none"/>
    </w:rPr>
  </w:style>
  <w:style w:type="paragraph" w:styleId="Heading1">
    <w:name w:val="heading 1"/>
    <w:basedOn w:val="Normal"/>
    <w:next w:val="Normal"/>
    <w:link w:val="Heading1Char"/>
    <w:uiPriority w:val="9"/>
    <w:qFormat/>
    <w:rsid w:val="00E118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183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048C1"/>
    <w:pPr>
      <w:jc w:val="center"/>
    </w:pPr>
    <w:rPr>
      <w:b/>
      <w:sz w:val="36"/>
    </w:rPr>
  </w:style>
  <w:style w:type="character" w:customStyle="1" w:styleId="TitleChar">
    <w:name w:val="Title Char"/>
    <w:basedOn w:val="DefaultParagraphFont"/>
    <w:link w:val="Title"/>
    <w:rsid w:val="006048C1"/>
    <w:rPr>
      <w:rFonts w:ascii="Arial" w:eastAsia="Times New Roman" w:hAnsi="Arial" w:cs="Times New Roman"/>
      <w:b/>
      <w:kern w:val="0"/>
      <w:sz w:val="36"/>
      <w:szCs w:val="20"/>
      <w:lang w:val="en-US"/>
      <w14:ligatures w14:val="none"/>
    </w:rPr>
  </w:style>
  <w:style w:type="paragraph" w:styleId="Footer">
    <w:name w:val="footer"/>
    <w:basedOn w:val="Normal"/>
    <w:link w:val="FooterChar"/>
    <w:rsid w:val="006048C1"/>
    <w:pPr>
      <w:tabs>
        <w:tab w:val="center" w:pos="4153"/>
        <w:tab w:val="right" w:pos="8306"/>
      </w:tabs>
    </w:pPr>
  </w:style>
  <w:style w:type="character" w:customStyle="1" w:styleId="FooterChar">
    <w:name w:val="Footer Char"/>
    <w:basedOn w:val="DefaultParagraphFont"/>
    <w:link w:val="Footer"/>
    <w:rsid w:val="006048C1"/>
    <w:rPr>
      <w:rFonts w:ascii="Arial" w:eastAsia="Times New Roman" w:hAnsi="Arial" w:cs="Times New Roman"/>
      <w:kern w:val="0"/>
      <w:sz w:val="20"/>
      <w:szCs w:val="20"/>
      <w:lang w:val="en-US"/>
      <w14:ligatures w14:val="none"/>
    </w:rPr>
  </w:style>
  <w:style w:type="paragraph" w:styleId="Header">
    <w:name w:val="header"/>
    <w:basedOn w:val="Normal"/>
    <w:link w:val="HeaderChar"/>
    <w:rsid w:val="006048C1"/>
    <w:pPr>
      <w:tabs>
        <w:tab w:val="center" w:pos="4536"/>
        <w:tab w:val="right" w:pos="9072"/>
      </w:tabs>
    </w:pPr>
  </w:style>
  <w:style w:type="character" w:customStyle="1" w:styleId="HeaderChar">
    <w:name w:val="Header Char"/>
    <w:basedOn w:val="DefaultParagraphFont"/>
    <w:link w:val="Header"/>
    <w:rsid w:val="006048C1"/>
    <w:rPr>
      <w:rFonts w:ascii="Arial" w:eastAsia="Times New Roman" w:hAnsi="Arial" w:cs="Times New Roman"/>
      <w:kern w:val="0"/>
      <w:sz w:val="20"/>
      <w:szCs w:val="20"/>
      <w:lang w:val="en-US"/>
      <w14:ligatures w14:val="none"/>
    </w:rPr>
  </w:style>
  <w:style w:type="character" w:styleId="PageNumber">
    <w:name w:val="page number"/>
    <w:basedOn w:val="DefaultParagraphFont"/>
    <w:rsid w:val="006048C1"/>
  </w:style>
  <w:style w:type="paragraph" w:styleId="BodyText3">
    <w:name w:val="Body Text 3"/>
    <w:basedOn w:val="Normal"/>
    <w:link w:val="BodyText3Char"/>
    <w:rsid w:val="006048C1"/>
    <w:pPr>
      <w:jc w:val="center"/>
    </w:pPr>
    <w:rPr>
      <w:b/>
      <w:sz w:val="32"/>
    </w:rPr>
  </w:style>
  <w:style w:type="character" w:customStyle="1" w:styleId="BodyText3Char">
    <w:name w:val="Body Text 3 Char"/>
    <w:basedOn w:val="DefaultParagraphFont"/>
    <w:link w:val="BodyText3"/>
    <w:rsid w:val="006048C1"/>
    <w:rPr>
      <w:rFonts w:ascii="Arial" w:eastAsia="Times New Roman" w:hAnsi="Arial" w:cs="Times New Roman"/>
      <w:b/>
      <w:kern w:val="0"/>
      <w:sz w:val="32"/>
      <w:szCs w:val="20"/>
      <w:lang w:val="en-US"/>
      <w14:ligatures w14:val="none"/>
    </w:rPr>
  </w:style>
  <w:style w:type="character" w:styleId="Hyperlink">
    <w:name w:val="Hyperlink"/>
    <w:basedOn w:val="DefaultParagraphFont"/>
    <w:uiPriority w:val="99"/>
    <w:unhideWhenUsed/>
    <w:rsid w:val="006048C1"/>
    <w:rPr>
      <w:color w:val="0563C1" w:themeColor="hyperlink"/>
      <w:u w:val="single"/>
    </w:rPr>
  </w:style>
  <w:style w:type="paragraph" w:styleId="FootnoteText">
    <w:name w:val="footnote text"/>
    <w:aliases w:val="Footnote Text Char1,Footnote Text Char Char,Char,Fußnotentextf,Footnote Text Blue,ft,Char Char Char Char,Char Char Char Char Char Char,Default Paragraph Font Char Char,Default Paragraph Font Para Char Char Char Char,Boston 10"/>
    <w:basedOn w:val="Normal"/>
    <w:link w:val="FootnoteTextChar"/>
    <w:uiPriority w:val="99"/>
    <w:unhideWhenUsed/>
    <w:qFormat/>
    <w:rsid w:val="002E5EAB"/>
    <w:pPr>
      <w:jc w:val="left"/>
    </w:pPr>
    <w:rPr>
      <w:rFonts w:ascii="Times New Roman" w:hAnsi="Times New Roman"/>
      <w:lang w:val="en-GB" w:eastAsia="en-GB"/>
    </w:rPr>
  </w:style>
  <w:style w:type="character" w:customStyle="1" w:styleId="FootnoteTextChar">
    <w:name w:val="Footnote Text Char"/>
    <w:aliases w:val="Footnote Text Char1 Char,Footnote Text Char Char Char,Char Char,Fußnotentextf Char,Footnote Text Blue Char,ft Char,Char Char Char Char Char,Char Char Char Char Char Char Char,Default Paragraph Font Char Char Char,Boston 10 Char"/>
    <w:basedOn w:val="DefaultParagraphFont"/>
    <w:link w:val="FootnoteText"/>
    <w:uiPriority w:val="99"/>
    <w:rsid w:val="002E5EAB"/>
    <w:rPr>
      <w:rFonts w:ascii="Times New Roman" w:eastAsia="Times New Roman" w:hAnsi="Times New Roman" w:cs="Times New Roman"/>
      <w:kern w:val="0"/>
      <w:sz w:val="20"/>
      <w:szCs w:val="20"/>
      <w:lang w:val="en-GB" w:eastAsia="en-GB"/>
      <w14:ligatures w14:val="none"/>
    </w:rPr>
  </w:style>
  <w:style w:type="character" w:styleId="FootnoteReference">
    <w:name w:val="footnote reference"/>
    <w:aliases w:val="ftref,Texto de nota al pie,Footnotes refss,Appel note de bas de page,Nota a pie,Footnote Text Char1 Car Car Car Car,Footnote Text Char Char Car Car Car Car,Char Car Car Car Car,Char Char Char Car Car Car Car Car,FA Fu Car Car Car,4,f"/>
    <w:basedOn w:val="DefaultParagraphFont"/>
    <w:link w:val="BVIfnr"/>
    <w:uiPriority w:val="99"/>
    <w:unhideWhenUsed/>
    <w:rsid w:val="002E5EAB"/>
    <w:rPr>
      <w:vertAlign w:val="superscript"/>
    </w:rPr>
  </w:style>
  <w:style w:type="paragraph" w:customStyle="1" w:styleId="BVIfnr">
    <w:name w:val="BVI fnr"/>
    <w:aliases w:val="BVI fnr Car Car,BVI fnr Car,BVI fnr Car Car Car Car,BVI fnr Char Char Char1,BVI fnr Car Car Char Char Char,BVI fnr Car Char Char Char,ftref Char Char"/>
    <w:basedOn w:val="Normal"/>
    <w:link w:val="FootnoteReference"/>
    <w:uiPriority w:val="99"/>
    <w:rsid w:val="00202A50"/>
    <w:pPr>
      <w:spacing w:after="160" w:line="240" w:lineRule="exact"/>
      <w:jc w:val="left"/>
    </w:pPr>
    <w:rPr>
      <w:rFonts w:asciiTheme="minorHAnsi" w:eastAsiaTheme="minorHAnsi" w:hAnsiTheme="minorHAnsi" w:cstheme="minorBidi"/>
      <w:kern w:val="2"/>
      <w:sz w:val="24"/>
      <w:szCs w:val="24"/>
      <w:vertAlign w:val="superscript"/>
      <w14:ligatures w14:val="standardContextual"/>
    </w:rPr>
  </w:style>
  <w:style w:type="paragraph" w:customStyle="1" w:styleId="MediumGrid21">
    <w:name w:val="Medium Grid 21"/>
    <w:uiPriority w:val="1"/>
    <w:qFormat/>
    <w:rsid w:val="00202A50"/>
    <w:rPr>
      <w:rFonts w:ascii="Times New Roman" w:eastAsia="MS Mincho" w:hAnsi="Times New Roman" w:cs="Times New Roman"/>
      <w:kern w:val="0"/>
      <w:lang w:val="en-GB" w:eastAsia="en-GB"/>
      <w14:ligatures w14:val="none"/>
    </w:rPr>
  </w:style>
  <w:style w:type="paragraph" w:styleId="ListParagraph">
    <w:name w:val="List Paragraph"/>
    <w:basedOn w:val="Normal"/>
    <w:link w:val="ListParagraphChar"/>
    <w:uiPriority w:val="34"/>
    <w:qFormat/>
    <w:rsid w:val="007A773E"/>
    <w:pPr>
      <w:spacing w:after="160" w:line="259" w:lineRule="auto"/>
      <w:ind w:left="720"/>
      <w:contextualSpacing/>
      <w:jc w:val="left"/>
    </w:pPr>
    <w:rPr>
      <w:rFonts w:ascii="Calibri" w:eastAsia="Calibri" w:hAnsi="Calibri"/>
      <w:sz w:val="22"/>
      <w:szCs w:val="22"/>
      <w:lang w:val="en-GB"/>
    </w:rPr>
  </w:style>
  <w:style w:type="character" w:customStyle="1" w:styleId="ListParagraphChar">
    <w:name w:val="List Paragraph Char"/>
    <w:basedOn w:val="DefaultParagraphFont"/>
    <w:link w:val="ListParagraph"/>
    <w:uiPriority w:val="34"/>
    <w:rsid w:val="00C77BEA"/>
    <w:rPr>
      <w:rFonts w:ascii="Calibri" w:eastAsia="Calibri" w:hAnsi="Calibri" w:cs="Times New Roman"/>
      <w:kern w:val="0"/>
      <w:sz w:val="22"/>
      <w:szCs w:val="22"/>
      <w:lang w:val="en-GB"/>
      <w14:ligatures w14:val="none"/>
    </w:rPr>
  </w:style>
  <w:style w:type="paragraph" w:styleId="NormalWeb">
    <w:name w:val="Normal (Web)"/>
    <w:basedOn w:val="Normal"/>
    <w:uiPriority w:val="99"/>
    <w:unhideWhenUsed/>
    <w:rsid w:val="00527BDF"/>
    <w:pPr>
      <w:spacing w:before="100" w:beforeAutospacing="1" w:after="100" w:afterAutospacing="1"/>
      <w:jc w:val="left"/>
    </w:pPr>
    <w:rPr>
      <w:rFonts w:ascii="Times New Roman" w:hAnsi="Times New Roman"/>
      <w:sz w:val="24"/>
      <w:szCs w:val="24"/>
    </w:rPr>
  </w:style>
  <w:style w:type="paragraph" w:styleId="BodyText">
    <w:name w:val="Body Text"/>
    <w:basedOn w:val="Normal"/>
    <w:link w:val="BodyTextChar"/>
    <w:uiPriority w:val="99"/>
    <w:semiHidden/>
    <w:unhideWhenUsed/>
    <w:rsid w:val="00E11836"/>
    <w:pPr>
      <w:spacing w:after="120"/>
    </w:pPr>
  </w:style>
  <w:style w:type="character" w:customStyle="1" w:styleId="BodyTextChar">
    <w:name w:val="Body Text Char"/>
    <w:basedOn w:val="DefaultParagraphFont"/>
    <w:link w:val="BodyText"/>
    <w:uiPriority w:val="99"/>
    <w:semiHidden/>
    <w:rsid w:val="00E11836"/>
    <w:rPr>
      <w:rFonts w:ascii="Arial" w:eastAsia="Times New Roman" w:hAnsi="Arial" w:cs="Times New Roman"/>
      <w:kern w:val="0"/>
      <w:sz w:val="20"/>
      <w:szCs w:val="20"/>
      <w:lang w:val="en-US"/>
      <w14:ligatures w14:val="none"/>
    </w:rPr>
  </w:style>
  <w:style w:type="character" w:customStyle="1" w:styleId="Heading1Char">
    <w:name w:val="Heading 1 Char"/>
    <w:basedOn w:val="DefaultParagraphFont"/>
    <w:link w:val="Heading1"/>
    <w:uiPriority w:val="9"/>
    <w:rsid w:val="00E11836"/>
    <w:rPr>
      <w:rFonts w:asciiTheme="majorHAnsi" w:eastAsiaTheme="majorEastAsia" w:hAnsiTheme="majorHAnsi" w:cstheme="majorBidi"/>
      <w:color w:val="2F5496" w:themeColor="accent1" w:themeShade="BF"/>
      <w:kern w:val="0"/>
      <w:sz w:val="32"/>
      <w:szCs w:val="32"/>
      <w:lang w:val="en-US"/>
      <w14:ligatures w14:val="none"/>
    </w:rPr>
  </w:style>
  <w:style w:type="paragraph" w:styleId="TOCHeading">
    <w:name w:val="TOC Heading"/>
    <w:basedOn w:val="Heading1"/>
    <w:next w:val="Normal"/>
    <w:uiPriority w:val="39"/>
    <w:unhideWhenUsed/>
    <w:qFormat/>
    <w:rsid w:val="00E11836"/>
    <w:pPr>
      <w:spacing w:before="480" w:line="276" w:lineRule="auto"/>
      <w:jc w:val="left"/>
      <w:outlineLvl w:val="9"/>
    </w:pPr>
    <w:rPr>
      <w:b/>
      <w:bCs/>
      <w:sz w:val="28"/>
      <w:szCs w:val="28"/>
    </w:rPr>
  </w:style>
  <w:style w:type="paragraph" w:styleId="TOC1">
    <w:name w:val="toc 1"/>
    <w:basedOn w:val="Normal"/>
    <w:next w:val="Normal"/>
    <w:autoRedefine/>
    <w:uiPriority w:val="39"/>
    <w:unhideWhenUsed/>
    <w:rsid w:val="00E11836"/>
    <w:pPr>
      <w:spacing w:before="120"/>
      <w:jc w:val="left"/>
    </w:pPr>
    <w:rPr>
      <w:rFonts w:asciiTheme="minorHAnsi" w:hAnsiTheme="minorHAnsi" w:cstheme="minorHAnsi"/>
      <w:b/>
      <w:bCs/>
      <w:i/>
      <w:iCs/>
      <w:sz w:val="24"/>
      <w:szCs w:val="28"/>
    </w:rPr>
  </w:style>
  <w:style w:type="paragraph" w:styleId="TOC2">
    <w:name w:val="toc 2"/>
    <w:basedOn w:val="Normal"/>
    <w:next w:val="Normal"/>
    <w:autoRedefine/>
    <w:uiPriority w:val="39"/>
    <w:unhideWhenUsed/>
    <w:rsid w:val="00E11836"/>
    <w:pPr>
      <w:spacing w:before="120"/>
      <w:ind w:left="200"/>
      <w:jc w:val="left"/>
    </w:pPr>
    <w:rPr>
      <w:rFonts w:asciiTheme="minorHAnsi" w:hAnsiTheme="minorHAnsi" w:cstheme="minorHAnsi"/>
      <w:b/>
      <w:bCs/>
      <w:sz w:val="22"/>
      <w:szCs w:val="26"/>
    </w:rPr>
  </w:style>
  <w:style w:type="paragraph" w:styleId="TOC3">
    <w:name w:val="toc 3"/>
    <w:basedOn w:val="Normal"/>
    <w:next w:val="Normal"/>
    <w:autoRedefine/>
    <w:uiPriority w:val="39"/>
    <w:semiHidden/>
    <w:unhideWhenUsed/>
    <w:rsid w:val="00E11836"/>
    <w:pPr>
      <w:ind w:left="400"/>
      <w:jc w:val="left"/>
    </w:pPr>
    <w:rPr>
      <w:rFonts w:asciiTheme="minorHAnsi" w:hAnsiTheme="minorHAnsi" w:cstheme="minorHAnsi"/>
      <w:szCs w:val="24"/>
    </w:rPr>
  </w:style>
  <w:style w:type="paragraph" w:styleId="TOC4">
    <w:name w:val="toc 4"/>
    <w:basedOn w:val="Normal"/>
    <w:next w:val="Normal"/>
    <w:autoRedefine/>
    <w:uiPriority w:val="39"/>
    <w:semiHidden/>
    <w:unhideWhenUsed/>
    <w:rsid w:val="00E11836"/>
    <w:pPr>
      <w:ind w:left="600"/>
      <w:jc w:val="left"/>
    </w:pPr>
    <w:rPr>
      <w:rFonts w:asciiTheme="minorHAnsi" w:hAnsiTheme="minorHAnsi" w:cstheme="minorHAnsi"/>
      <w:szCs w:val="24"/>
    </w:rPr>
  </w:style>
  <w:style w:type="paragraph" w:styleId="TOC5">
    <w:name w:val="toc 5"/>
    <w:basedOn w:val="Normal"/>
    <w:next w:val="Normal"/>
    <w:autoRedefine/>
    <w:uiPriority w:val="39"/>
    <w:semiHidden/>
    <w:unhideWhenUsed/>
    <w:rsid w:val="00E11836"/>
    <w:pPr>
      <w:ind w:left="800"/>
      <w:jc w:val="left"/>
    </w:pPr>
    <w:rPr>
      <w:rFonts w:asciiTheme="minorHAnsi" w:hAnsiTheme="minorHAnsi" w:cstheme="minorHAnsi"/>
      <w:szCs w:val="24"/>
    </w:rPr>
  </w:style>
  <w:style w:type="paragraph" w:styleId="TOC6">
    <w:name w:val="toc 6"/>
    <w:basedOn w:val="Normal"/>
    <w:next w:val="Normal"/>
    <w:autoRedefine/>
    <w:uiPriority w:val="39"/>
    <w:semiHidden/>
    <w:unhideWhenUsed/>
    <w:rsid w:val="00E11836"/>
    <w:pPr>
      <w:ind w:left="1000"/>
      <w:jc w:val="left"/>
    </w:pPr>
    <w:rPr>
      <w:rFonts w:asciiTheme="minorHAnsi" w:hAnsiTheme="minorHAnsi" w:cstheme="minorHAnsi"/>
      <w:szCs w:val="24"/>
    </w:rPr>
  </w:style>
  <w:style w:type="paragraph" w:styleId="TOC7">
    <w:name w:val="toc 7"/>
    <w:basedOn w:val="Normal"/>
    <w:next w:val="Normal"/>
    <w:autoRedefine/>
    <w:uiPriority w:val="39"/>
    <w:semiHidden/>
    <w:unhideWhenUsed/>
    <w:rsid w:val="00E11836"/>
    <w:pPr>
      <w:ind w:left="1200"/>
      <w:jc w:val="left"/>
    </w:pPr>
    <w:rPr>
      <w:rFonts w:asciiTheme="minorHAnsi" w:hAnsiTheme="minorHAnsi" w:cstheme="minorHAnsi"/>
      <w:szCs w:val="24"/>
    </w:rPr>
  </w:style>
  <w:style w:type="paragraph" w:styleId="TOC8">
    <w:name w:val="toc 8"/>
    <w:basedOn w:val="Normal"/>
    <w:next w:val="Normal"/>
    <w:autoRedefine/>
    <w:uiPriority w:val="39"/>
    <w:semiHidden/>
    <w:unhideWhenUsed/>
    <w:rsid w:val="00E11836"/>
    <w:pPr>
      <w:ind w:left="1400"/>
      <w:jc w:val="left"/>
    </w:pPr>
    <w:rPr>
      <w:rFonts w:asciiTheme="minorHAnsi" w:hAnsiTheme="minorHAnsi" w:cstheme="minorHAnsi"/>
      <w:szCs w:val="24"/>
    </w:rPr>
  </w:style>
  <w:style w:type="paragraph" w:styleId="TOC9">
    <w:name w:val="toc 9"/>
    <w:basedOn w:val="Normal"/>
    <w:next w:val="Normal"/>
    <w:autoRedefine/>
    <w:uiPriority w:val="39"/>
    <w:semiHidden/>
    <w:unhideWhenUsed/>
    <w:rsid w:val="00E11836"/>
    <w:pPr>
      <w:ind w:left="1600"/>
      <w:jc w:val="left"/>
    </w:pPr>
    <w:rPr>
      <w:rFonts w:asciiTheme="minorHAnsi" w:hAnsiTheme="minorHAnsi" w:cstheme="minorHAnsi"/>
      <w:szCs w:val="24"/>
    </w:rPr>
  </w:style>
  <w:style w:type="character" w:customStyle="1" w:styleId="Heading2Char">
    <w:name w:val="Heading 2 Char"/>
    <w:basedOn w:val="DefaultParagraphFont"/>
    <w:link w:val="Heading2"/>
    <w:uiPriority w:val="9"/>
    <w:rsid w:val="00E11836"/>
    <w:rPr>
      <w:rFonts w:asciiTheme="majorHAnsi" w:eastAsiaTheme="majorEastAsia" w:hAnsiTheme="majorHAnsi" w:cstheme="majorBidi"/>
      <w:color w:val="2F5496" w:themeColor="accent1" w:themeShade="BF"/>
      <w:kern w:val="0"/>
      <w:sz w:val="26"/>
      <w:szCs w:val="26"/>
      <w:lang w:val="en-US"/>
      <w14:ligatures w14:val="none"/>
    </w:rPr>
  </w:style>
  <w:style w:type="table" w:styleId="TableGrid">
    <w:name w:val="Table Grid"/>
    <w:basedOn w:val="TableNormal"/>
    <w:uiPriority w:val="39"/>
    <w:rsid w:val="00AF6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AF62C2"/>
    <w:rPr>
      <w:rFonts w:eastAsia="Calibri" w:cs="Arial"/>
      <w:color w:val="000000"/>
    </w:rPr>
  </w:style>
  <w:style w:type="character" w:styleId="CommentReference">
    <w:name w:val="annotation reference"/>
    <w:basedOn w:val="DefaultParagraphFont"/>
    <w:uiPriority w:val="99"/>
    <w:semiHidden/>
    <w:unhideWhenUsed/>
    <w:rsid w:val="00EC1731"/>
    <w:rPr>
      <w:sz w:val="16"/>
      <w:szCs w:val="16"/>
    </w:rPr>
  </w:style>
  <w:style w:type="paragraph" w:styleId="CommentText">
    <w:name w:val="annotation text"/>
    <w:basedOn w:val="Normal"/>
    <w:link w:val="CommentTextChar"/>
    <w:uiPriority w:val="99"/>
    <w:semiHidden/>
    <w:unhideWhenUsed/>
    <w:rsid w:val="00EC1731"/>
  </w:style>
  <w:style w:type="character" w:customStyle="1" w:styleId="CommentTextChar">
    <w:name w:val="Comment Text Char"/>
    <w:basedOn w:val="DefaultParagraphFont"/>
    <w:link w:val="CommentText"/>
    <w:uiPriority w:val="99"/>
    <w:semiHidden/>
    <w:rsid w:val="00EC1731"/>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C1731"/>
    <w:rPr>
      <w:b/>
      <w:bCs/>
    </w:rPr>
  </w:style>
  <w:style w:type="character" w:customStyle="1" w:styleId="CommentSubjectChar">
    <w:name w:val="Comment Subject Char"/>
    <w:basedOn w:val="CommentTextChar"/>
    <w:link w:val="CommentSubject"/>
    <w:uiPriority w:val="99"/>
    <w:semiHidden/>
    <w:rsid w:val="00EC1731"/>
    <w:rPr>
      <w:rFonts w:ascii="Arial" w:eastAsia="Times New Roman" w:hAnsi="Arial" w:cs="Times New Roman"/>
      <w:b/>
      <w:bCs/>
      <w:kern w:val="0"/>
      <w:sz w:val="20"/>
      <w:szCs w:val="20"/>
      <w14:ligatures w14:val="none"/>
    </w:rPr>
  </w:style>
  <w:style w:type="paragraph" w:styleId="BalloonText">
    <w:name w:val="Balloon Text"/>
    <w:basedOn w:val="Normal"/>
    <w:link w:val="BalloonTextChar"/>
    <w:uiPriority w:val="99"/>
    <w:semiHidden/>
    <w:unhideWhenUsed/>
    <w:rsid w:val="00DC5A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A3E"/>
    <w:rPr>
      <w:rFonts w:ascii="Segoe UI" w:eastAsia="Times New Roman" w:hAnsi="Segoe UI" w:cs="Segoe UI"/>
      <w:kern w:val="0"/>
      <w:sz w:val="18"/>
      <w:szCs w:val="18"/>
      <w14:ligatures w14:val="none"/>
    </w:rPr>
  </w:style>
  <w:style w:type="character" w:customStyle="1" w:styleId="rynqvb">
    <w:name w:val="rynqvb"/>
    <w:basedOn w:val="DefaultParagraphFont"/>
    <w:rsid w:val="00DC5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1029">
      <w:bodyDiv w:val="1"/>
      <w:marLeft w:val="0"/>
      <w:marRight w:val="0"/>
      <w:marTop w:val="0"/>
      <w:marBottom w:val="0"/>
      <w:divBdr>
        <w:top w:val="none" w:sz="0" w:space="0" w:color="auto"/>
        <w:left w:val="none" w:sz="0" w:space="0" w:color="auto"/>
        <w:bottom w:val="none" w:sz="0" w:space="0" w:color="auto"/>
        <w:right w:val="none" w:sz="0" w:space="0" w:color="auto"/>
      </w:divBdr>
      <w:divsChild>
        <w:div w:id="1786583882">
          <w:marLeft w:val="0"/>
          <w:marRight w:val="0"/>
          <w:marTop w:val="0"/>
          <w:marBottom w:val="0"/>
          <w:divBdr>
            <w:top w:val="none" w:sz="0" w:space="0" w:color="auto"/>
            <w:left w:val="none" w:sz="0" w:space="0" w:color="auto"/>
            <w:bottom w:val="none" w:sz="0" w:space="0" w:color="auto"/>
            <w:right w:val="none" w:sz="0" w:space="0" w:color="auto"/>
          </w:divBdr>
          <w:divsChild>
            <w:div w:id="2065983671">
              <w:marLeft w:val="0"/>
              <w:marRight w:val="0"/>
              <w:marTop w:val="0"/>
              <w:marBottom w:val="0"/>
              <w:divBdr>
                <w:top w:val="none" w:sz="0" w:space="0" w:color="auto"/>
                <w:left w:val="none" w:sz="0" w:space="0" w:color="auto"/>
                <w:bottom w:val="none" w:sz="0" w:space="0" w:color="auto"/>
                <w:right w:val="none" w:sz="0" w:space="0" w:color="auto"/>
              </w:divBdr>
              <w:divsChild>
                <w:div w:id="46170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90230">
      <w:bodyDiv w:val="1"/>
      <w:marLeft w:val="0"/>
      <w:marRight w:val="0"/>
      <w:marTop w:val="0"/>
      <w:marBottom w:val="0"/>
      <w:divBdr>
        <w:top w:val="none" w:sz="0" w:space="0" w:color="auto"/>
        <w:left w:val="none" w:sz="0" w:space="0" w:color="auto"/>
        <w:bottom w:val="none" w:sz="0" w:space="0" w:color="auto"/>
        <w:right w:val="none" w:sz="0" w:space="0" w:color="auto"/>
      </w:divBdr>
    </w:div>
    <w:div w:id="56755993">
      <w:bodyDiv w:val="1"/>
      <w:marLeft w:val="0"/>
      <w:marRight w:val="0"/>
      <w:marTop w:val="0"/>
      <w:marBottom w:val="0"/>
      <w:divBdr>
        <w:top w:val="none" w:sz="0" w:space="0" w:color="auto"/>
        <w:left w:val="none" w:sz="0" w:space="0" w:color="auto"/>
        <w:bottom w:val="none" w:sz="0" w:space="0" w:color="auto"/>
        <w:right w:val="none" w:sz="0" w:space="0" w:color="auto"/>
      </w:divBdr>
      <w:divsChild>
        <w:div w:id="1924415893">
          <w:marLeft w:val="0"/>
          <w:marRight w:val="0"/>
          <w:marTop w:val="0"/>
          <w:marBottom w:val="0"/>
          <w:divBdr>
            <w:top w:val="none" w:sz="0" w:space="0" w:color="auto"/>
            <w:left w:val="none" w:sz="0" w:space="0" w:color="auto"/>
            <w:bottom w:val="none" w:sz="0" w:space="0" w:color="auto"/>
            <w:right w:val="none" w:sz="0" w:space="0" w:color="auto"/>
          </w:divBdr>
          <w:divsChild>
            <w:div w:id="646013735">
              <w:marLeft w:val="0"/>
              <w:marRight w:val="0"/>
              <w:marTop w:val="0"/>
              <w:marBottom w:val="0"/>
              <w:divBdr>
                <w:top w:val="none" w:sz="0" w:space="0" w:color="auto"/>
                <w:left w:val="none" w:sz="0" w:space="0" w:color="auto"/>
                <w:bottom w:val="none" w:sz="0" w:space="0" w:color="auto"/>
                <w:right w:val="none" w:sz="0" w:space="0" w:color="auto"/>
              </w:divBdr>
              <w:divsChild>
                <w:div w:id="1858244">
                  <w:marLeft w:val="0"/>
                  <w:marRight w:val="0"/>
                  <w:marTop w:val="0"/>
                  <w:marBottom w:val="0"/>
                  <w:divBdr>
                    <w:top w:val="none" w:sz="0" w:space="0" w:color="auto"/>
                    <w:left w:val="none" w:sz="0" w:space="0" w:color="auto"/>
                    <w:bottom w:val="none" w:sz="0" w:space="0" w:color="auto"/>
                    <w:right w:val="none" w:sz="0" w:space="0" w:color="auto"/>
                  </w:divBdr>
                </w:div>
              </w:divsChild>
            </w:div>
            <w:div w:id="1634748177">
              <w:marLeft w:val="0"/>
              <w:marRight w:val="0"/>
              <w:marTop w:val="0"/>
              <w:marBottom w:val="0"/>
              <w:divBdr>
                <w:top w:val="none" w:sz="0" w:space="0" w:color="auto"/>
                <w:left w:val="none" w:sz="0" w:space="0" w:color="auto"/>
                <w:bottom w:val="none" w:sz="0" w:space="0" w:color="auto"/>
                <w:right w:val="none" w:sz="0" w:space="0" w:color="auto"/>
              </w:divBdr>
              <w:divsChild>
                <w:div w:id="7172823">
                  <w:marLeft w:val="0"/>
                  <w:marRight w:val="0"/>
                  <w:marTop w:val="0"/>
                  <w:marBottom w:val="0"/>
                  <w:divBdr>
                    <w:top w:val="none" w:sz="0" w:space="0" w:color="auto"/>
                    <w:left w:val="none" w:sz="0" w:space="0" w:color="auto"/>
                    <w:bottom w:val="none" w:sz="0" w:space="0" w:color="auto"/>
                    <w:right w:val="none" w:sz="0" w:space="0" w:color="auto"/>
                  </w:divBdr>
                  <w:divsChild>
                    <w:div w:id="1723291641">
                      <w:marLeft w:val="0"/>
                      <w:marRight w:val="0"/>
                      <w:marTop w:val="0"/>
                      <w:marBottom w:val="0"/>
                      <w:divBdr>
                        <w:top w:val="none" w:sz="0" w:space="0" w:color="auto"/>
                        <w:left w:val="none" w:sz="0" w:space="0" w:color="auto"/>
                        <w:bottom w:val="none" w:sz="0" w:space="0" w:color="auto"/>
                        <w:right w:val="none" w:sz="0" w:space="0" w:color="auto"/>
                      </w:divBdr>
                    </w:div>
                  </w:divsChild>
                </w:div>
                <w:div w:id="1356735282">
                  <w:marLeft w:val="0"/>
                  <w:marRight w:val="0"/>
                  <w:marTop w:val="0"/>
                  <w:marBottom w:val="0"/>
                  <w:divBdr>
                    <w:top w:val="none" w:sz="0" w:space="0" w:color="auto"/>
                    <w:left w:val="none" w:sz="0" w:space="0" w:color="auto"/>
                    <w:bottom w:val="none" w:sz="0" w:space="0" w:color="auto"/>
                    <w:right w:val="none" w:sz="0" w:space="0" w:color="auto"/>
                  </w:divBdr>
                  <w:divsChild>
                    <w:div w:id="1437142246">
                      <w:marLeft w:val="0"/>
                      <w:marRight w:val="0"/>
                      <w:marTop w:val="0"/>
                      <w:marBottom w:val="0"/>
                      <w:divBdr>
                        <w:top w:val="none" w:sz="0" w:space="0" w:color="auto"/>
                        <w:left w:val="none" w:sz="0" w:space="0" w:color="auto"/>
                        <w:bottom w:val="none" w:sz="0" w:space="0" w:color="auto"/>
                        <w:right w:val="none" w:sz="0" w:space="0" w:color="auto"/>
                      </w:divBdr>
                    </w:div>
                  </w:divsChild>
                </w:div>
                <w:div w:id="1054506215">
                  <w:marLeft w:val="0"/>
                  <w:marRight w:val="0"/>
                  <w:marTop w:val="0"/>
                  <w:marBottom w:val="0"/>
                  <w:divBdr>
                    <w:top w:val="none" w:sz="0" w:space="0" w:color="auto"/>
                    <w:left w:val="none" w:sz="0" w:space="0" w:color="auto"/>
                    <w:bottom w:val="none" w:sz="0" w:space="0" w:color="auto"/>
                    <w:right w:val="none" w:sz="0" w:space="0" w:color="auto"/>
                  </w:divBdr>
                  <w:divsChild>
                    <w:div w:id="1135562085">
                      <w:marLeft w:val="0"/>
                      <w:marRight w:val="0"/>
                      <w:marTop w:val="0"/>
                      <w:marBottom w:val="0"/>
                      <w:divBdr>
                        <w:top w:val="none" w:sz="0" w:space="0" w:color="auto"/>
                        <w:left w:val="none" w:sz="0" w:space="0" w:color="auto"/>
                        <w:bottom w:val="none" w:sz="0" w:space="0" w:color="auto"/>
                        <w:right w:val="none" w:sz="0" w:space="0" w:color="auto"/>
                      </w:divBdr>
                    </w:div>
                  </w:divsChild>
                </w:div>
                <w:div w:id="1995909310">
                  <w:marLeft w:val="0"/>
                  <w:marRight w:val="0"/>
                  <w:marTop w:val="0"/>
                  <w:marBottom w:val="0"/>
                  <w:divBdr>
                    <w:top w:val="none" w:sz="0" w:space="0" w:color="auto"/>
                    <w:left w:val="none" w:sz="0" w:space="0" w:color="auto"/>
                    <w:bottom w:val="none" w:sz="0" w:space="0" w:color="auto"/>
                    <w:right w:val="none" w:sz="0" w:space="0" w:color="auto"/>
                  </w:divBdr>
                  <w:divsChild>
                    <w:div w:id="1242332826">
                      <w:marLeft w:val="0"/>
                      <w:marRight w:val="0"/>
                      <w:marTop w:val="0"/>
                      <w:marBottom w:val="0"/>
                      <w:divBdr>
                        <w:top w:val="none" w:sz="0" w:space="0" w:color="auto"/>
                        <w:left w:val="none" w:sz="0" w:space="0" w:color="auto"/>
                        <w:bottom w:val="none" w:sz="0" w:space="0" w:color="auto"/>
                        <w:right w:val="none" w:sz="0" w:space="0" w:color="auto"/>
                      </w:divBdr>
                    </w:div>
                  </w:divsChild>
                </w:div>
                <w:div w:id="923490909">
                  <w:marLeft w:val="0"/>
                  <w:marRight w:val="0"/>
                  <w:marTop w:val="0"/>
                  <w:marBottom w:val="0"/>
                  <w:divBdr>
                    <w:top w:val="none" w:sz="0" w:space="0" w:color="auto"/>
                    <w:left w:val="none" w:sz="0" w:space="0" w:color="auto"/>
                    <w:bottom w:val="none" w:sz="0" w:space="0" w:color="auto"/>
                    <w:right w:val="none" w:sz="0" w:space="0" w:color="auto"/>
                  </w:divBdr>
                  <w:divsChild>
                    <w:div w:id="380249649">
                      <w:marLeft w:val="0"/>
                      <w:marRight w:val="0"/>
                      <w:marTop w:val="0"/>
                      <w:marBottom w:val="0"/>
                      <w:divBdr>
                        <w:top w:val="none" w:sz="0" w:space="0" w:color="auto"/>
                        <w:left w:val="none" w:sz="0" w:space="0" w:color="auto"/>
                        <w:bottom w:val="none" w:sz="0" w:space="0" w:color="auto"/>
                        <w:right w:val="none" w:sz="0" w:space="0" w:color="auto"/>
                      </w:divBdr>
                    </w:div>
                  </w:divsChild>
                </w:div>
                <w:div w:id="860901670">
                  <w:marLeft w:val="0"/>
                  <w:marRight w:val="0"/>
                  <w:marTop w:val="0"/>
                  <w:marBottom w:val="0"/>
                  <w:divBdr>
                    <w:top w:val="none" w:sz="0" w:space="0" w:color="auto"/>
                    <w:left w:val="none" w:sz="0" w:space="0" w:color="auto"/>
                    <w:bottom w:val="none" w:sz="0" w:space="0" w:color="auto"/>
                    <w:right w:val="none" w:sz="0" w:space="0" w:color="auto"/>
                  </w:divBdr>
                  <w:divsChild>
                    <w:div w:id="1325088026">
                      <w:marLeft w:val="0"/>
                      <w:marRight w:val="0"/>
                      <w:marTop w:val="0"/>
                      <w:marBottom w:val="0"/>
                      <w:divBdr>
                        <w:top w:val="none" w:sz="0" w:space="0" w:color="auto"/>
                        <w:left w:val="none" w:sz="0" w:space="0" w:color="auto"/>
                        <w:bottom w:val="none" w:sz="0" w:space="0" w:color="auto"/>
                        <w:right w:val="none" w:sz="0" w:space="0" w:color="auto"/>
                      </w:divBdr>
                    </w:div>
                  </w:divsChild>
                </w:div>
                <w:div w:id="1109277435">
                  <w:marLeft w:val="0"/>
                  <w:marRight w:val="0"/>
                  <w:marTop w:val="0"/>
                  <w:marBottom w:val="0"/>
                  <w:divBdr>
                    <w:top w:val="none" w:sz="0" w:space="0" w:color="auto"/>
                    <w:left w:val="none" w:sz="0" w:space="0" w:color="auto"/>
                    <w:bottom w:val="none" w:sz="0" w:space="0" w:color="auto"/>
                    <w:right w:val="none" w:sz="0" w:space="0" w:color="auto"/>
                  </w:divBdr>
                  <w:divsChild>
                    <w:div w:id="768240035">
                      <w:marLeft w:val="0"/>
                      <w:marRight w:val="0"/>
                      <w:marTop w:val="0"/>
                      <w:marBottom w:val="0"/>
                      <w:divBdr>
                        <w:top w:val="none" w:sz="0" w:space="0" w:color="auto"/>
                        <w:left w:val="none" w:sz="0" w:space="0" w:color="auto"/>
                        <w:bottom w:val="none" w:sz="0" w:space="0" w:color="auto"/>
                        <w:right w:val="none" w:sz="0" w:space="0" w:color="auto"/>
                      </w:divBdr>
                    </w:div>
                  </w:divsChild>
                </w:div>
                <w:div w:id="586622959">
                  <w:marLeft w:val="0"/>
                  <w:marRight w:val="0"/>
                  <w:marTop w:val="0"/>
                  <w:marBottom w:val="0"/>
                  <w:divBdr>
                    <w:top w:val="none" w:sz="0" w:space="0" w:color="auto"/>
                    <w:left w:val="none" w:sz="0" w:space="0" w:color="auto"/>
                    <w:bottom w:val="none" w:sz="0" w:space="0" w:color="auto"/>
                    <w:right w:val="none" w:sz="0" w:space="0" w:color="auto"/>
                  </w:divBdr>
                  <w:divsChild>
                    <w:div w:id="1080561392">
                      <w:marLeft w:val="0"/>
                      <w:marRight w:val="0"/>
                      <w:marTop w:val="0"/>
                      <w:marBottom w:val="0"/>
                      <w:divBdr>
                        <w:top w:val="none" w:sz="0" w:space="0" w:color="auto"/>
                        <w:left w:val="none" w:sz="0" w:space="0" w:color="auto"/>
                        <w:bottom w:val="none" w:sz="0" w:space="0" w:color="auto"/>
                        <w:right w:val="none" w:sz="0" w:space="0" w:color="auto"/>
                      </w:divBdr>
                    </w:div>
                  </w:divsChild>
                </w:div>
                <w:div w:id="1411349377">
                  <w:marLeft w:val="0"/>
                  <w:marRight w:val="0"/>
                  <w:marTop w:val="0"/>
                  <w:marBottom w:val="0"/>
                  <w:divBdr>
                    <w:top w:val="none" w:sz="0" w:space="0" w:color="auto"/>
                    <w:left w:val="none" w:sz="0" w:space="0" w:color="auto"/>
                    <w:bottom w:val="none" w:sz="0" w:space="0" w:color="auto"/>
                    <w:right w:val="none" w:sz="0" w:space="0" w:color="auto"/>
                  </w:divBdr>
                  <w:divsChild>
                    <w:div w:id="2103335254">
                      <w:marLeft w:val="0"/>
                      <w:marRight w:val="0"/>
                      <w:marTop w:val="0"/>
                      <w:marBottom w:val="0"/>
                      <w:divBdr>
                        <w:top w:val="none" w:sz="0" w:space="0" w:color="auto"/>
                        <w:left w:val="none" w:sz="0" w:space="0" w:color="auto"/>
                        <w:bottom w:val="none" w:sz="0" w:space="0" w:color="auto"/>
                        <w:right w:val="none" w:sz="0" w:space="0" w:color="auto"/>
                      </w:divBdr>
                    </w:div>
                  </w:divsChild>
                </w:div>
                <w:div w:id="1687827819">
                  <w:marLeft w:val="0"/>
                  <w:marRight w:val="0"/>
                  <w:marTop w:val="0"/>
                  <w:marBottom w:val="0"/>
                  <w:divBdr>
                    <w:top w:val="none" w:sz="0" w:space="0" w:color="auto"/>
                    <w:left w:val="none" w:sz="0" w:space="0" w:color="auto"/>
                    <w:bottom w:val="none" w:sz="0" w:space="0" w:color="auto"/>
                    <w:right w:val="none" w:sz="0" w:space="0" w:color="auto"/>
                  </w:divBdr>
                  <w:divsChild>
                    <w:div w:id="659357912">
                      <w:marLeft w:val="0"/>
                      <w:marRight w:val="0"/>
                      <w:marTop w:val="0"/>
                      <w:marBottom w:val="0"/>
                      <w:divBdr>
                        <w:top w:val="none" w:sz="0" w:space="0" w:color="auto"/>
                        <w:left w:val="none" w:sz="0" w:space="0" w:color="auto"/>
                        <w:bottom w:val="none" w:sz="0" w:space="0" w:color="auto"/>
                        <w:right w:val="none" w:sz="0" w:space="0" w:color="auto"/>
                      </w:divBdr>
                    </w:div>
                  </w:divsChild>
                </w:div>
                <w:div w:id="1471283510">
                  <w:marLeft w:val="0"/>
                  <w:marRight w:val="0"/>
                  <w:marTop w:val="0"/>
                  <w:marBottom w:val="0"/>
                  <w:divBdr>
                    <w:top w:val="none" w:sz="0" w:space="0" w:color="auto"/>
                    <w:left w:val="none" w:sz="0" w:space="0" w:color="auto"/>
                    <w:bottom w:val="none" w:sz="0" w:space="0" w:color="auto"/>
                    <w:right w:val="none" w:sz="0" w:space="0" w:color="auto"/>
                  </w:divBdr>
                  <w:divsChild>
                    <w:div w:id="1644390166">
                      <w:marLeft w:val="0"/>
                      <w:marRight w:val="0"/>
                      <w:marTop w:val="0"/>
                      <w:marBottom w:val="0"/>
                      <w:divBdr>
                        <w:top w:val="none" w:sz="0" w:space="0" w:color="auto"/>
                        <w:left w:val="none" w:sz="0" w:space="0" w:color="auto"/>
                        <w:bottom w:val="none" w:sz="0" w:space="0" w:color="auto"/>
                        <w:right w:val="none" w:sz="0" w:space="0" w:color="auto"/>
                      </w:divBdr>
                    </w:div>
                  </w:divsChild>
                </w:div>
                <w:div w:id="1816751455">
                  <w:marLeft w:val="0"/>
                  <w:marRight w:val="0"/>
                  <w:marTop w:val="0"/>
                  <w:marBottom w:val="0"/>
                  <w:divBdr>
                    <w:top w:val="none" w:sz="0" w:space="0" w:color="auto"/>
                    <w:left w:val="none" w:sz="0" w:space="0" w:color="auto"/>
                    <w:bottom w:val="none" w:sz="0" w:space="0" w:color="auto"/>
                    <w:right w:val="none" w:sz="0" w:space="0" w:color="auto"/>
                  </w:divBdr>
                  <w:divsChild>
                    <w:div w:id="247157055">
                      <w:marLeft w:val="0"/>
                      <w:marRight w:val="0"/>
                      <w:marTop w:val="0"/>
                      <w:marBottom w:val="0"/>
                      <w:divBdr>
                        <w:top w:val="none" w:sz="0" w:space="0" w:color="auto"/>
                        <w:left w:val="none" w:sz="0" w:space="0" w:color="auto"/>
                        <w:bottom w:val="none" w:sz="0" w:space="0" w:color="auto"/>
                        <w:right w:val="none" w:sz="0" w:space="0" w:color="auto"/>
                      </w:divBdr>
                    </w:div>
                  </w:divsChild>
                </w:div>
                <w:div w:id="900484718">
                  <w:marLeft w:val="0"/>
                  <w:marRight w:val="0"/>
                  <w:marTop w:val="0"/>
                  <w:marBottom w:val="0"/>
                  <w:divBdr>
                    <w:top w:val="none" w:sz="0" w:space="0" w:color="auto"/>
                    <w:left w:val="none" w:sz="0" w:space="0" w:color="auto"/>
                    <w:bottom w:val="none" w:sz="0" w:space="0" w:color="auto"/>
                    <w:right w:val="none" w:sz="0" w:space="0" w:color="auto"/>
                  </w:divBdr>
                  <w:divsChild>
                    <w:div w:id="458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94034">
      <w:bodyDiv w:val="1"/>
      <w:marLeft w:val="0"/>
      <w:marRight w:val="0"/>
      <w:marTop w:val="0"/>
      <w:marBottom w:val="0"/>
      <w:divBdr>
        <w:top w:val="none" w:sz="0" w:space="0" w:color="auto"/>
        <w:left w:val="none" w:sz="0" w:space="0" w:color="auto"/>
        <w:bottom w:val="none" w:sz="0" w:space="0" w:color="auto"/>
        <w:right w:val="none" w:sz="0" w:space="0" w:color="auto"/>
      </w:divBdr>
      <w:divsChild>
        <w:div w:id="278951754">
          <w:marLeft w:val="0"/>
          <w:marRight w:val="0"/>
          <w:marTop w:val="0"/>
          <w:marBottom w:val="0"/>
          <w:divBdr>
            <w:top w:val="none" w:sz="0" w:space="0" w:color="auto"/>
            <w:left w:val="none" w:sz="0" w:space="0" w:color="auto"/>
            <w:bottom w:val="none" w:sz="0" w:space="0" w:color="auto"/>
            <w:right w:val="none" w:sz="0" w:space="0" w:color="auto"/>
          </w:divBdr>
          <w:divsChild>
            <w:div w:id="1286699657">
              <w:marLeft w:val="0"/>
              <w:marRight w:val="0"/>
              <w:marTop w:val="0"/>
              <w:marBottom w:val="0"/>
              <w:divBdr>
                <w:top w:val="none" w:sz="0" w:space="0" w:color="auto"/>
                <w:left w:val="none" w:sz="0" w:space="0" w:color="auto"/>
                <w:bottom w:val="none" w:sz="0" w:space="0" w:color="auto"/>
                <w:right w:val="none" w:sz="0" w:space="0" w:color="auto"/>
              </w:divBdr>
              <w:divsChild>
                <w:div w:id="1518303994">
                  <w:marLeft w:val="0"/>
                  <w:marRight w:val="0"/>
                  <w:marTop w:val="0"/>
                  <w:marBottom w:val="0"/>
                  <w:divBdr>
                    <w:top w:val="none" w:sz="0" w:space="0" w:color="auto"/>
                    <w:left w:val="none" w:sz="0" w:space="0" w:color="auto"/>
                    <w:bottom w:val="none" w:sz="0" w:space="0" w:color="auto"/>
                    <w:right w:val="none" w:sz="0" w:space="0" w:color="auto"/>
                  </w:divBdr>
                  <w:divsChild>
                    <w:div w:id="1055200977">
                      <w:marLeft w:val="0"/>
                      <w:marRight w:val="0"/>
                      <w:marTop w:val="0"/>
                      <w:marBottom w:val="0"/>
                      <w:divBdr>
                        <w:top w:val="none" w:sz="0" w:space="0" w:color="auto"/>
                        <w:left w:val="none" w:sz="0" w:space="0" w:color="auto"/>
                        <w:bottom w:val="none" w:sz="0" w:space="0" w:color="auto"/>
                        <w:right w:val="none" w:sz="0" w:space="0" w:color="auto"/>
                      </w:divBdr>
                    </w:div>
                  </w:divsChild>
                </w:div>
                <w:div w:id="191845365">
                  <w:marLeft w:val="0"/>
                  <w:marRight w:val="0"/>
                  <w:marTop w:val="0"/>
                  <w:marBottom w:val="0"/>
                  <w:divBdr>
                    <w:top w:val="none" w:sz="0" w:space="0" w:color="auto"/>
                    <w:left w:val="none" w:sz="0" w:space="0" w:color="auto"/>
                    <w:bottom w:val="none" w:sz="0" w:space="0" w:color="auto"/>
                    <w:right w:val="none" w:sz="0" w:space="0" w:color="auto"/>
                  </w:divBdr>
                  <w:divsChild>
                    <w:div w:id="1763642019">
                      <w:marLeft w:val="0"/>
                      <w:marRight w:val="0"/>
                      <w:marTop w:val="0"/>
                      <w:marBottom w:val="0"/>
                      <w:divBdr>
                        <w:top w:val="none" w:sz="0" w:space="0" w:color="auto"/>
                        <w:left w:val="none" w:sz="0" w:space="0" w:color="auto"/>
                        <w:bottom w:val="none" w:sz="0" w:space="0" w:color="auto"/>
                        <w:right w:val="none" w:sz="0" w:space="0" w:color="auto"/>
                      </w:divBdr>
                    </w:div>
                  </w:divsChild>
                </w:div>
                <w:div w:id="1276790330">
                  <w:marLeft w:val="0"/>
                  <w:marRight w:val="0"/>
                  <w:marTop w:val="0"/>
                  <w:marBottom w:val="0"/>
                  <w:divBdr>
                    <w:top w:val="none" w:sz="0" w:space="0" w:color="auto"/>
                    <w:left w:val="none" w:sz="0" w:space="0" w:color="auto"/>
                    <w:bottom w:val="none" w:sz="0" w:space="0" w:color="auto"/>
                    <w:right w:val="none" w:sz="0" w:space="0" w:color="auto"/>
                  </w:divBdr>
                  <w:divsChild>
                    <w:div w:id="2003847425">
                      <w:marLeft w:val="0"/>
                      <w:marRight w:val="0"/>
                      <w:marTop w:val="0"/>
                      <w:marBottom w:val="0"/>
                      <w:divBdr>
                        <w:top w:val="none" w:sz="0" w:space="0" w:color="auto"/>
                        <w:left w:val="none" w:sz="0" w:space="0" w:color="auto"/>
                        <w:bottom w:val="none" w:sz="0" w:space="0" w:color="auto"/>
                        <w:right w:val="none" w:sz="0" w:space="0" w:color="auto"/>
                      </w:divBdr>
                    </w:div>
                  </w:divsChild>
                </w:div>
                <w:div w:id="921642599">
                  <w:marLeft w:val="0"/>
                  <w:marRight w:val="0"/>
                  <w:marTop w:val="0"/>
                  <w:marBottom w:val="0"/>
                  <w:divBdr>
                    <w:top w:val="none" w:sz="0" w:space="0" w:color="auto"/>
                    <w:left w:val="none" w:sz="0" w:space="0" w:color="auto"/>
                    <w:bottom w:val="none" w:sz="0" w:space="0" w:color="auto"/>
                    <w:right w:val="none" w:sz="0" w:space="0" w:color="auto"/>
                  </w:divBdr>
                  <w:divsChild>
                    <w:div w:id="1094932924">
                      <w:marLeft w:val="0"/>
                      <w:marRight w:val="0"/>
                      <w:marTop w:val="0"/>
                      <w:marBottom w:val="0"/>
                      <w:divBdr>
                        <w:top w:val="none" w:sz="0" w:space="0" w:color="auto"/>
                        <w:left w:val="none" w:sz="0" w:space="0" w:color="auto"/>
                        <w:bottom w:val="none" w:sz="0" w:space="0" w:color="auto"/>
                        <w:right w:val="none" w:sz="0" w:space="0" w:color="auto"/>
                      </w:divBdr>
                    </w:div>
                  </w:divsChild>
                </w:div>
                <w:div w:id="1674411034">
                  <w:marLeft w:val="0"/>
                  <w:marRight w:val="0"/>
                  <w:marTop w:val="0"/>
                  <w:marBottom w:val="0"/>
                  <w:divBdr>
                    <w:top w:val="none" w:sz="0" w:space="0" w:color="auto"/>
                    <w:left w:val="none" w:sz="0" w:space="0" w:color="auto"/>
                    <w:bottom w:val="none" w:sz="0" w:space="0" w:color="auto"/>
                    <w:right w:val="none" w:sz="0" w:space="0" w:color="auto"/>
                  </w:divBdr>
                  <w:divsChild>
                    <w:div w:id="1616324790">
                      <w:marLeft w:val="0"/>
                      <w:marRight w:val="0"/>
                      <w:marTop w:val="0"/>
                      <w:marBottom w:val="0"/>
                      <w:divBdr>
                        <w:top w:val="none" w:sz="0" w:space="0" w:color="auto"/>
                        <w:left w:val="none" w:sz="0" w:space="0" w:color="auto"/>
                        <w:bottom w:val="none" w:sz="0" w:space="0" w:color="auto"/>
                        <w:right w:val="none" w:sz="0" w:space="0" w:color="auto"/>
                      </w:divBdr>
                    </w:div>
                  </w:divsChild>
                </w:div>
                <w:div w:id="502202774">
                  <w:marLeft w:val="0"/>
                  <w:marRight w:val="0"/>
                  <w:marTop w:val="0"/>
                  <w:marBottom w:val="0"/>
                  <w:divBdr>
                    <w:top w:val="none" w:sz="0" w:space="0" w:color="auto"/>
                    <w:left w:val="none" w:sz="0" w:space="0" w:color="auto"/>
                    <w:bottom w:val="none" w:sz="0" w:space="0" w:color="auto"/>
                    <w:right w:val="none" w:sz="0" w:space="0" w:color="auto"/>
                  </w:divBdr>
                  <w:divsChild>
                    <w:div w:id="466972894">
                      <w:marLeft w:val="0"/>
                      <w:marRight w:val="0"/>
                      <w:marTop w:val="0"/>
                      <w:marBottom w:val="0"/>
                      <w:divBdr>
                        <w:top w:val="none" w:sz="0" w:space="0" w:color="auto"/>
                        <w:left w:val="none" w:sz="0" w:space="0" w:color="auto"/>
                        <w:bottom w:val="none" w:sz="0" w:space="0" w:color="auto"/>
                        <w:right w:val="none" w:sz="0" w:space="0" w:color="auto"/>
                      </w:divBdr>
                    </w:div>
                  </w:divsChild>
                </w:div>
                <w:div w:id="1212107844">
                  <w:marLeft w:val="0"/>
                  <w:marRight w:val="0"/>
                  <w:marTop w:val="0"/>
                  <w:marBottom w:val="0"/>
                  <w:divBdr>
                    <w:top w:val="none" w:sz="0" w:space="0" w:color="auto"/>
                    <w:left w:val="none" w:sz="0" w:space="0" w:color="auto"/>
                    <w:bottom w:val="none" w:sz="0" w:space="0" w:color="auto"/>
                    <w:right w:val="none" w:sz="0" w:space="0" w:color="auto"/>
                  </w:divBdr>
                  <w:divsChild>
                    <w:div w:id="1850287282">
                      <w:marLeft w:val="0"/>
                      <w:marRight w:val="0"/>
                      <w:marTop w:val="0"/>
                      <w:marBottom w:val="0"/>
                      <w:divBdr>
                        <w:top w:val="none" w:sz="0" w:space="0" w:color="auto"/>
                        <w:left w:val="none" w:sz="0" w:space="0" w:color="auto"/>
                        <w:bottom w:val="none" w:sz="0" w:space="0" w:color="auto"/>
                        <w:right w:val="none" w:sz="0" w:space="0" w:color="auto"/>
                      </w:divBdr>
                    </w:div>
                  </w:divsChild>
                </w:div>
                <w:div w:id="1547059623">
                  <w:marLeft w:val="0"/>
                  <w:marRight w:val="0"/>
                  <w:marTop w:val="0"/>
                  <w:marBottom w:val="0"/>
                  <w:divBdr>
                    <w:top w:val="none" w:sz="0" w:space="0" w:color="auto"/>
                    <w:left w:val="none" w:sz="0" w:space="0" w:color="auto"/>
                    <w:bottom w:val="none" w:sz="0" w:space="0" w:color="auto"/>
                    <w:right w:val="none" w:sz="0" w:space="0" w:color="auto"/>
                  </w:divBdr>
                  <w:divsChild>
                    <w:div w:id="198450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80151">
      <w:bodyDiv w:val="1"/>
      <w:marLeft w:val="0"/>
      <w:marRight w:val="0"/>
      <w:marTop w:val="0"/>
      <w:marBottom w:val="0"/>
      <w:divBdr>
        <w:top w:val="none" w:sz="0" w:space="0" w:color="auto"/>
        <w:left w:val="none" w:sz="0" w:space="0" w:color="auto"/>
        <w:bottom w:val="none" w:sz="0" w:space="0" w:color="auto"/>
        <w:right w:val="none" w:sz="0" w:space="0" w:color="auto"/>
      </w:divBdr>
      <w:divsChild>
        <w:div w:id="482964258">
          <w:marLeft w:val="0"/>
          <w:marRight w:val="0"/>
          <w:marTop w:val="0"/>
          <w:marBottom w:val="0"/>
          <w:divBdr>
            <w:top w:val="none" w:sz="0" w:space="0" w:color="auto"/>
            <w:left w:val="none" w:sz="0" w:space="0" w:color="auto"/>
            <w:bottom w:val="none" w:sz="0" w:space="0" w:color="auto"/>
            <w:right w:val="none" w:sz="0" w:space="0" w:color="auto"/>
          </w:divBdr>
          <w:divsChild>
            <w:div w:id="1671324796">
              <w:marLeft w:val="0"/>
              <w:marRight w:val="0"/>
              <w:marTop w:val="0"/>
              <w:marBottom w:val="0"/>
              <w:divBdr>
                <w:top w:val="none" w:sz="0" w:space="0" w:color="auto"/>
                <w:left w:val="none" w:sz="0" w:space="0" w:color="auto"/>
                <w:bottom w:val="none" w:sz="0" w:space="0" w:color="auto"/>
                <w:right w:val="none" w:sz="0" w:space="0" w:color="auto"/>
              </w:divBdr>
              <w:divsChild>
                <w:div w:id="1081374003">
                  <w:marLeft w:val="0"/>
                  <w:marRight w:val="0"/>
                  <w:marTop w:val="0"/>
                  <w:marBottom w:val="0"/>
                  <w:divBdr>
                    <w:top w:val="none" w:sz="0" w:space="0" w:color="auto"/>
                    <w:left w:val="none" w:sz="0" w:space="0" w:color="auto"/>
                    <w:bottom w:val="none" w:sz="0" w:space="0" w:color="auto"/>
                    <w:right w:val="none" w:sz="0" w:space="0" w:color="auto"/>
                  </w:divBdr>
                  <w:divsChild>
                    <w:div w:id="74298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74108">
      <w:bodyDiv w:val="1"/>
      <w:marLeft w:val="0"/>
      <w:marRight w:val="0"/>
      <w:marTop w:val="0"/>
      <w:marBottom w:val="0"/>
      <w:divBdr>
        <w:top w:val="none" w:sz="0" w:space="0" w:color="auto"/>
        <w:left w:val="none" w:sz="0" w:space="0" w:color="auto"/>
        <w:bottom w:val="none" w:sz="0" w:space="0" w:color="auto"/>
        <w:right w:val="none" w:sz="0" w:space="0" w:color="auto"/>
      </w:divBdr>
      <w:divsChild>
        <w:div w:id="1717005143">
          <w:marLeft w:val="0"/>
          <w:marRight w:val="0"/>
          <w:marTop w:val="0"/>
          <w:marBottom w:val="0"/>
          <w:divBdr>
            <w:top w:val="none" w:sz="0" w:space="0" w:color="auto"/>
            <w:left w:val="none" w:sz="0" w:space="0" w:color="auto"/>
            <w:bottom w:val="none" w:sz="0" w:space="0" w:color="auto"/>
            <w:right w:val="none" w:sz="0" w:space="0" w:color="auto"/>
          </w:divBdr>
          <w:divsChild>
            <w:div w:id="769400703">
              <w:marLeft w:val="0"/>
              <w:marRight w:val="0"/>
              <w:marTop w:val="0"/>
              <w:marBottom w:val="0"/>
              <w:divBdr>
                <w:top w:val="none" w:sz="0" w:space="0" w:color="auto"/>
                <w:left w:val="none" w:sz="0" w:space="0" w:color="auto"/>
                <w:bottom w:val="none" w:sz="0" w:space="0" w:color="auto"/>
                <w:right w:val="none" w:sz="0" w:space="0" w:color="auto"/>
              </w:divBdr>
              <w:divsChild>
                <w:div w:id="2271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43873">
      <w:bodyDiv w:val="1"/>
      <w:marLeft w:val="0"/>
      <w:marRight w:val="0"/>
      <w:marTop w:val="0"/>
      <w:marBottom w:val="0"/>
      <w:divBdr>
        <w:top w:val="none" w:sz="0" w:space="0" w:color="auto"/>
        <w:left w:val="none" w:sz="0" w:space="0" w:color="auto"/>
        <w:bottom w:val="none" w:sz="0" w:space="0" w:color="auto"/>
        <w:right w:val="none" w:sz="0" w:space="0" w:color="auto"/>
      </w:divBdr>
      <w:divsChild>
        <w:div w:id="884801753">
          <w:marLeft w:val="0"/>
          <w:marRight w:val="0"/>
          <w:marTop w:val="0"/>
          <w:marBottom w:val="0"/>
          <w:divBdr>
            <w:top w:val="none" w:sz="0" w:space="0" w:color="auto"/>
            <w:left w:val="none" w:sz="0" w:space="0" w:color="auto"/>
            <w:bottom w:val="none" w:sz="0" w:space="0" w:color="auto"/>
            <w:right w:val="none" w:sz="0" w:space="0" w:color="auto"/>
          </w:divBdr>
          <w:divsChild>
            <w:div w:id="358706602">
              <w:marLeft w:val="0"/>
              <w:marRight w:val="0"/>
              <w:marTop w:val="0"/>
              <w:marBottom w:val="0"/>
              <w:divBdr>
                <w:top w:val="none" w:sz="0" w:space="0" w:color="auto"/>
                <w:left w:val="none" w:sz="0" w:space="0" w:color="auto"/>
                <w:bottom w:val="none" w:sz="0" w:space="0" w:color="auto"/>
                <w:right w:val="none" w:sz="0" w:space="0" w:color="auto"/>
              </w:divBdr>
              <w:divsChild>
                <w:div w:id="1217668426">
                  <w:marLeft w:val="0"/>
                  <w:marRight w:val="0"/>
                  <w:marTop w:val="0"/>
                  <w:marBottom w:val="0"/>
                  <w:divBdr>
                    <w:top w:val="none" w:sz="0" w:space="0" w:color="auto"/>
                    <w:left w:val="none" w:sz="0" w:space="0" w:color="auto"/>
                    <w:bottom w:val="none" w:sz="0" w:space="0" w:color="auto"/>
                    <w:right w:val="none" w:sz="0" w:space="0" w:color="auto"/>
                  </w:divBdr>
                </w:div>
              </w:divsChild>
            </w:div>
            <w:div w:id="467893582">
              <w:marLeft w:val="0"/>
              <w:marRight w:val="0"/>
              <w:marTop w:val="0"/>
              <w:marBottom w:val="0"/>
              <w:divBdr>
                <w:top w:val="none" w:sz="0" w:space="0" w:color="auto"/>
                <w:left w:val="none" w:sz="0" w:space="0" w:color="auto"/>
                <w:bottom w:val="none" w:sz="0" w:space="0" w:color="auto"/>
                <w:right w:val="none" w:sz="0" w:space="0" w:color="auto"/>
              </w:divBdr>
              <w:divsChild>
                <w:div w:id="92943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5308">
          <w:marLeft w:val="0"/>
          <w:marRight w:val="0"/>
          <w:marTop w:val="0"/>
          <w:marBottom w:val="0"/>
          <w:divBdr>
            <w:top w:val="none" w:sz="0" w:space="0" w:color="auto"/>
            <w:left w:val="none" w:sz="0" w:space="0" w:color="auto"/>
            <w:bottom w:val="none" w:sz="0" w:space="0" w:color="auto"/>
            <w:right w:val="none" w:sz="0" w:space="0" w:color="auto"/>
          </w:divBdr>
          <w:divsChild>
            <w:div w:id="1722174730">
              <w:marLeft w:val="0"/>
              <w:marRight w:val="0"/>
              <w:marTop w:val="0"/>
              <w:marBottom w:val="0"/>
              <w:divBdr>
                <w:top w:val="none" w:sz="0" w:space="0" w:color="auto"/>
                <w:left w:val="none" w:sz="0" w:space="0" w:color="auto"/>
                <w:bottom w:val="none" w:sz="0" w:space="0" w:color="auto"/>
                <w:right w:val="none" w:sz="0" w:space="0" w:color="auto"/>
              </w:divBdr>
              <w:divsChild>
                <w:div w:id="2056543294">
                  <w:marLeft w:val="0"/>
                  <w:marRight w:val="0"/>
                  <w:marTop w:val="0"/>
                  <w:marBottom w:val="0"/>
                  <w:divBdr>
                    <w:top w:val="none" w:sz="0" w:space="0" w:color="auto"/>
                    <w:left w:val="none" w:sz="0" w:space="0" w:color="auto"/>
                    <w:bottom w:val="none" w:sz="0" w:space="0" w:color="auto"/>
                    <w:right w:val="none" w:sz="0" w:space="0" w:color="auto"/>
                  </w:divBdr>
                </w:div>
              </w:divsChild>
            </w:div>
            <w:div w:id="1947612522">
              <w:marLeft w:val="0"/>
              <w:marRight w:val="0"/>
              <w:marTop w:val="0"/>
              <w:marBottom w:val="0"/>
              <w:divBdr>
                <w:top w:val="none" w:sz="0" w:space="0" w:color="auto"/>
                <w:left w:val="none" w:sz="0" w:space="0" w:color="auto"/>
                <w:bottom w:val="none" w:sz="0" w:space="0" w:color="auto"/>
                <w:right w:val="none" w:sz="0" w:space="0" w:color="auto"/>
              </w:divBdr>
              <w:divsChild>
                <w:div w:id="2163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74720">
      <w:bodyDiv w:val="1"/>
      <w:marLeft w:val="0"/>
      <w:marRight w:val="0"/>
      <w:marTop w:val="0"/>
      <w:marBottom w:val="0"/>
      <w:divBdr>
        <w:top w:val="none" w:sz="0" w:space="0" w:color="auto"/>
        <w:left w:val="none" w:sz="0" w:space="0" w:color="auto"/>
        <w:bottom w:val="none" w:sz="0" w:space="0" w:color="auto"/>
        <w:right w:val="none" w:sz="0" w:space="0" w:color="auto"/>
      </w:divBdr>
      <w:divsChild>
        <w:div w:id="220950249">
          <w:marLeft w:val="0"/>
          <w:marRight w:val="0"/>
          <w:marTop w:val="0"/>
          <w:marBottom w:val="0"/>
          <w:divBdr>
            <w:top w:val="none" w:sz="0" w:space="0" w:color="auto"/>
            <w:left w:val="none" w:sz="0" w:space="0" w:color="auto"/>
            <w:bottom w:val="none" w:sz="0" w:space="0" w:color="auto"/>
            <w:right w:val="none" w:sz="0" w:space="0" w:color="auto"/>
          </w:divBdr>
          <w:divsChild>
            <w:div w:id="1592006584">
              <w:marLeft w:val="0"/>
              <w:marRight w:val="0"/>
              <w:marTop w:val="0"/>
              <w:marBottom w:val="0"/>
              <w:divBdr>
                <w:top w:val="none" w:sz="0" w:space="0" w:color="auto"/>
                <w:left w:val="none" w:sz="0" w:space="0" w:color="auto"/>
                <w:bottom w:val="none" w:sz="0" w:space="0" w:color="auto"/>
                <w:right w:val="none" w:sz="0" w:space="0" w:color="auto"/>
              </w:divBdr>
              <w:divsChild>
                <w:div w:id="163591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89124">
      <w:bodyDiv w:val="1"/>
      <w:marLeft w:val="0"/>
      <w:marRight w:val="0"/>
      <w:marTop w:val="0"/>
      <w:marBottom w:val="0"/>
      <w:divBdr>
        <w:top w:val="none" w:sz="0" w:space="0" w:color="auto"/>
        <w:left w:val="none" w:sz="0" w:space="0" w:color="auto"/>
        <w:bottom w:val="none" w:sz="0" w:space="0" w:color="auto"/>
        <w:right w:val="none" w:sz="0" w:space="0" w:color="auto"/>
      </w:divBdr>
      <w:divsChild>
        <w:div w:id="724531125">
          <w:marLeft w:val="0"/>
          <w:marRight w:val="0"/>
          <w:marTop w:val="0"/>
          <w:marBottom w:val="0"/>
          <w:divBdr>
            <w:top w:val="none" w:sz="0" w:space="0" w:color="auto"/>
            <w:left w:val="none" w:sz="0" w:space="0" w:color="auto"/>
            <w:bottom w:val="none" w:sz="0" w:space="0" w:color="auto"/>
            <w:right w:val="none" w:sz="0" w:space="0" w:color="auto"/>
          </w:divBdr>
          <w:divsChild>
            <w:div w:id="1244485716">
              <w:marLeft w:val="0"/>
              <w:marRight w:val="0"/>
              <w:marTop w:val="0"/>
              <w:marBottom w:val="0"/>
              <w:divBdr>
                <w:top w:val="none" w:sz="0" w:space="0" w:color="auto"/>
                <w:left w:val="none" w:sz="0" w:space="0" w:color="auto"/>
                <w:bottom w:val="none" w:sz="0" w:space="0" w:color="auto"/>
                <w:right w:val="none" w:sz="0" w:space="0" w:color="auto"/>
              </w:divBdr>
              <w:divsChild>
                <w:div w:id="314847270">
                  <w:marLeft w:val="0"/>
                  <w:marRight w:val="0"/>
                  <w:marTop w:val="0"/>
                  <w:marBottom w:val="0"/>
                  <w:divBdr>
                    <w:top w:val="none" w:sz="0" w:space="0" w:color="auto"/>
                    <w:left w:val="none" w:sz="0" w:space="0" w:color="auto"/>
                    <w:bottom w:val="none" w:sz="0" w:space="0" w:color="auto"/>
                    <w:right w:val="none" w:sz="0" w:space="0" w:color="auto"/>
                  </w:divBdr>
                  <w:divsChild>
                    <w:div w:id="41270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78111">
      <w:bodyDiv w:val="1"/>
      <w:marLeft w:val="0"/>
      <w:marRight w:val="0"/>
      <w:marTop w:val="0"/>
      <w:marBottom w:val="0"/>
      <w:divBdr>
        <w:top w:val="none" w:sz="0" w:space="0" w:color="auto"/>
        <w:left w:val="none" w:sz="0" w:space="0" w:color="auto"/>
        <w:bottom w:val="none" w:sz="0" w:space="0" w:color="auto"/>
        <w:right w:val="none" w:sz="0" w:space="0" w:color="auto"/>
      </w:divBdr>
      <w:divsChild>
        <w:div w:id="942300757">
          <w:marLeft w:val="0"/>
          <w:marRight w:val="0"/>
          <w:marTop w:val="0"/>
          <w:marBottom w:val="0"/>
          <w:divBdr>
            <w:top w:val="none" w:sz="0" w:space="0" w:color="auto"/>
            <w:left w:val="none" w:sz="0" w:space="0" w:color="auto"/>
            <w:bottom w:val="none" w:sz="0" w:space="0" w:color="auto"/>
            <w:right w:val="none" w:sz="0" w:space="0" w:color="auto"/>
          </w:divBdr>
          <w:divsChild>
            <w:div w:id="463810492">
              <w:marLeft w:val="0"/>
              <w:marRight w:val="0"/>
              <w:marTop w:val="0"/>
              <w:marBottom w:val="0"/>
              <w:divBdr>
                <w:top w:val="none" w:sz="0" w:space="0" w:color="auto"/>
                <w:left w:val="none" w:sz="0" w:space="0" w:color="auto"/>
                <w:bottom w:val="none" w:sz="0" w:space="0" w:color="auto"/>
                <w:right w:val="none" w:sz="0" w:space="0" w:color="auto"/>
              </w:divBdr>
              <w:divsChild>
                <w:div w:id="1143043568">
                  <w:marLeft w:val="0"/>
                  <w:marRight w:val="0"/>
                  <w:marTop w:val="0"/>
                  <w:marBottom w:val="0"/>
                  <w:divBdr>
                    <w:top w:val="none" w:sz="0" w:space="0" w:color="auto"/>
                    <w:left w:val="none" w:sz="0" w:space="0" w:color="auto"/>
                    <w:bottom w:val="none" w:sz="0" w:space="0" w:color="auto"/>
                    <w:right w:val="none" w:sz="0" w:space="0" w:color="auto"/>
                  </w:divBdr>
                </w:div>
              </w:divsChild>
            </w:div>
            <w:div w:id="310213061">
              <w:marLeft w:val="0"/>
              <w:marRight w:val="0"/>
              <w:marTop w:val="0"/>
              <w:marBottom w:val="0"/>
              <w:divBdr>
                <w:top w:val="none" w:sz="0" w:space="0" w:color="auto"/>
                <w:left w:val="none" w:sz="0" w:space="0" w:color="auto"/>
                <w:bottom w:val="none" w:sz="0" w:space="0" w:color="auto"/>
                <w:right w:val="none" w:sz="0" w:space="0" w:color="auto"/>
              </w:divBdr>
              <w:divsChild>
                <w:div w:id="14309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4858">
          <w:marLeft w:val="0"/>
          <w:marRight w:val="0"/>
          <w:marTop w:val="0"/>
          <w:marBottom w:val="0"/>
          <w:divBdr>
            <w:top w:val="none" w:sz="0" w:space="0" w:color="auto"/>
            <w:left w:val="none" w:sz="0" w:space="0" w:color="auto"/>
            <w:bottom w:val="none" w:sz="0" w:space="0" w:color="auto"/>
            <w:right w:val="none" w:sz="0" w:space="0" w:color="auto"/>
          </w:divBdr>
          <w:divsChild>
            <w:div w:id="1166553132">
              <w:marLeft w:val="0"/>
              <w:marRight w:val="0"/>
              <w:marTop w:val="0"/>
              <w:marBottom w:val="0"/>
              <w:divBdr>
                <w:top w:val="none" w:sz="0" w:space="0" w:color="auto"/>
                <w:left w:val="none" w:sz="0" w:space="0" w:color="auto"/>
                <w:bottom w:val="none" w:sz="0" w:space="0" w:color="auto"/>
                <w:right w:val="none" w:sz="0" w:space="0" w:color="auto"/>
              </w:divBdr>
              <w:divsChild>
                <w:div w:id="348220615">
                  <w:marLeft w:val="0"/>
                  <w:marRight w:val="0"/>
                  <w:marTop w:val="0"/>
                  <w:marBottom w:val="0"/>
                  <w:divBdr>
                    <w:top w:val="none" w:sz="0" w:space="0" w:color="auto"/>
                    <w:left w:val="none" w:sz="0" w:space="0" w:color="auto"/>
                    <w:bottom w:val="none" w:sz="0" w:space="0" w:color="auto"/>
                    <w:right w:val="none" w:sz="0" w:space="0" w:color="auto"/>
                  </w:divBdr>
                </w:div>
              </w:divsChild>
            </w:div>
            <w:div w:id="744036357">
              <w:marLeft w:val="0"/>
              <w:marRight w:val="0"/>
              <w:marTop w:val="0"/>
              <w:marBottom w:val="0"/>
              <w:divBdr>
                <w:top w:val="none" w:sz="0" w:space="0" w:color="auto"/>
                <w:left w:val="none" w:sz="0" w:space="0" w:color="auto"/>
                <w:bottom w:val="none" w:sz="0" w:space="0" w:color="auto"/>
                <w:right w:val="none" w:sz="0" w:space="0" w:color="auto"/>
              </w:divBdr>
              <w:divsChild>
                <w:div w:id="3585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16912">
      <w:bodyDiv w:val="1"/>
      <w:marLeft w:val="0"/>
      <w:marRight w:val="0"/>
      <w:marTop w:val="0"/>
      <w:marBottom w:val="0"/>
      <w:divBdr>
        <w:top w:val="none" w:sz="0" w:space="0" w:color="auto"/>
        <w:left w:val="none" w:sz="0" w:space="0" w:color="auto"/>
        <w:bottom w:val="none" w:sz="0" w:space="0" w:color="auto"/>
        <w:right w:val="none" w:sz="0" w:space="0" w:color="auto"/>
      </w:divBdr>
    </w:div>
    <w:div w:id="502353345">
      <w:bodyDiv w:val="1"/>
      <w:marLeft w:val="0"/>
      <w:marRight w:val="0"/>
      <w:marTop w:val="0"/>
      <w:marBottom w:val="0"/>
      <w:divBdr>
        <w:top w:val="none" w:sz="0" w:space="0" w:color="auto"/>
        <w:left w:val="none" w:sz="0" w:space="0" w:color="auto"/>
        <w:bottom w:val="none" w:sz="0" w:space="0" w:color="auto"/>
        <w:right w:val="none" w:sz="0" w:space="0" w:color="auto"/>
      </w:divBdr>
      <w:divsChild>
        <w:div w:id="82726611">
          <w:marLeft w:val="0"/>
          <w:marRight w:val="0"/>
          <w:marTop w:val="0"/>
          <w:marBottom w:val="0"/>
          <w:divBdr>
            <w:top w:val="none" w:sz="0" w:space="0" w:color="auto"/>
            <w:left w:val="none" w:sz="0" w:space="0" w:color="auto"/>
            <w:bottom w:val="none" w:sz="0" w:space="0" w:color="auto"/>
            <w:right w:val="none" w:sz="0" w:space="0" w:color="auto"/>
          </w:divBdr>
          <w:divsChild>
            <w:div w:id="1898588523">
              <w:marLeft w:val="0"/>
              <w:marRight w:val="0"/>
              <w:marTop w:val="0"/>
              <w:marBottom w:val="0"/>
              <w:divBdr>
                <w:top w:val="none" w:sz="0" w:space="0" w:color="auto"/>
                <w:left w:val="none" w:sz="0" w:space="0" w:color="auto"/>
                <w:bottom w:val="none" w:sz="0" w:space="0" w:color="auto"/>
                <w:right w:val="none" w:sz="0" w:space="0" w:color="auto"/>
              </w:divBdr>
              <w:divsChild>
                <w:div w:id="474488143">
                  <w:marLeft w:val="0"/>
                  <w:marRight w:val="0"/>
                  <w:marTop w:val="0"/>
                  <w:marBottom w:val="0"/>
                  <w:divBdr>
                    <w:top w:val="none" w:sz="0" w:space="0" w:color="auto"/>
                    <w:left w:val="none" w:sz="0" w:space="0" w:color="auto"/>
                    <w:bottom w:val="none" w:sz="0" w:space="0" w:color="auto"/>
                    <w:right w:val="none" w:sz="0" w:space="0" w:color="auto"/>
                  </w:divBdr>
                  <w:divsChild>
                    <w:div w:id="3203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762533">
      <w:bodyDiv w:val="1"/>
      <w:marLeft w:val="0"/>
      <w:marRight w:val="0"/>
      <w:marTop w:val="0"/>
      <w:marBottom w:val="0"/>
      <w:divBdr>
        <w:top w:val="none" w:sz="0" w:space="0" w:color="auto"/>
        <w:left w:val="none" w:sz="0" w:space="0" w:color="auto"/>
        <w:bottom w:val="none" w:sz="0" w:space="0" w:color="auto"/>
        <w:right w:val="none" w:sz="0" w:space="0" w:color="auto"/>
      </w:divBdr>
      <w:divsChild>
        <w:div w:id="1878856281">
          <w:marLeft w:val="0"/>
          <w:marRight w:val="0"/>
          <w:marTop w:val="0"/>
          <w:marBottom w:val="0"/>
          <w:divBdr>
            <w:top w:val="none" w:sz="0" w:space="0" w:color="auto"/>
            <w:left w:val="none" w:sz="0" w:space="0" w:color="auto"/>
            <w:bottom w:val="none" w:sz="0" w:space="0" w:color="auto"/>
            <w:right w:val="none" w:sz="0" w:space="0" w:color="auto"/>
          </w:divBdr>
          <w:divsChild>
            <w:div w:id="359163804">
              <w:marLeft w:val="0"/>
              <w:marRight w:val="0"/>
              <w:marTop w:val="0"/>
              <w:marBottom w:val="0"/>
              <w:divBdr>
                <w:top w:val="none" w:sz="0" w:space="0" w:color="auto"/>
                <w:left w:val="none" w:sz="0" w:space="0" w:color="auto"/>
                <w:bottom w:val="none" w:sz="0" w:space="0" w:color="auto"/>
                <w:right w:val="none" w:sz="0" w:space="0" w:color="auto"/>
              </w:divBdr>
              <w:divsChild>
                <w:div w:id="1038428417">
                  <w:marLeft w:val="0"/>
                  <w:marRight w:val="0"/>
                  <w:marTop w:val="0"/>
                  <w:marBottom w:val="0"/>
                  <w:divBdr>
                    <w:top w:val="none" w:sz="0" w:space="0" w:color="auto"/>
                    <w:left w:val="none" w:sz="0" w:space="0" w:color="auto"/>
                    <w:bottom w:val="none" w:sz="0" w:space="0" w:color="auto"/>
                    <w:right w:val="none" w:sz="0" w:space="0" w:color="auto"/>
                  </w:divBdr>
                  <w:divsChild>
                    <w:div w:id="3618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265794">
          <w:marLeft w:val="0"/>
          <w:marRight w:val="0"/>
          <w:marTop w:val="0"/>
          <w:marBottom w:val="0"/>
          <w:divBdr>
            <w:top w:val="none" w:sz="0" w:space="0" w:color="auto"/>
            <w:left w:val="none" w:sz="0" w:space="0" w:color="auto"/>
            <w:bottom w:val="none" w:sz="0" w:space="0" w:color="auto"/>
            <w:right w:val="none" w:sz="0" w:space="0" w:color="auto"/>
          </w:divBdr>
          <w:divsChild>
            <w:div w:id="60654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147624">
      <w:bodyDiv w:val="1"/>
      <w:marLeft w:val="0"/>
      <w:marRight w:val="0"/>
      <w:marTop w:val="0"/>
      <w:marBottom w:val="0"/>
      <w:divBdr>
        <w:top w:val="none" w:sz="0" w:space="0" w:color="auto"/>
        <w:left w:val="none" w:sz="0" w:space="0" w:color="auto"/>
        <w:bottom w:val="none" w:sz="0" w:space="0" w:color="auto"/>
        <w:right w:val="none" w:sz="0" w:space="0" w:color="auto"/>
      </w:divBdr>
      <w:divsChild>
        <w:div w:id="1525097976">
          <w:marLeft w:val="0"/>
          <w:marRight w:val="0"/>
          <w:marTop w:val="0"/>
          <w:marBottom w:val="0"/>
          <w:divBdr>
            <w:top w:val="none" w:sz="0" w:space="0" w:color="auto"/>
            <w:left w:val="none" w:sz="0" w:space="0" w:color="auto"/>
            <w:bottom w:val="none" w:sz="0" w:space="0" w:color="auto"/>
            <w:right w:val="none" w:sz="0" w:space="0" w:color="auto"/>
          </w:divBdr>
          <w:divsChild>
            <w:div w:id="206990322">
              <w:marLeft w:val="0"/>
              <w:marRight w:val="0"/>
              <w:marTop w:val="0"/>
              <w:marBottom w:val="0"/>
              <w:divBdr>
                <w:top w:val="none" w:sz="0" w:space="0" w:color="auto"/>
                <w:left w:val="none" w:sz="0" w:space="0" w:color="auto"/>
                <w:bottom w:val="none" w:sz="0" w:space="0" w:color="auto"/>
                <w:right w:val="none" w:sz="0" w:space="0" w:color="auto"/>
              </w:divBdr>
              <w:divsChild>
                <w:div w:id="86687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063494">
      <w:bodyDiv w:val="1"/>
      <w:marLeft w:val="0"/>
      <w:marRight w:val="0"/>
      <w:marTop w:val="0"/>
      <w:marBottom w:val="0"/>
      <w:divBdr>
        <w:top w:val="none" w:sz="0" w:space="0" w:color="auto"/>
        <w:left w:val="none" w:sz="0" w:space="0" w:color="auto"/>
        <w:bottom w:val="none" w:sz="0" w:space="0" w:color="auto"/>
        <w:right w:val="none" w:sz="0" w:space="0" w:color="auto"/>
      </w:divBdr>
      <w:divsChild>
        <w:div w:id="593588740">
          <w:marLeft w:val="0"/>
          <w:marRight w:val="0"/>
          <w:marTop w:val="0"/>
          <w:marBottom w:val="0"/>
          <w:divBdr>
            <w:top w:val="none" w:sz="0" w:space="0" w:color="auto"/>
            <w:left w:val="none" w:sz="0" w:space="0" w:color="auto"/>
            <w:bottom w:val="none" w:sz="0" w:space="0" w:color="auto"/>
            <w:right w:val="none" w:sz="0" w:space="0" w:color="auto"/>
          </w:divBdr>
          <w:divsChild>
            <w:div w:id="727267680">
              <w:marLeft w:val="0"/>
              <w:marRight w:val="0"/>
              <w:marTop w:val="0"/>
              <w:marBottom w:val="0"/>
              <w:divBdr>
                <w:top w:val="none" w:sz="0" w:space="0" w:color="auto"/>
                <w:left w:val="none" w:sz="0" w:space="0" w:color="auto"/>
                <w:bottom w:val="none" w:sz="0" w:space="0" w:color="auto"/>
                <w:right w:val="none" w:sz="0" w:space="0" w:color="auto"/>
              </w:divBdr>
              <w:divsChild>
                <w:div w:id="176168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170824">
      <w:bodyDiv w:val="1"/>
      <w:marLeft w:val="0"/>
      <w:marRight w:val="0"/>
      <w:marTop w:val="0"/>
      <w:marBottom w:val="0"/>
      <w:divBdr>
        <w:top w:val="none" w:sz="0" w:space="0" w:color="auto"/>
        <w:left w:val="none" w:sz="0" w:space="0" w:color="auto"/>
        <w:bottom w:val="none" w:sz="0" w:space="0" w:color="auto"/>
        <w:right w:val="none" w:sz="0" w:space="0" w:color="auto"/>
      </w:divBdr>
    </w:div>
    <w:div w:id="706760130">
      <w:bodyDiv w:val="1"/>
      <w:marLeft w:val="0"/>
      <w:marRight w:val="0"/>
      <w:marTop w:val="0"/>
      <w:marBottom w:val="0"/>
      <w:divBdr>
        <w:top w:val="none" w:sz="0" w:space="0" w:color="auto"/>
        <w:left w:val="none" w:sz="0" w:space="0" w:color="auto"/>
        <w:bottom w:val="none" w:sz="0" w:space="0" w:color="auto"/>
        <w:right w:val="none" w:sz="0" w:space="0" w:color="auto"/>
      </w:divBdr>
    </w:div>
    <w:div w:id="726535649">
      <w:bodyDiv w:val="1"/>
      <w:marLeft w:val="0"/>
      <w:marRight w:val="0"/>
      <w:marTop w:val="0"/>
      <w:marBottom w:val="0"/>
      <w:divBdr>
        <w:top w:val="none" w:sz="0" w:space="0" w:color="auto"/>
        <w:left w:val="none" w:sz="0" w:space="0" w:color="auto"/>
        <w:bottom w:val="none" w:sz="0" w:space="0" w:color="auto"/>
        <w:right w:val="none" w:sz="0" w:space="0" w:color="auto"/>
      </w:divBdr>
      <w:divsChild>
        <w:div w:id="1228301183">
          <w:marLeft w:val="0"/>
          <w:marRight w:val="0"/>
          <w:marTop w:val="0"/>
          <w:marBottom w:val="0"/>
          <w:divBdr>
            <w:top w:val="none" w:sz="0" w:space="0" w:color="auto"/>
            <w:left w:val="none" w:sz="0" w:space="0" w:color="auto"/>
            <w:bottom w:val="none" w:sz="0" w:space="0" w:color="auto"/>
            <w:right w:val="none" w:sz="0" w:space="0" w:color="auto"/>
          </w:divBdr>
          <w:divsChild>
            <w:div w:id="891766123">
              <w:marLeft w:val="0"/>
              <w:marRight w:val="0"/>
              <w:marTop w:val="0"/>
              <w:marBottom w:val="0"/>
              <w:divBdr>
                <w:top w:val="none" w:sz="0" w:space="0" w:color="auto"/>
                <w:left w:val="none" w:sz="0" w:space="0" w:color="auto"/>
                <w:bottom w:val="none" w:sz="0" w:space="0" w:color="auto"/>
                <w:right w:val="none" w:sz="0" w:space="0" w:color="auto"/>
              </w:divBdr>
              <w:divsChild>
                <w:div w:id="8865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88975">
      <w:bodyDiv w:val="1"/>
      <w:marLeft w:val="0"/>
      <w:marRight w:val="0"/>
      <w:marTop w:val="0"/>
      <w:marBottom w:val="0"/>
      <w:divBdr>
        <w:top w:val="none" w:sz="0" w:space="0" w:color="auto"/>
        <w:left w:val="none" w:sz="0" w:space="0" w:color="auto"/>
        <w:bottom w:val="none" w:sz="0" w:space="0" w:color="auto"/>
        <w:right w:val="none" w:sz="0" w:space="0" w:color="auto"/>
      </w:divBdr>
    </w:div>
    <w:div w:id="859781442">
      <w:bodyDiv w:val="1"/>
      <w:marLeft w:val="0"/>
      <w:marRight w:val="0"/>
      <w:marTop w:val="0"/>
      <w:marBottom w:val="0"/>
      <w:divBdr>
        <w:top w:val="none" w:sz="0" w:space="0" w:color="auto"/>
        <w:left w:val="none" w:sz="0" w:space="0" w:color="auto"/>
        <w:bottom w:val="none" w:sz="0" w:space="0" w:color="auto"/>
        <w:right w:val="none" w:sz="0" w:space="0" w:color="auto"/>
      </w:divBdr>
    </w:div>
    <w:div w:id="1012877831">
      <w:bodyDiv w:val="1"/>
      <w:marLeft w:val="0"/>
      <w:marRight w:val="0"/>
      <w:marTop w:val="0"/>
      <w:marBottom w:val="0"/>
      <w:divBdr>
        <w:top w:val="none" w:sz="0" w:space="0" w:color="auto"/>
        <w:left w:val="none" w:sz="0" w:space="0" w:color="auto"/>
        <w:bottom w:val="none" w:sz="0" w:space="0" w:color="auto"/>
        <w:right w:val="none" w:sz="0" w:space="0" w:color="auto"/>
      </w:divBdr>
      <w:divsChild>
        <w:div w:id="1655526230">
          <w:marLeft w:val="0"/>
          <w:marRight w:val="0"/>
          <w:marTop w:val="0"/>
          <w:marBottom w:val="0"/>
          <w:divBdr>
            <w:top w:val="none" w:sz="0" w:space="0" w:color="auto"/>
            <w:left w:val="none" w:sz="0" w:space="0" w:color="auto"/>
            <w:bottom w:val="none" w:sz="0" w:space="0" w:color="auto"/>
            <w:right w:val="none" w:sz="0" w:space="0" w:color="auto"/>
          </w:divBdr>
          <w:divsChild>
            <w:div w:id="761881356">
              <w:marLeft w:val="0"/>
              <w:marRight w:val="0"/>
              <w:marTop w:val="0"/>
              <w:marBottom w:val="0"/>
              <w:divBdr>
                <w:top w:val="none" w:sz="0" w:space="0" w:color="auto"/>
                <w:left w:val="none" w:sz="0" w:space="0" w:color="auto"/>
                <w:bottom w:val="none" w:sz="0" w:space="0" w:color="auto"/>
                <w:right w:val="none" w:sz="0" w:space="0" w:color="auto"/>
              </w:divBdr>
              <w:divsChild>
                <w:div w:id="1540629040">
                  <w:marLeft w:val="0"/>
                  <w:marRight w:val="0"/>
                  <w:marTop w:val="0"/>
                  <w:marBottom w:val="0"/>
                  <w:divBdr>
                    <w:top w:val="none" w:sz="0" w:space="0" w:color="auto"/>
                    <w:left w:val="none" w:sz="0" w:space="0" w:color="auto"/>
                    <w:bottom w:val="none" w:sz="0" w:space="0" w:color="auto"/>
                    <w:right w:val="none" w:sz="0" w:space="0" w:color="auto"/>
                  </w:divBdr>
                  <w:divsChild>
                    <w:div w:id="191451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821875">
      <w:bodyDiv w:val="1"/>
      <w:marLeft w:val="0"/>
      <w:marRight w:val="0"/>
      <w:marTop w:val="0"/>
      <w:marBottom w:val="0"/>
      <w:divBdr>
        <w:top w:val="none" w:sz="0" w:space="0" w:color="auto"/>
        <w:left w:val="none" w:sz="0" w:space="0" w:color="auto"/>
        <w:bottom w:val="none" w:sz="0" w:space="0" w:color="auto"/>
        <w:right w:val="none" w:sz="0" w:space="0" w:color="auto"/>
      </w:divBdr>
      <w:divsChild>
        <w:div w:id="1000155554">
          <w:marLeft w:val="0"/>
          <w:marRight w:val="0"/>
          <w:marTop w:val="0"/>
          <w:marBottom w:val="0"/>
          <w:divBdr>
            <w:top w:val="none" w:sz="0" w:space="0" w:color="auto"/>
            <w:left w:val="none" w:sz="0" w:space="0" w:color="auto"/>
            <w:bottom w:val="none" w:sz="0" w:space="0" w:color="auto"/>
            <w:right w:val="none" w:sz="0" w:space="0" w:color="auto"/>
          </w:divBdr>
          <w:divsChild>
            <w:div w:id="2118133521">
              <w:marLeft w:val="0"/>
              <w:marRight w:val="0"/>
              <w:marTop w:val="0"/>
              <w:marBottom w:val="0"/>
              <w:divBdr>
                <w:top w:val="none" w:sz="0" w:space="0" w:color="auto"/>
                <w:left w:val="none" w:sz="0" w:space="0" w:color="auto"/>
                <w:bottom w:val="none" w:sz="0" w:space="0" w:color="auto"/>
                <w:right w:val="none" w:sz="0" w:space="0" w:color="auto"/>
              </w:divBdr>
              <w:divsChild>
                <w:div w:id="383065517">
                  <w:marLeft w:val="0"/>
                  <w:marRight w:val="0"/>
                  <w:marTop w:val="0"/>
                  <w:marBottom w:val="0"/>
                  <w:divBdr>
                    <w:top w:val="none" w:sz="0" w:space="0" w:color="auto"/>
                    <w:left w:val="none" w:sz="0" w:space="0" w:color="auto"/>
                    <w:bottom w:val="none" w:sz="0" w:space="0" w:color="auto"/>
                    <w:right w:val="none" w:sz="0" w:space="0" w:color="auto"/>
                  </w:divBdr>
                  <w:divsChild>
                    <w:div w:id="104702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477207">
      <w:bodyDiv w:val="1"/>
      <w:marLeft w:val="0"/>
      <w:marRight w:val="0"/>
      <w:marTop w:val="0"/>
      <w:marBottom w:val="0"/>
      <w:divBdr>
        <w:top w:val="none" w:sz="0" w:space="0" w:color="auto"/>
        <w:left w:val="none" w:sz="0" w:space="0" w:color="auto"/>
        <w:bottom w:val="none" w:sz="0" w:space="0" w:color="auto"/>
        <w:right w:val="none" w:sz="0" w:space="0" w:color="auto"/>
      </w:divBdr>
      <w:divsChild>
        <w:div w:id="769280544">
          <w:marLeft w:val="0"/>
          <w:marRight w:val="0"/>
          <w:marTop w:val="0"/>
          <w:marBottom w:val="0"/>
          <w:divBdr>
            <w:top w:val="none" w:sz="0" w:space="0" w:color="auto"/>
            <w:left w:val="none" w:sz="0" w:space="0" w:color="auto"/>
            <w:bottom w:val="none" w:sz="0" w:space="0" w:color="auto"/>
            <w:right w:val="none" w:sz="0" w:space="0" w:color="auto"/>
          </w:divBdr>
          <w:divsChild>
            <w:div w:id="926379627">
              <w:marLeft w:val="0"/>
              <w:marRight w:val="0"/>
              <w:marTop w:val="0"/>
              <w:marBottom w:val="0"/>
              <w:divBdr>
                <w:top w:val="none" w:sz="0" w:space="0" w:color="auto"/>
                <w:left w:val="none" w:sz="0" w:space="0" w:color="auto"/>
                <w:bottom w:val="none" w:sz="0" w:space="0" w:color="auto"/>
                <w:right w:val="none" w:sz="0" w:space="0" w:color="auto"/>
              </w:divBdr>
              <w:divsChild>
                <w:div w:id="319963929">
                  <w:marLeft w:val="0"/>
                  <w:marRight w:val="0"/>
                  <w:marTop w:val="0"/>
                  <w:marBottom w:val="0"/>
                  <w:divBdr>
                    <w:top w:val="none" w:sz="0" w:space="0" w:color="auto"/>
                    <w:left w:val="none" w:sz="0" w:space="0" w:color="auto"/>
                    <w:bottom w:val="none" w:sz="0" w:space="0" w:color="auto"/>
                    <w:right w:val="none" w:sz="0" w:space="0" w:color="auto"/>
                  </w:divBdr>
                  <w:divsChild>
                    <w:div w:id="283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062415">
      <w:bodyDiv w:val="1"/>
      <w:marLeft w:val="0"/>
      <w:marRight w:val="0"/>
      <w:marTop w:val="0"/>
      <w:marBottom w:val="0"/>
      <w:divBdr>
        <w:top w:val="none" w:sz="0" w:space="0" w:color="auto"/>
        <w:left w:val="none" w:sz="0" w:space="0" w:color="auto"/>
        <w:bottom w:val="none" w:sz="0" w:space="0" w:color="auto"/>
        <w:right w:val="none" w:sz="0" w:space="0" w:color="auto"/>
      </w:divBdr>
      <w:divsChild>
        <w:div w:id="1338657295">
          <w:marLeft w:val="0"/>
          <w:marRight w:val="0"/>
          <w:marTop w:val="0"/>
          <w:marBottom w:val="0"/>
          <w:divBdr>
            <w:top w:val="none" w:sz="0" w:space="0" w:color="auto"/>
            <w:left w:val="none" w:sz="0" w:space="0" w:color="auto"/>
            <w:bottom w:val="none" w:sz="0" w:space="0" w:color="auto"/>
            <w:right w:val="none" w:sz="0" w:space="0" w:color="auto"/>
          </w:divBdr>
          <w:divsChild>
            <w:div w:id="1456604906">
              <w:marLeft w:val="0"/>
              <w:marRight w:val="0"/>
              <w:marTop w:val="0"/>
              <w:marBottom w:val="0"/>
              <w:divBdr>
                <w:top w:val="none" w:sz="0" w:space="0" w:color="auto"/>
                <w:left w:val="none" w:sz="0" w:space="0" w:color="auto"/>
                <w:bottom w:val="none" w:sz="0" w:space="0" w:color="auto"/>
                <w:right w:val="none" w:sz="0" w:space="0" w:color="auto"/>
              </w:divBdr>
              <w:divsChild>
                <w:div w:id="1341397690">
                  <w:marLeft w:val="0"/>
                  <w:marRight w:val="0"/>
                  <w:marTop w:val="0"/>
                  <w:marBottom w:val="0"/>
                  <w:divBdr>
                    <w:top w:val="none" w:sz="0" w:space="0" w:color="auto"/>
                    <w:left w:val="none" w:sz="0" w:space="0" w:color="auto"/>
                    <w:bottom w:val="none" w:sz="0" w:space="0" w:color="auto"/>
                    <w:right w:val="none" w:sz="0" w:space="0" w:color="auto"/>
                  </w:divBdr>
                  <w:divsChild>
                    <w:div w:id="176765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44012">
      <w:bodyDiv w:val="1"/>
      <w:marLeft w:val="0"/>
      <w:marRight w:val="0"/>
      <w:marTop w:val="0"/>
      <w:marBottom w:val="0"/>
      <w:divBdr>
        <w:top w:val="none" w:sz="0" w:space="0" w:color="auto"/>
        <w:left w:val="none" w:sz="0" w:space="0" w:color="auto"/>
        <w:bottom w:val="none" w:sz="0" w:space="0" w:color="auto"/>
        <w:right w:val="none" w:sz="0" w:space="0" w:color="auto"/>
      </w:divBdr>
      <w:divsChild>
        <w:div w:id="10764618">
          <w:marLeft w:val="0"/>
          <w:marRight w:val="0"/>
          <w:marTop w:val="0"/>
          <w:marBottom w:val="0"/>
          <w:divBdr>
            <w:top w:val="none" w:sz="0" w:space="0" w:color="auto"/>
            <w:left w:val="none" w:sz="0" w:space="0" w:color="auto"/>
            <w:bottom w:val="none" w:sz="0" w:space="0" w:color="auto"/>
            <w:right w:val="none" w:sz="0" w:space="0" w:color="auto"/>
          </w:divBdr>
          <w:divsChild>
            <w:div w:id="858661136">
              <w:marLeft w:val="0"/>
              <w:marRight w:val="0"/>
              <w:marTop w:val="0"/>
              <w:marBottom w:val="0"/>
              <w:divBdr>
                <w:top w:val="none" w:sz="0" w:space="0" w:color="auto"/>
                <w:left w:val="none" w:sz="0" w:space="0" w:color="auto"/>
                <w:bottom w:val="none" w:sz="0" w:space="0" w:color="auto"/>
                <w:right w:val="none" w:sz="0" w:space="0" w:color="auto"/>
              </w:divBdr>
              <w:divsChild>
                <w:div w:id="192514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662289">
      <w:bodyDiv w:val="1"/>
      <w:marLeft w:val="0"/>
      <w:marRight w:val="0"/>
      <w:marTop w:val="0"/>
      <w:marBottom w:val="0"/>
      <w:divBdr>
        <w:top w:val="none" w:sz="0" w:space="0" w:color="auto"/>
        <w:left w:val="none" w:sz="0" w:space="0" w:color="auto"/>
        <w:bottom w:val="none" w:sz="0" w:space="0" w:color="auto"/>
        <w:right w:val="none" w:sz="0" w:space="0" w:color="auto"/>
      </w:divBdr>
      <w:divsChild>
        <w:div w:id="456224257">
          <w:marLeft w:val="0"/>
          <w:marRight w:val="0"/>
          <w:marTop w:val="0"/>
          <w:marBottom w:val="0"/>
          <w:divBdr>
            <w:top w:val="none" w:sz="0" w:space="0" w:color="auto"/>
            <w:left w:val="none" w:sz="0" w:space="0" w:color="auto"/>
            <w:bottom w:val="none" w:sz="0" w:space="0" w:color="auto"/>
            <w:right w:val="none" w:sz="0" w:space="0" w:color="auto"/>
          </w:divBdr>
          <w:divsChild>
            <w:div w:id="141626506">
              <w:marLeft w:val="0"/>
              <w:marRight w:val="0"/>
              <w:marTop w:val="0"/>
              <w:marBottom w:val="0"/>
              <w:divBdr>
                <w:top w:val="none" w:sz="0" w:space="0" w:color="auto"/>
                <w:left w:val="none" w:sz="0" w:space="0" w:color="auto"/>
                <w:bottom w:val="none" w:sz="0" w:space="0" w:color="auto"/>
                <w:right w:val="none" w:sz="0" w:space="0" w:color="auto"/>
              </w:divBdr>
              <w:divsChild>
                <w:div w:id="18192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8075">
      <w:bodyDiv w:val="1"/>
      <w:marLeft w:val="0"/>
      <w:marRight w:val="0"/>
      <w:marTop w:val="0"/>
      <w:marBottom w:val="0"/>
      <w:divBdr>
        <w:top w:val="none" w:sz="0" w:space="0" w:color="auto"/>
        <w:left w:val="none" w:sz="0" w:space="0" w:color="auto"/>
        <w:bottom w:val="none" w:sz="0" w:space="0" w:color="auto"/>
        <w:right w:val="none" w:sz="0" w:space="0" w:color="auto"/>
      </w:divBdr>
      <w:divsChild>
        <w:div w:id="124083980">
          <w:marLeft w:val="0"/>
          <w:marRight w:val="0"/>
          <w:marTop w:val="0"/>
          <w:marBottom w:val="0"/>
          <w:divBdr>
            <w:top w:val="none" w:sz="0" w:space="0" w:color="auto"/>
            <w:left w:val="none" w:sz="0" w:space="0" w:color="auto"/>
            <w:bottom w:val="none" w:sz="0" w:space="0" w:color="auto"/>
            <w:right w:val="none" w:sz="0" w:space="0" w:color="auto"/>
          </w:divBdr>
          <w:divsChild>
            <w:div w:id="1195387984">
              <w:marLeft w:val="0"/>
              <w:marRight w:val="0"/>
              <w:marTop w:val="0"/>
              <w:marBottom w:val="0"/>
              <w:divBdr>
                <w:top w:val="none" w:sz="0" w:space="0" w:color="auto"/>
                <w:left w:val="none" w:sz="0" w:space="0" w:color="auto"/>
                <w:bottom w:val="none" w:sz="0" w:space="0" w:color="auto"/>
                <w:right w:val="none" w:sz="0" w:space="0" w:color="auto"/>
              </w:divBdr>
              <w:divsChild>
                <w:div w:id="1320577106">
                  <w:marLeft w:val="0"/>
                  <w:marRight w:val="0"/>
                  <w:marTop w:val="0"/>
                  <w:marBottom w:val="0"/>
                  <w:divBdr>
                    <w:top w:val="none" w:sz="0" w:space="0" w:color="auto"/>
                    <w:left w:val="none" w:sz="0" w:space="0" w:color="auto"/>
                    <w:bottom w:val="none" w:sz="0" w:space="0" w:color="auto"/>
                    <w:right w:val="none" w:sz="0" w:space="0" w:color="auto"/>
                  </w:divBdr>
                  <w:divsChild>
                    <w:div w:id="37751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181352">
      <w:bodyDiv w:val="1"/>
      <w:marLeft w:val="0"/>
      <w:marRight w:val="0"/>
      <w:marTop w:val="0"/>
      <w:marBottom w:val="0"/>
      <w:divBdr>
        <w:top w:val="none" w:sz="0" w:space="0" w:color="auto"/>
        <w:left w:val="none" w:sz="0" w:space="0" w:color="auto"/>
        <w:bottom w:val="none" w:sz="0" w:space="0" w:color="auto"/>
        <w:right w:val="none" w:sz="0" w:space="0" w:color="auto"/>
      </w:divBdr>
      <w:divsChild>
        <w:div w:id="1409766462">
          <w:marLeft w:val="0"/>
          <w:marRight w:val="0"/>
          <w:marTop w:val="0"/>
          <w:marBottom w:val="0"/>
          <w:divBdr>
            <w:top w:val="none" w:sz="0" w:space="0" w:color="auto"/>
            <w:left w:val="none" w:sz="0" w:space="0" w:color="auto"/>
            <w:bottom w:val="none" w:sz="0" w:space="0" w:color="auto"/>
            <w:right w:val="none" w:sz="0" w:space="0" w:color="auto"/>
          </w:divBdr>
          <w:divsChild>
            <w:div w:id="1014068448">
              <w:marLeft w:val="0"/>
              <w:marRight w:val="0"/>
              <w:marTop w:val="0"/>
              <w:marBottom w:val="0"/>
              <w:divBdr>
                <w:top w:val="none" w:sz="0" w:space="0" w:color="auto"/>
                <w:left w:val="none" w:sz="0" w:space="0" w:color="auto"/>
                <w:bottom w:val="none" w:sz="0" w:space="0" w:color="auto"/>
                <w:right w:val="none" w:sz="0" w:space="0" w:color="auto"/>
              </w:divBdr>
              <w:divsChild>
                <w:div w:id="14572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5819">
      <w:bodyDiv w:val="1"/>
      <w:marLeft w:val="0"/>
      <w:marRight w:val="0"/>
      <w:marTop w:val="0"/>
      <w:marBottom w:val="0"/>
      <w:divBdr>
        <w:top w:val="none" w:sz="0" w:space="0" w:color="auto"/>
        <w:left w:val="none" w:sz="0" w:space="0" w:color="auto"/>
        <w:bottom w:val="none" w:sz="0" w:space="0" w:color="auto"/>
        <w:right w:val="none" w:sz="0" w:space="0" w:color="auto"/>
      </w:divBdr>
      <w:divsChild>
        <w:div w:id="1105077570">
          <w:marLeft w:val="0"/>
          <w:marRight w:val="0"/>
          <w:marTop w:val="0"/>
          <w:marBottom w:val="0"/>
          <w:divBdr>
            <w:top w:val="none" w:sz="0" w:space="0" w:color="auto"/>
            <w:left w:val="none" w:sz="0" w:space="0" w:color="auto"/>
            <w:bottom w:val="none" w:sz="0" w:space="0" w:color="auto"/>
            <w:right w:val="none" w:sz="0" w:space="0" w:color="auto"/>
          </w:divBdr>
          <w:divsChild>
            <w:div w:id="112329420">
              <w:marLeft w:val="0"/>
              <w:marRight w:val="0"/>
              <w:marTop w:val="0"/>
              <w:marBottom w:val="0"/>
              <w:divBdr>
                <w:top w:val="none" w:sz="0" w:space="0" w:color="auto"/>
                <w:left w:val="none" w:sz="0" w:space="0" w:color="auto"/>
                <w:bottom w:val="none" w:sz="0" w:space="0" w:color="auto"/>
                <w:right w:val="none" w:sz="0" w:space="0" w:color="auto"/>
              </w:divBdr>
              <w:divsChild>
                <w:div w:id="205045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23744">
      <w:bodyDiv w:val="1"/>
      <w:marLeft w:val="0"/>
      <w:marRight w:val="0"/>
      <w:marTop w:val="0"/>
      <w:marBottom w:val="0"/>
      <w:divBdr>
        <w:top w:val="none" w:sz="0" w:space="0" w:color="auto"/>
        <w:left w:val="none" w:sz="0" w:space="0" w:color="auto"/>
        <w:bottom w:val="none" w:sz="0" w:space="0" w:color="auto"/>
        <w:right w:val="none" w:sz="0" w:space="0" w:color="auto"/>
      </w:divBdr>
      <w:divsChild>
        <w:div w:id="1077747697">
          <w:marLeft w:val="0"/>
          <w:marRight w:val="0"/>
          <w:marTop w:val="0"/>
          <w:marBottom w:val="0"/>
          <w:divBdr>
            <w:top w:val="none" w:sz="0" w:space="0" w:color="auto"/>
            <w:left w:val="none" w:sz="0" w:space="0" w:color="auto"/>
            <w:bottom w:val="none" w:sz="0" w:space="0" w:color="auto"/>
            <w:right w:val="none" w:sz="0" w:space="0" w:color="auto"/>
          </w:divBdr>
          <w:divsChild>
            <w:div w:id="1702704944">
              <w:marLeft w:val="0"/>
              <w:marRight w:val="0"/>
              <w:marTop w:val="0"/>
              <w:marBottom w:val="0"/>
              <w:divBdr>
                <w:top w:val="none" w:sz="0" w:space="0" w:color="auto"/>
                <w:left w:val="none" w:sz="0" w:space="0" w:color="auto"/>
                <w:bottom w:val="none" w:sz="0" w:space="0" w:color="auto"/>
                <w:right w:val="none" w:sz="0" w:space="0" w:color="auto"/>
              </w:divBdr>
              <w:divsChild>
                <w:div w:id="18223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49077">
      <w:bodyDiv w:val="1"/>
      <w:marLeft w:val="0"/>
      <w:marRight w:val="0"/>
      <w:marTop w:val="0"/>
      <w:marBottom w:val="0"/>
      <w:divBdr>
        <w:top w:val="none" w:sz="0" w:space="0" w:color="auto"/>
        <w:left w:val="none" w:sz="0" w:space="0" w:color="auto"/>
        <w:bottom w:val="none" w:sz="0" w:space="0" w:color="auto"/>
        <w:right w:val="none" w:sz="0" w:space="0" w:color="auto"/>
      </w:divBdr>
      <w:divsChild>
        <w:div w:id="398864220">
          <w:marLeft w:val="0"/>
          <w:marRight w:val="0"/>
          <w:marTop w:val="0"/>
          <w:marBottom w:val="0"/>
          <w:divBdr>
            <w:top w:val="none" w:sz="0" w:space="0" w:color="auto"/>
            <w:left w:val="none" w:sz="0" w:space="0" w:color="auto"/>
            <w:bottom w:val="none" w:sz="0" w:space="0" w:color="auto"/>
            <w:right w:val="none" w:sz="0" w:space="0" w:color="auto"/>
          </w:divBdr>
          <w:divsChild>
            <w:div w:id="981425870">
              <w:marLeft w:val="0"/>
              <w:marRight w:val="0"/>
              <w:marTop w:val="0"/>
              <w:marBottom w:val="0"/>
              <w:divBdr>
                <w:top w:val="none" w:sz="0" w:space="0" w:color="auto"/>
                <w:left w:val="none" w:sz="0" w:space="0" w:color="auto"/>
                <w:bottom w:val="none" w:sz="0" w:space="0" w:color="auto"/>
                <w:right w:val="none" w:sz="0" w:space="0" w:color="auto"/>
              </w:divBdr>
              <w:divsChild>
                <w:div w:id="1851216209">
                  <w:marLeft w:val="0"/>
                  <w:marRight w:val="0"/>
                  <w:marTop w:val="0"/>
                  <w:marBottom w:val="0"/>
                  <w:divBdr>
                    <w:top w:val="none" w:sz="0" w:space="0" w:color="auto"/>
                    <w:left w:val="none" w:sz="0" w:space="0" w:color="auto"/>
                    <w:bottom w:val="none" w:sz="0" w:space="0" w:color="auto"/>
                    <w:right w:val="none" w:sz="0" w:space="0" w:color="auto"/>
                  </w:divBdr>
                  <w:divsChild>
                    <w:div w:id="199081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are.org.eg"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C6EB7FEC04D3418D9FC67711C98E8A" ma:contentTypeVersion="15" ma:contentTypeDescription="Create a new document." ma:contentTypeScope="" ma:versionID="854c6b728609c1871df373d1412a8c55">
  <xsd:schema xmlns:xsd="http://www.w3.org/2001/XMLSchema" xmlns:xs="http://www.w3.org/2001/XMLSchema" xmlns:p="http://schemas.microsoft.com/office/2006/metadata/properties" xmlns:ns2="fdca23b1-cdbb-46d8-8e4a-cc8fca0cd13b" xmlns:ns3="b2551e08-a8b5-407d-b890-2930e6afc7dd" targetNamespace="http://schemas.microsoft.com/office/2006/metadata/properties" ma:root="true" ma:fieldsID="a49acc54426e901cb54a578835d771df" ns2:_="" ns3:_="">
    <xsd:import namespace="fdca23b1-cdbb-46d8-8e4a-cc8fca0cd13b"/>
    <xsd:import namespace="b2551e08-a8b5-407d-b890-2930e6afc7d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a23b1-cdbb-46d8-8e4a-cc8fca0cd13b"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51e08-a8b5-407d-b890-2930e6afc7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8206c06-b79f-4516-b04d-b677f2ba4c3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551e08-a8b5-407d-b890-2930e6afc7d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667EF-A809-4D4B-9DF2-56E27DD89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a23b1-cdbb-46d8-8e4a-cc8fca0cd13b"/>
    <ds:schemaRef ds:uri="b2551e08-a8b5-407d-b890-2930e6afc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A86283-2DC0-4980-AE50-C00DDDEDBF46}">
  <ds:schemaRefs>
    <ds:schemaRef ds:uri="http://schemas.microsoft.com/office/2006/metadata/properties"/>
    <ds:schemaRef ds:uri="http://schemas.microsoft.com/office/infopath/2007/PartnerControls"/>
    <ds:schemaRef ds:uri="b2551e08-a8b5-407d-b890-2930e6afc7dd"/>
  </ds:schemaRefs>
</ds:datastoreItem>
</file>

<file path=customXml/itemProps3.xml><?xml version="1.0" encoding="utf-8"?>
<ds:datastoreItem xmlns:ds="http://schemas.openxmlformats.org/officeDocument/2006/customXml" ds:itemID="{86D96412-DA9A-4534-8F03-A0D3C64BAC94}">
  <ds:schemaRefs>
    <ds:schemaRef ds:uri="http://schemas.microsoft.com/sharepoint/v3/contenttype/forms"/>
  </ds:schemaRefs>
</ds:datastoreItem>
</file>

<file path=customXml/itemProps4.xml><?xml version="1.0" encoding="utf-8"?>
<ds:datastoreItem xmlns:ds="http://schemas.openxmlformats.org/officeDocument/2006/customXml" ds:itemID="{9AD30933-9075-4BF8-8B6E-98F66F848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3151</Words>
  <Characters>17965</Characters>
  <Application>Microsoft Office Word</Application>
  <DocSecurity>0</DocSecurity>
  <Lines>149</Lines>
  <Paragraphs>42</Paragraphs>
  <ScaleCrop>false</ScaleCrop>
  <Company/>
  <LinksUpToDate>false</LinksUpToDate>
  <CharactersWithSpaces>21074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Youmna Maghraby</dc:creator>
  <cp:keywords/>
  <dc:description/>
  <cp:lastModifiedBy>Nermin Kadry</cp:lastModifiedBy>
  <cp:revision>3</cp:revision>
  <cp:lastPrinted>2024-12-12T05:09:00Z</cp:lastPrinted>
  <dcterms:created xsi:type="dcterms:W3CDTF">2024-12-12T05:14:00Z</dcterms:created>
  <dcterms:modified xsi:type="dcterms:W3CDTF">2024-12-12T05:14:00Z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0x0101001FC6EB7FEC04D3418D9FC67711C98E8A</vt:lpwstr>
  </property>
  <property fmtid="{D5CDD505-2E9C-101B-9397-08002B2CF9AE}" pid="3" name="MediaServiceImageTags">
    <vt:lpwstr/>
  </property>
</Properties>
</file>