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1996" w14:textId="77777777" w:rsidR="000A5C95" w:rsidRDefault="000A5C95" w:rsidP="000A5C95">
      <w:pPr>
        <w:pStyle w:val="Title"/>
        <w:bidi/>
        <w:spacing w:line="360" w:lineRule="auto"/>
        <w:rPr>
          <w:rFonts w:cs="Arial"/>
          <w:b w:val="0"/>
          <w:bCs/>
          <w:color w:val="000000"/>
          <w:sz w:val="32"/>
          <w:szCs w:val="32"/>
          <w:rtl/>
          <w:lang w:bidi="ar-EG"/>
        </w:rPr>
      </w:pPr>
    </w:p>
    <w:p w14:paraId="78771E57" w14:textId="77777777" w:rsidR="000A5C95" w:rsidRDefault="000A5C95" w:rsidP="000A5C95">
      <w:pPr>
        <w:pStyle w:val="Title"/>
        <w:bidi/>
        <w:spacing w:line="360" w:lineRule="auto"/>
        <w:rPr>
          <w:rFonts w:cs="Arial"/>
          <w:b w:val="0"/>
          <w:bCs/>
          <w:color w:val="000000"/>
          <w:sz w:val="32"/>
          <w:szCs w:val="32"/>
          <w:rtl/>
          <w:lang w:bidi="ar-EG"/>
        </w:rPr>
      </w:pPr>
    </w:p>
    <w:p w14:paraId="36061397" w14:textId="77777777" w:rsidR="000A5C95" w:rsidRDefault="000A5C95" w:rsidP="000A5C95">
      <w:pPr>
        <w:pStyle w:val="Title"/>
        <w:bidi/>
        <w:spacing w:line="360" w:lineRule="auto"/>
        <w:rPr>
          <w:rFonts w:cs="Arial"/>
          <w:b w:val="0"/>
          <w:bCs/>
          <w:color w:val="000000"/>
          <w:sz w:val="32"/>
          <w:szCs w:val="32"/>
          <w:rtl/>
          <w:lang w:bidi="ar-EG"/>
        </w:rPr>
      </w:pPr>
    </w:p>
    <w:p w14:paraId="353E5399" w14:textId="0CD3D7AF" w:rsidR="00E6430F" w:rsidRPr="004404E7" w:rsidRDefault="00B36244" w:rsidP="000A5C95">
      <w:pPr>
        <w:pStyle w:val="Title"/>
        <w:bidi/>
        <w:spacing w:line="360" w:lineRule="auto"/>
        <w:rPr>
          <w:rFonts w:cs="Arial"/>
          <w:b w:val="0"/>
          <w:bCs/>
          <w:color w:val="000000"/>
          <w:sz w:val="32"/>
          <w:szCs w:val="32"/>
          <w:lang w:bidi="ar-EG"/>
        </w:rPr>
      </w:pPr>
      <w:r w:rsidRPr="00AD2BCE">
        <w:rPr>
          <w:rFonts w:cs="Arial"/>
          <w:b w:val="0"/>
          <w:bCs/>
          <w:color w:val="000000"/>
          <w:sz w:val="32"/>
          <w:szCs w:val="32"/>
          <w:rtl/>
          <w:lang w:bidi="ar-EG"/>
        </w:rPr>
        <w:t>الإطار المرجعي</w:t>
      </w:r>
      <w:r w:rsidR="00E6430F" w:rsidRPr="00AD2BCE">
        <w:rPr>
          <w:rFonts w:cs="Arial" w:hint="cs"/>
          <w:b w:val="0"/>
          <w:bCs/>
          <w:color w:val="000000"/>
          <w:sz w:val="32"/>
          <w:szCs w:val="32"/>
          <w:rtl/>
          <w:lang w:bidi="ar-EG"/>
        </w:rPr>
        <w:t xml:space="preserve"> </w:t>
      </w:r>
      <w:r w:rsidR="00E6430F" w:rsidRPr="004404E7">
        <w:rPr>
          <w:rFonts w:cs="Arial" w:hint="cs"/>
          <w:b w:val="0"/>
          <w:bCs/>
          <w:color w:val="000000"/>
          <w:sz w:val="32"/>
          <w:szCs w:val="32"/>
          <w:rtl/>
          <w:lang w:bidi="ar-EG"/>
        </w:rPr>
        <w:t>للمهام والمسؤوليا</w:t>
      </w:r>
      <w:r w:rsidR="00E6430F" w:rsidRPr="004404E7">
        <w:rPr>
          <w:rFonts w:cs="Arial" w:hint="eastAsia"/>
          <w:b w:val="0"/>
          <w:bCs/>
          <w:color w:val="000000"/>
          <w:sz w:val="32"/>
          <w:szCs w:val="32"/>
          <w:rtl/>
          <w:lang w:bidi="ar-EG"/>
        </w:rPr>
        <w:t>ت</w:t>
      </w:r>
      <w:r w:rsidR="00E6430F" w:rsidRPr="004404E7">
        <w:rPr>
          <w:rFonts w:cs="Arial" w:hint="cs"/>
          <w:b w:val="0"/>
          <w:bCs/>
          <w:color w:val="000000"/>
          <w:sz w:val="32"/>
          <w:szCs w:val="32"/>
          <w:rtl/>
          <w:lang w:bidi="ar-EG"/>
        </w:rPr>
        <w:t xml:space="preserve"> المطلوبة </w:t>
      </w:r>
      <w:r w:rsidR="00E6430F" w:rsidRPr="004404E7">
        <w:rPr>
          <w:rFonts w:cs="Arial"/>
          <w:b w:val="0"/>
          <w:bCs/>
          <w:color w:val="000000"/>
          <w:sz w:val="32"/>
          <w:szCs w:val="32"/>
          <w:lang w:bidi="ar-EG"/>
        </w:rPr>
        <w:t>TOR</w:t>
      </w:r>
      <w:r w:rsidR="00E6430F" w:rsidRPr="004404E7">
        <w:rPr>
          <w:rFonts w:cs="Arial" w:hint="cs"/>
          <w:b w:val="0"/>
          <w:bCs/>
          <w:color w:val="000000"/>
          <w:sz w:val="32"/>
          <w:szCs w:val="32"/>
          <w:rtl/>
          <w:lang w:bidi="ar-EG"/>
        </w:rPr>
        <w:t xml:space="preserve"> </w:t>
      </w:r>
    </w:p>
    <w:p w14:paraId="1B674BF4" w14:textId="317AB6E1" w:rsidR="00410D91" w:rsidRPr="00410D91" w:rsidRDefault="00493F87" w:rsidP="0011092C">
      <w:pPr>
        <w:pStyle w:val="Title"/>
        <w:bidi/>
        <w:spacing w:line="360" w:lineRule="auto"/>
        <w:rPr>
          <w:rFonts w:cs="Arial"/>
          <w:b w:val="0"/>
          <w:bCs/>
          <w:color w:val="000000"/>
          <w:sz w:val="28"/>
          <w:szCs w:val="28"/>
          <w:lang w:bidi="ar-EG"/>
        </w:rPr>
      </w:pPr>
      <w:r>
        <w:rPr>
          <w:rFonts w:cs="Arial" w:hint="cs"/>
          <w:b w:val="0"/>
          <w:bCs/>
          <w:color w:val="000000"/>
          <w:sz w:val="28"/>
          <w:szCs w:val="28"/>
          <w:rtl/>
          <w:lang w:bidi="ar-EG"/>
        </w:rPr>
        <w:t xml:space="preserve">مراجعة وإعتماد 13 حقيبة تدريبية الخاصة بمشروع بناء قدرات منظمات المجتمع المدني </w:t>
      </w:r>
    </w:p>
    <w:p w14:paraId="1E95123B" w14:textId="049D237E" w:rsidR="00AD2BCE" w:rsidRPr="00AD2BCE" w:rsidRDefault="00AD2BCE" w:rsidP="00AD2BCE">
      <w:pPr>
        <w:jc w:val="center"/>
        <w:rPr>
          <w:sz w:val="32"/>
          <w:szCs w:val="32"/>
          <w:rtl/>
          <w:lang w:bidi="ar-EG"/>
        </w:rPr>
      </w:pPr>
    </w:p>
    <w:p w14:paraId="28ED1504" w14:textId="5BA330D4" w:rsidR="00B36244" w:rsidRPr="00E6430F" w:rsidRDefault="00B36244" w:rsidP="00E6430F">
      <w:pPr>
        <w:spacing w:before="120" w:after="120" w:line="276" w:lineRule="auto"/>
        <w:jc w:val="center"/>
        <w:rPr>
          <w:b/>
          <w:bCs/>
          <w:color w:val="C45911"/>
          <w:sz w:val="36"/>
          <w:szCs w:val="36"/>
          <w:rtl/>
          <w:lang w:bidi="ar-EG"/>
        </w:rPr>
      </w:pPr>
      <w:r w:rsidRPr="00E6430F">
        <w:rPr>
          <w:rFonts w:hint="cs"/>
          <w:b/>
          <w:bCs/>
          <w:color w:val="C45911"/>
          <w:sz w:val="36"/>
          <w:szCs w:val="36"/>
          <w:rtl/>
          <w:lang w:bidi="ar-EG"/>
        </w:rPr>
        <w:t xml:space="preserve"> </w:t>
      </w:r>
    </w:p>
    <w:p w14:paraId="60A42C62" w14:textId="77777777" w:rsidR="004404E7" w:rsidRPr="004404E7" w:rsidRDefault="004404E7" w:rsidP="004404E7">
      <w:pPr>
        <w:spacing w:line="360" w:lineRule="auto"/>
        <w:jc w:val="lowKashida"/>
        <w:rPr>
          <w:rFonts w:ascii="Arial" w:hAnsi="Arial" w:cs="Arial"/>
          <w:b/>
          <w:color w:val="000000"/>
          <w:u w:val="single"/>
          <w:rtl/>
          <w:lang w:bidi="ar-EG"/>
        </w:rPr>
      </w:pPr>
    </w:p>
    <w:p w14:paraId="0B5E2189" w14:textId="51990E34" w:rsidR="00B36244" w:rsidRPr="00B36244" w:rsidRDefault="00B36244" w:rsidP="00B36244">
      <w:pPr>
        <w:pStyle w:val="Title"/>
        <w:bidi/>
        <w:spacing w:line="360" w:lineRule="auto"/>
        <w:rPr>
          <w:rFonts w:cs="Arial"/>
          <w:bCs/>
          <w:color w:val="000000"/>
          <w:szCs w:val="36"/>
          <w:rtl/>
          <w:lang w:bidi="ar-EG"/>
        </w:rPr>
      </w:pPr>
      <w:r w:rsidRPr="00B36244">
        <w:rPr>
          <w:rFonts w:ascii="Times New Roman" w:hAnsi="Times New Roman"/>
          <w:bCs/>
          <w:color w:val="000000"/>
          <w:szCs w:val="36"/>
          <w:rtl/>
          <w:lang w:bidi="ar-EG"/>
        </w:rPr>
        <w:t>مشروع</w:t>
      </w:r>
    </w:p>
    <w:p w14:paraId="3539480F" w14:textId="500DD113" w:rsidR="00B36244" w:rsidRPr="00AD2BCE" w:rsidRDefault="00B36244" w:rsidP="00B36244">
      <w:pPr>
        <w:pStyle w:val="Title"/>
        <w:bidi/>
        <w:spacing w:line="360" w:lineRule="auto"/>
        <w:rPr>
          <w:rFonts w:cs="Arial"/>
          <w:b w:val="0"/>
          <w:color w:val="000000"/>
          <w:sz w:val="32"/>
          <w:szCs w:val="32"/>
          <w:rtl/>
          <w:lang w:val="en-GB"/>
        </w:rPr>
      </w:pPr>
      <w:r w:rsidRPr="00AD2BCE">
        <w:rPr>
          <w:rFonts w:cs="Arial"/>
          <w:b w:val="0"/>
          <w:color w:val="000000"/>
          <w:sz w:val="32"/>
          <w:szCs w:val="32"/>
          <w:rtl/>
        </w:rPr>
        <w:t>بناء</w:t>
      </w:r>
      <w:r w:rsidRPr="00AD2BCE">
        <w:rPr>
          <w:rFonts w:cs="Arial"/>
          <w:b w:val="0"/>
          <w:color w:val="000000"/>
          <w:sz w:val="32"/>
          <w:szCs w:val="32"/>
          <w:rtl/>
          <w:lang w:val="en-GB" w:bidi="ar-EG"/>
        </w:rPr>
        <w:t xml:space="preserve"> </w:t>
      </w:r>
      <w:r w:rsidRPr="00AD2BCE">
        <w:rPr>
          <w:rFonts w:cs="Arial"/>
          <w:b w:val="0"/>
          <w:color w:val="000000"/>
          <w:sz w:val="32"/>
          <w:szCs w:val="32"/>
          <w:rtl/>
        </w:rPr>
        <w:t>قدرات مؤسسات المجتمع المدني في مصر</w:t>
      </w:r>
    </w:p>
    <w:p w14:paraId="718E3643" w14:textId="77777777" w:rsidR="00B36244" w:rsidRPr="00AD2BCE" w:rsidRDefault="00B36244" w:rsidP="00B36244">
      <w:pPr>
        <w:pStyle w:val="Title"/>
        <w:bidi/>
        <w:spacing w:line="360" w:lineRule="auto"/>
        <w:rPr>
          <w:rFonts w:ascii="Times New Roman" w:hAnsi="Times New Roman"/>
          <w:b w:val="0"/>
          <w:color w:val="000000"/>
          <w:sz w:val="32"/>
          <w:szCs w:val="32"/>
          <w:rtl/>
          <w:lang w:bidi="ar-EG"/>
        </w:rPr>
      </w:pPr>
      <w:r w:rsidRPr="00AD2BCE">
        <w:rPr>
          <w:rFonts w:ascii="Times New Roman" w:hAnsi="Times New Roman"/>
          <w:b w:val="0"/>
          <w:color w:val="000000"/>
          <w:sz w:val="32"/>
          <w:szCs w:val="32"/>
          <w:rtl/>
          <w:lang w:bidi="ar-EG"/>
        </w:rPr>
        <w:t>مؤسسة كير مصر للتنمية</w:t>
      </w:r>
    </w:p>
    <w:p w14:paraId="1AE9B03D" w14:textId="77777777" w:rsidR="004404E7" w:rsidRPr="004404E7" w:rsidRDefault="004404E7" w:rsidP="004404E7">
      <w:pPr>
        <w:spacing w:line="360" w:lineRule="auto"/>
        <w:jc w:val="lowKashida"/>
        <w:rPr>
          <w:rFonts w:ascii="Arial" w:hAnsi="Arial" w:cs="Arial"/>
          <w:b/>
          <w:color w:val="000000"/>
          <w:u w:val="single"/>
          <w:rtl/>
          <w:lang w:bidi="ar-EG"/>
        </w:rPr>
      </w:pPr>
    </w:p>
    <w:p w14:paraId="32FD31B4" w14:textId="77777777" w:rsidR="004404E7" w:rsidRPr="004404E7" w:rsidRDefault="004404E7" w:rsidP="004404E7">
      <w:pPr>
        <w:pStyle w:val="Title"/>
        <w:bidi/>
        <w:spacing w:line="360" w:lineRule="auto"/>
        <w:jc w:val="left"/>
        <w:rPr>
          <w:rFonts w:cs="Arial"/>
          <w:color w:val="000000"/>
          <w:sz w:val="24"/>
          <w:szCs w:val="24"/>
          <w:rtl/>
          <w:lang w:bidi="ar-EG"/>
        </w:rPr>
      </w:pPr>
    </w:p>
    <w:p w14:paraId="36688A6D" w14:textId="77777777" w:rsidR="004404E7" w:rsidRPr="004404E7" w:rsidRDefault="004404E7" w:rsidP="004404E7">
      <w:pPr>
        <w:pStyle w:val="Title"/>
        <w:bidi/>
        <w:spacing w:line="360" w:lineRule="auto"/>
        <w:jc w:val="both"/>
        <w:rPr>
          <w:rFonts w:cs="Arial"/>
          <w:color w:val="000000"/>
          <w:sz w:val="24"/>
          <w:szCs w:val="24"/>
          <w:rtl/>
          <w:lang w:val="en-GB" w:bidi="ar-EG"/>
        </w:rPr>
      </w:pPr>
    </w:p>
    <w:p w14:paraId="384849C0" w14:textId="77777777" w:rsidR="004404E7" w:rsidRDefault="004404E7" w:rsidP="004404E7">
      <w:pPr>
        <w:rPr>
          <w:rtl/>
          <w:lang w:bidi="ar-EG"/>
        </w:rPr>
      </w:pPr>
    </w:p>
    <w:p w14:paraId="48420B7D" w14:textId="77777777" w:rsidR="004404E7" w:rsidRDefault="004404E7" w:rsidP="004404E7">
      <w:pPr>
        <w:rPr>
          <w:rtl/>
          <w:lang w:bidi="ar-EG"/>
        </w:rPr>
      </w:pPr>
    </w:p>
    <w:p w14:paraId="28BF91DA" w14:textId="60908B2D" w:rsidR="00E6430F" w:rsidRDefault="00E6430F">
      <w:pPr>
        <w:bidi w:val="0"/>
        <w:rPr>
          <w:rtl/>
          <w:lang w:bidi="ar-EG"/>
        </w:rPr>
      </w:pPr>
      <w:r>
        <w:rPr>
          <w:rtl/>
          <w:lang w:bidi="ar-EG"/>
        </w:rPr>
        <w:br w:type="page"/>
      </w:r>
    </w:p>
    <w:p w14:paraId="65A8E8BF" w14:textId="77777777" w:rsidR="00354E1B" w:rsidRDefault="000E48B0" w:rsidP="00354E1B">
      <w:pPr>
        <w:pStyle w:val="Heading1"/>
        <w:bidi/>
        <w:spacing w:before="0"/>
        <w:jc w:val="both"/>
        <w:rPr>
          <w:lang w:bidi="ar-EG"/>
        </w:rPr>
      </w:pPr>
      <w:r w:rsidRPr="281FD0DE">
        <w:rPr>
          <w:rtl/>
          <w:lang w:bidi="ar-EG"/>
        </w:rPr>
        <w:lastRenderedPageBreak/>
        <w:t>مؤسسة كير مصر للتنمية:</w:t>
      </w:r>
    </w:p>
    <w:p w14:paraId="31063F44" w14:textId="5517785C" w:rsidR="000E48B0" w:rsidRPr="00354E1B" w:rsidRDefault="000E48B0" w:rsidP="00354E1B">
      <w:pPr>
        <w:pStyle w:val="Heading1"/>
        <w:bidi/>
        <w:spacing w:before="0" w:line="240" w:lineRule="auto"/>
        <w:jc w:val="both"/>
        <w:rPr>
          <w:rFonts w:ascii="Arial" w:eastAsia="Times New Roman" w:hAnsi="Arial" w:cs="Arial"/>
          <w:color w:val="1F1F1F"/>
          <w:sz w:val="24"/>
          <w:szCs w:val="24"/>
          <w:lang w:eastAsia="en-GB"/>
        </w:rPr>
      </w:pPr>
      <w:r w:rsidRPr="00354E1B">
        <w:rPr>
          <w:rFonts w:ascii="Arial" w:eastAsia="Times New Roman" w:hAnsi="Arial" w:cs="Arial"/>
          <w:color w:val="1F1F1F"/>
          <w:sz w:val="24"/>
          <w:szCs w:val="24"/>
          <w:rtl/>
          <w:lang w:eastAsia="en-GB"/>
        </w:rPr>
        <w:t>مؤسسة كير مصر للتنمية هي مؤسسة أهلية مسجلة في الإدارة المركزية للجمعيات بوزارة التضامن الاجتماعي برقم "</w:t>
      </w:r>
      <w:r w:rsidRPr="00354E1B">
        <w:rPr>
          <w:rFonts w:ascii="Arial" w:eastAsia="Times New Roman" w:hAnsi="Arial" w:cs="Arial"/>
          <w:color w:val="1F1F1F"/>
          <w:sz w:val="24"/>
          <w:szCs w:val="24"/>
          <w:lang w:eastAsia="en-GB"/>
        </w:rPr>
        <w:t>833</w:t>
      </w:r>
      <w:r w:rsidRPr="00354E1B">
        <w:rPr>
          <w:rFonts w:ascii="Arial" w:eastAsia="Times New Roman" w:hAnsi="Arial" w:cs="Arial"/>
          <w:color w:val="1F1F1F"/>
          <w:sz w:val="24"/>
          <w:szCs w:val="24"/>
          <w:rtl/>
          <w:lang w:eastAsia="en-GB"/>
        </w:rPr>
        <w:t xml:space="preserve"> لسنة </w:t>
      </w:r>
      <w:r w:rsidRPr="00354E1B">
        <w:rPr>
          <w:rFonts w:ascii="Arial" w:eastAsia="Times New Roman" w:hAnsi="Arial" w:cs="Arial"/>
          <w:color w:val="1F1F1F"/>
          <w:sz w:val="24"/>
          <w:szCs w:val="24"/>
          <w:lang w:eastAsia="en-GB"/>
        </w:rPr>
        <w:t>2018</w:t>
      </w:r>
      <w:r w:rsidRPr="00354E1B">
        <w:rPr>
          <w:rFonts w:ascii="Arial" w:eastAsia="Times New Roman" w:hAnsi="Arial" w:cs="Arial"/>
          <w:color w:val="1F1F1F"/>
          <w:sz w:val="24"/>
          <w:szCs w:val="24"/>
          <w:rtl/>
          <w:lang w:eastAsia="en-GB"/>
        </w:rPr>
        <w:t xml:space="preserve">" ويقع مقرها في </w:t>
      </w:r>
      <w:r w:rsidR="00F81045">
        <w:rPr>
          <w:rFonts w:ascii="Arial" w:eastAsia="Times New Roman" w:hAnsi="Arial" w:cs="Arial" w:hint="cs"/>
          <w:color w:val="1F1F1F"/>
          <w:sz w:val="24"/>
          <w:szCs w:val="24"/>
          <w:rtl/>
          <w:lang w:eastAsia="en-GB"/>
        </w:rPr>
        <w:t>25</w:t>
      </w:r>
      <w:r w:rsidRPr="00354E1B">
        <w:rPr>
          <w:rFonts w:ascii="Arial" w:eastAsia="Times New Roman" w:hAnsi="Arial" w:cs="Arial"/>
          <w:color w:val="1F1F1F"/>
          <w:sz w:val="24"/>
          <w:szCs w:val="24"/>
          <w:rtl/>
          <w:lang w:eastAsia="en-GB"/>
        </w:rPr>
        <w:t xml:space="preserve"> شارع أسماء فهمي - الدور الخامس (قطعة رقم </w:t>
      </w:r>
      <w:r w:rsidRPr="00354E1B">
        <w:rPr>
          <w:rFonts w:ascii="Arial" w:eastAsia="Times New Roman" w:hAnsi="Arial" w:cs="Arial"/>
          <w:color w:val="1F1F1F"/>
          <w:sz w:val="24"/>
          <w:szCs w:val="24"/>
          <w:lang w:eastAsia="en-GB"/>
        </w:rPr>
        <w:t>1</w:t>
      </w:r>
      <w:r w:rsidRPr="00354E1B">
        <w:rPr>
          <w:rFonts w:ascii="Arial" w:eastAsia="Times New Roman" w:hAnsi="Arial" w:cs="Arial"/>
          <w:color w:val="1F1F1F"/>
          <w:sz w:val="24"/>
          <w:szCs w:val="24"/>
          <w:rtl/>
          <w:lang w:eastAsia="en-GB"/>
        </w:rPr>
        <w:t xml:space="preserve"> - المربع </w:t>
      </w:r>
      <w:r w:rsidRPr="00354E1B">
        <w:rPr>
          <w:rFonts w:ascii="Arial" w:eastAsia="Times New Roman" w:hAnsi="Arial" w:cs="Arial"/>
          <w:color w:val="1F1F1F"/>
          <w:sz w:val="24"/>
          <w:szCs w:val="24"/>
          <w:lang w:eastAsia="en-GB"/>
        </w:rPr>
        <w:t>Y</w:t>
      </w:r>
      <w:r w:rsidRPr="00354E1B">
        <w:rPr>
          <w:rFonts w:ascii="Arial" w:eastAsia="Times New Roman" w:hAnsi="Arial" w:cs="Arial"/>
          <w:color w:val="1F1F1F"/>
          <w:sz w:val="24"/>
          <w:szCs w:val="24"/>
          <w:rtl/>
          <w:lang w:eastAsia="en-GB"/>
        </w:rPr>
        <w:t xml:space="preserve"> ) قسم </w:t>
      </w:r>
      <w:r w:rsidRPr="00354E1B">
        <w:rPr>
          <w:rFonts w:ascii="Arial" w:eastAsia="Times New Roman" w:hAnsi="Arial" w:cs="Arial"/>
          <w:color w:val="1F1F1F"/>
          <w:sz w:val="24"/>
          <w:szCs w:val="24"/>
          <w:lang w:eastAsia="en-GB"/>
        </w:rPr>
        <w:t>1</w:t>
      </w:r>
      <w:r w:rsidRPr="00354E1B">
        <w:rPr>
          <w:rFonts w:ascii="Arial" w:eastAsia="Times New Roman" w:hAnsi="Arial" w:cs="Arial"/>
          <w:color w:val="1F1F1F"/>
          <w:sz w:val="24"/>
          <w:szCs w:val="24"/>
          <w:rtl/>
          <w:lang w:eastAsia="en-GB"/>
        </w:rPr>
        <w:t xml:space="preserve"> مدينة نصر، القاهرة، مصر، وتخضع المؤسسة لأحكام قانون تنظيم العمل الأهلي رقم </w:t>
      </w:r>
      <w:r w:rsidRPr="00354E1B">
        <w:rPr>
          <w:rFonts w:ascii="Arial" w:eastAsia="Times New Roman" w:hAnsi="Arial" w:cs="Arial"/>
          <w:color w:val="1F1F1F"/>
          <w:sz w:val="24"/>
          <w:szCs w:val="24"/>
          <w:lang w:eastAsia="en-GB"/>
        </w:rPr>
        <w:t>149</w:t>
      </w:r>
      <w:r w:rsidRPr="00354E1B">
        <w:rPr>
          <w:rFonts w:ascii="Arial" w:eastAsia="Times New Roman" w:hAnsi="Arial" w:cs="Arial"/>
          <w:color w:val="1F1F1F"/>
          <w:sz w:val="24"/>
          <w:szCs w:val="24"/>
          <w:rtl/>
          <w:lang w:eastAsia="en-GB"/>
        </w:rPr>
        <w:t xml:space="preserve"> لسنة </w:t>
      </w:r>
      <w:r w:rsidRPr="00354E1B">
        <w:rPr>
          <w:rFonts w:ascii="Arial" w:eastAsia="Times New Roman" w:hAnsi="Arial" w:cs="Arial"/>
          <w:color w:val="1F1F1F"/>
          <w:sz w:val="24"/>
          <w:szCs w:val="24"/>
          <w:lang w:eastAsia="en-GB"/>
        </w:rPr>
        <w:t>2019</w:t>
      </w:r>
      <w:r w:rsidRPr="00354E1B">
        <w:rPr>
          <w:rFonts w:ascii="Arial" w:eastAsia="Times New Roman" w:hAnsi="Arial" w:cs="Arial"/>
          <w:color w:val="1F1F1F"/>
          <w:sz w:val="24"/>
          <w:szCs w:val="24"/>
          <w:rtl/>
          <w:lang w:eastAsia="en-GB"/>
        </w:rPr>
        <w:t>.</w:t>
      </w:r>
    </w:p>
    <w:p w14:paraId="57B5EC1E" w14:textId="77777777" w:rsidR="000E48B0" w:rsidRDefault="000E48B0" w:rsidP="00354E1B">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الثقافة، والواقع، والسياق المحلي ،والوطني.</w:t>
      </w:r>
    </w:p>
    <w:p w14:paraId="7930219F" w14:textId="77777777" w:rsidR="000E48B0" w:rsidRDefault="000E48B0" w:rsidP="00354E1B">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686D216" w14:textId="77777777" w:rsidR="000E48B0" w:rsidRDefault="000E48B0" w:rsidP="00354E1B">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3D36839D" w14:textId="77777777" w:rsidR="000E48B0" w:rsidRDefault="000E48B0" w:rsidP="00354E1B">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750A76F2" w14:textId="77777777" w:rsidR="00DC2EF3" w:rsidRDefault="000E48B0" w:rsidP="00DC2EF3">
      <w:pPr>
        <w:pStyle w:val="Heading1"/>
        <w:bidi/>
        <w:spacing w:before="0" w:line="240" w:lineRule="auto"/>
        <w:jc w:val="both"/>
      </w:pPr>
      <w:r w:rsidRPr="00552F3D">
        <w:rPr>
          <w:rtl/>
        </w:rPr>
        <w:t xml:space="preserve">اسم البرنامج: برنامج بناء قدرات منظمات المجتمع المدني في مصر </w:t>
      </w:r>
    </w:p>
    <w:p w14:paraId="67AACF3F" w14:textId="0FD4E2B8" w:rsidR="000E48B0" w:rsidRPr="00DC2EF3" w:rsidRDefault="000E48B0" w:rsidP="00DC2EF3">
      <w:pPr>
        <w:pStyle w:val="Heading1"/>
        <w:bidi/>
        <w:spacing w:before="0" w:line="240" w:lineRule="auto"/>
        <w:jc w:val="both"/>
        <w:rPr>
          <w:rFonts w:ascii="Arial" w:eastAsia="Times New Roman" w:hAnsi="Arial" w:cs="Arial"/>
          <w:color w:val="1F1F1F"/>
          <w:sz w:val="24"/>
          <w:szCs w:val="24"/>
          <w:rtl/>
          <w:lang w:eastAsia="en-GB"/>
        </w:rPr>
      </w:pPr>
      <w:r w:rsidRPr="00DC2EF3">
        <w:rPr>
          <w:rFonts w:ascii="Arial" w:eastAsia="Times New Roman" w:hAnsi="Arial" w:cs="Arial"/>
          <w:color w:val="1F1F1F"/>
          <w:sz w:val="24"/>
          <w:szCs w:val="24"/>
          <w:rtl/>
          <w:lang w:eastAsia="en-GB"/>
        </w:rPr>
        <w:t xml:space="preserve">برنامج بناء قدرات منظمات المجتمع المدني في مصر يهدف إلى بناء القدرات المؤسسية لمنظمات المجتمع المدني المصري بحيث تصبح مؤثرة في مجالات التنمية وتستجيب لاحتياجات مجتمعها. </w:t>
      </w:r>
    </w:p>
    <w:p w14:paraId="1EDD885E" w14:textId="77777777" w:rsidR="000E48B0" w:rsidRPr="00552F3D" w:rsidRDefault="000E48B0" w:rsidP="00354E1B">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رؤية البرنامج: مجتمع مدني نابض بالحياة وديناميكي قادر علي تطبيق مداخل عمل فعالة وعلمية لتحقيق تغييرات مستدامة في حياة الناس</w:t>
      </w:r>
    </w:p>
    <w:p w14:paraId="33C547E1" w14:textId="77777777" w:rsidR="000E48B0" w:rsidRPr="00B0575C" w:rsidRDefault="000E48B0" w:rsidP="008B00FD">
      <w:pPr>
        <w:pStyle w:val="Heading1"/>
        <w:bidi/>
        <w:spacing w:before="0" w:line="240" w:lineRule="auto"/>
        <w:jc w:val="both"/>
        <w:rPr>
          <w:b/>
          <w:bCs/>
          <w:rtl/>
        </w:rPr>
      </w:pPr>
      <w:r w:rsidRPr="156D568A">
        <w:rPr>
          <w:rtl/>
        </w:rPr>
        <w:t>مشروع: بناء قدرات المنظمات غير الحكومية المصرية "ارتقاء"</w:t>
      </w:r>
    </w:p>
    <w:p w14:paraId="32635263" w14:textId="77777777" w:rsidR="000E48B0" w:rsidRPr="000E48B0" w:rsidRDefault="000E48B0" w:rsidP="008B00FD">
      <w:pPr>
        <w:pStyle w:val="NormalWeb"/>
        <w:shd w:val="clear" w:color="auto" w:fill="FFFFFF"/>
        <w:bidi/>
        <w:spacing w:before="0" w:beforeAutospacing="0" w:after="0" w:afterAutospacing="0"/>
        <w:jc w:val="both"/>
        <w:rPr>
          <w:rStyle w:val="Strong"/>
          <w:rFonts w:ascii="Arial" w:hAnsi="Arial" w:cs="Arial"/>
          <w:color w:val="C45911"/>
          <w:u w:val="single"/>
          <w:rtl/>
          <w:lang w:bidi="ar-EG"/>
        </w:rPr>
      </w:pPr>
      <w:r w:rsidRPr="000E48B0">
        <w:rPr>
          <w:rStyle w:val="Strong"/>
          <w:rFonts w:ascii="Arial" w:hAnsi="Arial" w:cs="Arial"/>
          <w:color w:val="C45911"/>
          <w:u w:val="single"/>
          <w:rtl/>
          <w:lang w:bidi="ar-EG"/>
        </w:rPr>
        <w:t xml:space="preserve">السياق: </w:t>
      </w:r>
    </w:p>
    <w:p w14:paraId="275C7D07" w14:textId="38F9DE38" w:rsidR="000E48B0" w:rsidRPr="00B0575C" w:rsidRDefault="000E48B0" w:rsidP="008B00FD">
      <w:pPr>
        <w:spacing w:before="96"/>
        <w:rPr>
          <w:b/>
          <w:bCs/>
          <w:rtl/>
          <w:lang w:bidi="ar-EG"/>
        </w:rPr>
      </w:pPr>
      <w:r w:rsidRPr="156D568A">
        <w:rPr>
          <w:color w:val="202020"/>
          <w:rtl/>
          <w:lang w:bidi="ar-EG"/>
        </w:rPr>
        <w:t xml:space="preserve">يهدف </w:t>
      </w:r>
      <w:r w:rsidR="00847CFD">
        <w:rPr>
          <w:rFonts w:hint="cs"/>
          <w:color w:val="202020"/>
          <w:rtl/>
          <w:lang w:bidi="ar-EG"/>
        </w:rPr>
        <w:t>ال</w:t>
      </w:r>
      <w:r w:rsidRPr="156D568A">
        <w:rPr>
          <w:color w:val="202020"/>
          <w:rtl/>
          <w:lang w:bidi="ar-EG"/>
        </w:rPr>
        <w:t xml:space="preserve">مشروع  لبناء قدرات </w:t>
      </w:r>
      <w:r w:rsidRPr="156D568A">
        <w:rPr>
          <w:color w:val="202020"/>
        </w:rPr>
        <w:t>190</w:t>
      </w:r>
      <w:r w:rsidRPr="156D568A">
        <w:rPr>
          <w:color w:val="202020"/>
          <w:rtl/>
        </w:rPr>
        <w:t xml:space="preserve"> </w:t>
      </w:r>
      <w:r w:rsidRPr="156D568A">
        <w:rPr>
          <w:color w:val="202020"/>
          <w:rtl/>
          <w:lang w:bidi="ar-EG"/>
        </w:rPr>
        <w:t xml:space="preserve">منظمة غير حكومية مصرية، ويتم تنفيذ البرنامج في </w:t>
      </w:r>
      <w:r w:rsidRPr="156D568A">
        <w:rPr>
          <w:color w:val="202020"/>
        </w:rPr>
        <w:t>5</w:t>
      </w:r>
      <w:r w:rsidRPr="156D568A">
        <w:rPr>
          <w:color w:val="202020"/>
          <w:rtl/>
        </w:rPr>
        <w:t xml:space="preserve"> </w:t>
      </w:r>
      <w:r w:rsidRPr="156D568A">
        <w:rPr>
          <w:color w:val="202020"/>
          <w:rtl/>
          <w:lang w:bidi="ar-EG"/>
        </w:rPr>
        <w:t>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22353FF3" w14:textId="77777777" w:rsidR="000E48B0" w:rsidRPr="00B0575C" w:rsidRDefault="000E48B0" w:rsidP="00354E1B">
      <w:pPr>
        <w:pStyle w:val="NormalWeb"/>
        <w:shd w:val="clear" w:color="auto" w:fill="FFFFFF"/>
        <w:bidi/>
        <w:spacing w:before="360" w:after="360"/>
        <w:jc w:val="both"/>
        <w:rPr>
          <w:color w:val="1F1F1F"/>
        </w:rPr>
      </w:pPr>
      <w:r w:rsidRPr="156D568A">
        <w:rPr>
          <w:color w:val="1F1F1F"/>
          <w:rtl/>
          <w:lang w:val="en-US" w:bidi="ar-EG"/>
        </w:rPr>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والشرعية المجتمعية) من عدد </w:t>
      </w:r>
      <w:r w:rsidRPr="156D568A">
        <w:rPr>
          <w:color w:val="1F1F1F"/>
          <w:lang w:val="en-US" w:bidi="ar-EG"/>
        </w:rPr>
        <w:t>190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والمنظمات غير الحكومية متوسطة الأداء (</w:t>
      </w:r>
      <w:r w:rsidRPr="156D568A">
        <w:rPr>
          <w:color w:val="1F1F1F"/>
          <w:lang w:val="en-US"/>
        </w:rPr>
        <w:t>Med-Per</w:t>
      </w:r>
      <w:r w:rsidRPr="156D568A">
        <w:rPr>
          <w:color w:val="1F1F1F"/>
          <w:rtl/>
          <w:lang w:val="en-US" w:bidi="ar-EG"/>
        </w:rPr>
        <w:t xml:space="preserve">)، والمنظمات غير الحكومية المصرية بشكل عام (النظام الإيكولوجي) في خمس محافظات مصرية. </w:t>
      </w:r>
    </w:p>
    <w:p w14:paraId="6FE30EE9" w14:textId="77777777" w:rsidR="000E48B0" w:rsidRDefault="000E48B0" w:rsidP="00354E1B">
      <w:pPr>
        <w:pStyle w:val="NormalWeb"/>
        <w:shd w:val="clear" w:color="auto" w:fill="FFFFFF"/>
        <w:bidi/>
        <w:spacing w:before="360" w:beforeAutospacing="0" w:after="360" w:afterAutospacing="0"/>
        <w:jc w:val="both"/>
        <w:rPr>
          <w:rStyle w:val="Strong"/>
          <w:b w:val="0"/>
          <w:bCs w:val="0"/>
          <w:color w:val="1F1F1F"/>
          <w:lang w:val="en-US"/>
        </w:rPr>
      </w:pPr>
      <w:r w:rsidRPr="156D568A">
        <w:rPr>
          <w:color w:val="1F1F1F"/>
          <w:rtl/>
          <w:lang w:val="en-US" w:bidi="ar-EG"/>
        </w:rPr>
        <w:lastRenderedPageBreak/>
        <w:t>كما سيسهم البرنامج بشكل كبير في دعم مجتمع مدني حيوي يتخذ من المجتمع شرعيته، ويعمل لخدمة المجتمعات المصرية الأكثر احتياجا وهشاشة.</w:t>
      </w:r>
    </w:p>
    <w:p w14:paraId="1DD87431" w14:textId="66EE3155" w:rsidR="00083927" w:rsidRPr="008B00FD" w:rsidRDefault="000E48B0" w:rsidP="008B00FD">
      <w:pPr>
        <w:pStyle w:val="Heading1"/>
        <w:bidi/>
        <w:spacing w:before="0" w:line="240" w:lineRule="auto"/>
        <w:jc w:val="both"/>
        <w:rPr>
          <w:lang w:val="en-US" w:bidi="ar-EG"/>
        </w:rPr>
      </w:pPr>
      <w:r w:rsidRPr="281FD0DE">
        <w:rPr>
          <w:rtl/>
          <w:lang w:bidi="ar-EG"/>
        </w:rPr>
        <w:t>الهدف العام للمهمة:</w:t>
      </w:r>
    </w:p>
    <w:p w14:paraId="1BD2F80A" w14:textId="6D9BF11B" w:rsidR="00083927" w:rsidRPr="00083927" w:rsidRDefault="00083927" w:rsidP="008B00FD">
      <w:r>
        <w:rPr>
          <w:rFonts w:hint="cs"/>
          <w:rtl/>
        </w:rPr>
        <w:t xml:space="preserve">تهدف هذه المهمة إلى </w:t>
      </w:r>
      <w:r w:rsidRPr="00083927">
        <w:rPr>
          <w:rtl/>
        </w:rPr>
        <w:t xml:space="preserve">مراجعة علمية شاملة واعتماد رسمي لمحتوى </w:t>
      </w:r>
      <w:r>
        <w:rPr>
          <w:rFonts w:hint="cs"/>
          <w:rtl/>
        </w:rPr>
        <w:t>13</w:t>
      </w:r>
      <w:r w:rsidRPr="00083927">
        <w:rPr>
          <w:rtl/>
        </w:rPr>
        <w:t xml:space="preserve"> دليل تدريبي من قبل مؤسسة أكاديمية أو علمية معترف بها محلياً ودولياً، وذلك لضمان دقة المعلومات العلمية، سلامة المنهجية، ومطابقة المواد لأعلى المعايير العلمية والمهنية، بما يعزز مصداقية الدلائل ويرفع من جودتها وقيمتها التدريبية والتطبيقية</w:t>
      </w:r>
      <w:r w:rsidRPr="00083927">
        <w:t>."</w:t>
      </w:r>
    </w:p>
    <w:p w14:paraId="33172E49" w14:textId="77777777" w:rsidR="00083927" w:rsidRPr="00083927" w:rsidRDefault="00083927" w:rsidP="00354E1B">
      <w:pPr>
        <w:rPr>
          <w:rtl/>
        </w:rPr>
      </w:pPr>
    </w:p>
    <w:p w14:paraId="4BFCDD9E" w14:textId="2F6B6A7A" w:rsidR="00083927" w:rsidRPr="008B00FD" w:rsidRDefault="000A5C95" w:rsidP="008B00FD">
      <w:pPr>
        <w:pStyle w:val="Heading1"/>
        <w:bidi/>
        <w:spacing w:before="0" w:line="240" w:lineRule="auto"/>
        <w:jc w:val="both"/>
        <w:rPr>
          <w:rFonts w:eastAsia="Times New Roman"/>
          <w:lang w:val="en-US" w:eastAsia="en-GB"/>
        </w:rPr>
      </w:pPr>
      <w:r w:rsidRPr="000A5C95">
        <w:rPr>
          <w:rFonts w:eastAsia="Times New Roman"/>
          <w:rtl/>
          <w:lang w:eastAsia="en-GB"/>
        </w:rPr>
        <w:t>نطاق العمل</w:t>
      </w:r>
    </w:p>
    <w:p w14:paraId="57B49FB5" w14:textId="77777777" w:rsidR="00BF2BEF" w:rsidRPr="00BF2BEF" w:rsidRDefault="00BF2BEF" w:rsidP="008B00FD">
      <w:r w:rsidRPr="00BF2BEF">
        <w:rPr>
          <w:rtl/>
        </w:rPr>
        <w:t>يشمل نطاق العمل، على سبيل المثال لا الحصر، ما يلي</w:t>
      </w:r>
      <w:r w:rsidRPr="00BF2BEF">
        <w:t>:</w:t>
      </w:r>
    </w:p>
    <w:p w14:paraId="7B0CF315" w14:textId="4D129C19" w:rsidR="002E3CE1" w:rsidRPr="002E3CE1" w:rsidRDefault="002E3CE1" w:rsidP="008B00FD">
      <w:pPr>
        <w:numPr>
          <w:ilvl w:val="0"/>
          <w:numId w:val="33"/>
        </w:numPr>
      </w:pPr>
      <w:r w:rsidRPr="002E3CE1">
        <w:t xml:space="preserve">  </w:t>
      </w:r>
      <w:r w:rsidRPr="002E3CE1">
        <w:rPr>
          <w:b/>
          <w:bCs/>
          <w:rtl/>
        </w:rPr>
        <w:t>المراجعة العلمية الشاملة</w:t>
      </w:r>
      <w:r w:rsidRPr="002E3CE1">
        <w:rPr>
          <w:b/>
          <w:bCs/>
        </w:rPr>
        <w:t xml:space="preserve"> (Peer Review </w:t>
      </w:r>
      <w:r w:rsidRPr="002E3CE1">
        <w:rPr>
          <w:b/>
          <w:bCs/>
          <w:rtl/>
        </w:rPr>
        <w:t>شامل</w:t>
      </w:r>
      <w:r w:rsidRPr="002E3CE1">
        <w:rPr>
          <w:b/>
          <w:bCs/>
        </w:rPr>
        <w:t>)</w:t>
      </w:r>
      <w:r w:rsidRPr="002E3CE1">
        <w:t xml:space="preserve"> </w:t>
      </w:r>
    </w:p>
    <w:p w14:paraId="27126B40" w14:textId="5DFB4213" w:rsidR="002E3CE1" w:rsidRDefault="002E3CE1" w:rsidP="00354E1B">
      <w:pPr>
        <w:numPr>
          <w:ilvl w:val="0"/>
          <w:numId w:val="33"/>
        </w:numPr>
        <w:spacing w:before="100" w:beforeAutospacing="1" w:after="100" w:afterAutospacing="1"/>
      </w:pPr>
      <w:r w:rsidRPr="002E3CE1">
        <w:rPr>
          <w:b/>
          <w:bCs/>
          <w:rtl/>
        </w:rPr>
        <w:t>الاعتماد الرسمي</w:t>
      </w:r>
      <w:r w:rsidRPr="002E3CE1">
        <w:rPr>
          <w:b/>
          <w:bCs/>
        </w:rPr>
        <w:t xml:space="preserve"> (Accreditation / Endorsement</w:t>
      </w:r>
    </w:p>
    <w:p w14:paraId="1BF02DC1" w14:textId="62D10756" w:rsidR="001D65A4" w:rsidRPr="00A0464B" w:rsidRDefault="000A5C95" w:rsidP="008B00FD">
      <w:pPr>
        <w:pStyle w:val="Heading1"/>
        <w:bidi/>
        <w:spacing w:before="0" w:line="240" w:lineRule="auto"/>
        <w:jc w:val="both"/>
        <w:rPr>
          <w:rFonts w:eastAsia="Times New Roman"/>
          <w:lang w:eastAsia="en-GB"/>
        </w:rPr>
      </w:pPr>
      <w:r w:rsidRPr="000A5C95">
        <w:rPr>
          <w:rFonts w:eastAsia="Times New Roman"/>
          <w:rtl/>
          <w:lang w:eastAsia="en-GB"/>
        </w:rPr>
        <w:t>المخرجات</w:t>
      </w:r>
    </w:p>
    <w:p w14:paraId="66A3523D" w14:textId="77777777" w:rsidR="00BF2BEF" w:rsidRPr="00BF2BEF" w:rsidRDefault="00BF2BEF" w:rsidP="008B00FD">
      <w:r w:rsidRPr="00BF2BEF">
        <w:rPr>
          <w:rtl/>
        </w:rPr>
        <w:t>من المتوقع أن تسفر هذه المهمة عن المخرجات التالية</w:t>
      </w:r>
      <w:r w:rsidRPr="00BF2BEF">
        <w:t>:</w:t>
      </w:r>
    </w:p>
    <w:p w14:paraId="498867F3" w14:textId="263F55D4" w:rsidR="001D1EBC" w:rsidRDefault="001D1EBC" w:rsidP="008B00FD">
      <w:pPr>
        <w:numPr>
          <w:ilvl w:val="0"/>
          <w:numId w:val="34"/>
        </w:numPr>
      </w:pPr>
      <w:r w:rsidRPr="00BF2BEF">
        <w:rPr>
          <w:rtl/>
        </w:rPr>
        <w:t>أهداف تعلم واضحة ومحددة لكل وحدة تدريبية</w:t>
      </w:r>
      <w:r w:rsidRPr="00BF2BEF">
        <w:t>.</w:t>
      </w:r>
    </w:p>
    <w:p w14:paraId="2296DF61" w14:textId="3B04FDC6" w:rsidR="00BF2BEF" w:rsidRDefault="00BF2BEF" w:rsidP="008B00FD">
      <w:pPr>
        <w:numPr>
          <w:ilvl w:val="0"/>
          <w:numId w:val="34"/>
        </w:numPr>
        <w:spacing w:after="100" w:afterAutospacing="1"/>
      </w:pPr>
      <w:r w:rsidRPr="00BF2BEF">
        <w:rPr>
          <w:rtl/>
        </w:rPr>
        <w:t>(13) برنامجًا تدريبيًا</w:t>
      </w:r>
      <w:r w:rsidRPr="00BF2BEF">
        <w:t>.</w:t>
      </w:r>
      <w:r w:rsidR="001D1EBC">
        <w:rPr>
          <w:rFonts w:hint="cs"/>
          <w:rtl/>
        </w:rPr>
        <w:t xml:space="preserve"> مراجعا ومحدثا ومعتمدا  دليل مدرب + دليل متدرب.</w:t>
      </w:r>
    </w:p>
    <w:p w14:paraId="45BF7527" w14:textId="7A9F218A" w:rsidR="001D1EBC" w:rsidRDefault="001D1EBC" w:rsidP="00354E1B">
      <w:pPr>
        <w:numPr>
          <w:ilvl w:val="0"/>
          <w:numId w:val="34"/>
        </w:numPr>
        <w:spacing w:before="100" w:beforeAutospacing="1" w:after="100" w:afterAutospacing="1"/>
      </w:pPr>
      <w:r>
        <w:rPr>
          <w:rFonts w:hint="cs"/>
          <w:rtl/>
        </w:rPr>
        <w:t>توافق شرايح العرض مع المحتوي.</w:t>
      </w:r>
    </w:p>
    <w:p w14:paraId="13B435A7" w14:textId="385DCF7A" w:rsidR="000E48B0" w:rsidRPr="00605BB0" w:rsidRDefault="000E48B0" w:rsidP="008B00FD">
      <w:pPr>
        <w:jc w:val="both"/>
        <w:rPr>
          <w:rFonts w:ascii="Calibri Light" w:hAnsi="Calibri Light"/>
          <w:color w:val="2E74B5"/>
          <w:sz w:val="32"/>
          <w:szCs w:val="32"/>
          <w:lang w:val="en-GB" w:eastAsia="en-GB"/>
        </w:rPr>
      </w:pPr>
      <w:r w:rsidRPr="00605BB0">
        <w:rPr>
          <w:rFonts w:ascii="Calibri Light" w:hAnsi="Calibri Light"/>
          <w:color w:val="2E74B5"/>
          <w:sz w:val="32"/>
          <w:szCs w:val="32"/>
          <w:rtl/>
          <w:lang w:val="en-GB" w:eastAsia="en-GB"/>
        </w:rPr>
        <w:t>الجدول الزمني:</w:t>
      </w:r>
    </w:p>
    <w:p w14:paraId="7AF90AAD" w14:textId="4CDBF10B" w:rsidR="00BF2BEF" w:rsidRPr="00BF2BEF" w:rsidRDefault="00BF2BEF" w:rsidP="008B00FD">
      <w:pPr>
        <w:pStyle w:val="Heading1"/>
        <w:bidi/>
        <w:spacing w:before="0" w:line="240" w:lineRule="auto"/>
        <w:jc w:val="both"/>
        <w:rPr>
          <w:rFonts w:ascii="Arial" w:eastAsia="Times New Roman" w:hAnsi="Arial" w:cs="Arial"/>
          <w:color w:val="1F1F1F"/>
          <w:sz w:val="24"/>
          <w:szCs w:val="24"/>
          <w:rtl/>
          <w:lang w:val="en-US" w:eastAsia="en-GB"/>
        </w:rPr>
      </w:pPr>
      <w:r w:rsidRPr="00BF2BEF">
        <w:rPr>
          <w:rFonts w:ascii="Arial" w:eastAsia="Times New Roman" w:hAnsi="Arial" w:cs="Arial"/>
          <w:color w:val="1F1F1F"/>
          <w:sz w:val="24"/>
          <w:szCs w:val="24"/>
          <w:rtl/>
          <w:lang w:val="en-US" w:eastAsia="en-GB"/>
        </w:rPr>
        <w:t>تبدأ مدة هذه الاتفاقية من تاريخ سريانها، وتستمر حتى حد أقصى نهاية شهر فبراير 2026، ما لم يتم إنهاؤها قبل ذلك وفقًا لما هو منصوص عليه</w:t>
      </w:r>
      <w:r w:rsidRPr="00BF2BEF">
        <w:rPr>
          <w:rFonts w:ascii="Arial" w:eastAsia="Times New Roman" w:hAnsi="Arial" w:cs="Arial"/>
          <w:color w:val="1F1F1F"/>
          <w:sz w:val="24"/>
          <w:szCs w:val="24"/>
          <w:lang w:val="en-US" w:eastAsia="en-GB"/>
        </w:rPr>
        <w:t>.</w:t>
      </w:r>
    </w:p>
    <w:p w14:paraId="71F5F0BD" w14:textId="51C6EECF" w:rsidR="00BF2BEF" w:rsidRDefault="00BF2BEF" w:rsidP="00354E1B">
      <w:pPr>
        <w:pStyle w:val="Heading1"/>
        <w:bidi/>
        <w:spacing w:line="240" w:lineRule="auto"/>
        <w:jc w:val="both"/>
        <w:rPr>
          <w:rFonts w:ascii="Arial" w:eastAsia="Times New Roman" w:hAnsi="Arial" w:cs="Arial"/>
          <w:color w:val="1F1F1F"/>
          <w:sz w:val="24"/>
          <w:szCs w:val="24"/>
          <w:rtl/>
          <w:lang w:val="en-US" w:eastAsia="en-GB"/>
        </w:rPr>
      </w:pPr>
      <w:r w:rsidRPr="00BF2BEF">
        <w:rPr>
          <w:rFonts w:ascii="Arial" w:eastAsia="Times New Roman" w:hAnsi="Arial" w:cs="Arial"/>
          <w:color w:val="1F1F1F"/>
          <w:sz w:val="24"/>
          <w:szCs w:val="24"/>
          <w:rtl/>
          <w:lang w:val="en-US" w:eastAsia="en-GB"/>
        </w:rPr>
        <w:t>ويتم تنفيذ الأنشطة والمخرجات وفق جدول زمني تفصيلي يتم الاتفاق عليه بين الأطراف، مع الالتزام بالمواعيد النهائية المحددة لكل مرحلة من مراحل التنفيذ.</w:t>
      </w:r>
    </w:p>
    <w:p w14:paraId="299D0259" w14:textId="289EDFA1" w:rsidR="000E48B0" w:rsidRPr="00E60879" w:rsidRDefault="000E48B0" w:rsidP="00354E1B">
      <w:pPr>
        <w:pStyle w:val="Heading1"/>
        <w:bidi/>
        <w:spacing w:line="240" w:lineRule="auto"/>
        <w:jc w:val="both"/>
        <w:rPr>
          <w:rFonts w:eastAsia="Times New Roman"/>
          <w:lang w:eastAsia="en-GB"/>
        </w:rPr>
      </w:pPr>
      <w:r w:rsidRPr="156D568A">
        <w:rPr>
          <w:rFonts w:eastAsia="Times New Roman"/>
          <w:rtl/>
          <w:lang w:eastAsia="en-GB"/>
        </w:rPr>
        <w:t>طلب العرض الفني والمالي:</w:t>
      </w:r>
    </w:p>
    <w:p w14:paraId="076FD9C4" w14:textId="2D050762" w:rsidR="000E48B0" w:rsidRPr="00552F3D" w:rsidRDefault="000E48B0" w:rsidP="00354E1B">
      <w:pPr>
        <w:pStyle w:val="Title"/>
        <w:bidi/>
        <w:ind w:left="60"/>
        <w:jc w:val="both"/>
        <w:rPr>
          <w:rFonts w:ascii="Times New Roman" w:hAnsi="Times New Roman"/>
          <w:sz w:val="24"/>
          <w:szCs w:val="24"/>
        </w:rPr>
      </w:pPr>
      <w:r w:rsidRPr="00552F3D">
        <w:rPr>
          <w:rFonts w:ascii="Times New Roman" w:hAnsi="Times New Roman"/>
          <w:sz w:val="24"/>
          <w:szCs w:val="24"/>
          <w:rtl/>
        </w:rPr>
        <w:t>يقوم الاستشاري بتقديم عرض فني ومالي كامل موضحا به استراتيجية العمل المقترحة وصولا إلى النتائج المرجوة من تنفيذ المهمة الاستشارية موضحا فيها:</w:t>
      </w:r>
    </w:p>
    <w:p w14:paraId="6901E7FA" w14:textId="77777777" w:rsidR="000E48B0" w:rsidRPr="00552F3D" w:rsidRDefault="000E48B0" w:rsidP="00354E1B">
      <w:pPr>
        <w:pStyle w:val="Title"/>
        <w:numPr>
          <w:ilvl w:val="0"/>
          <w:numId w:val="8"/>
        </w:numPr>
        <w:bidi/>
        <w:jc w:val="both"/>
        <w:rPr>
          <w:rFonts w:ascii="Times New Roman" w:hAnsi="Times New Roman"/>
          <w:sz w:val="24"/>
          <w:szCs w:val="24"/>
        </w:rPr>
      </w:pPr>
      <w:r w:rsidRPr="00552F3D">
        <w:rPr>
          <w:rFonts w:ascii="Times New Roman" w:hAnsi="Times New Roman"/>
          <w:sz w:val="24"/>
          <w:szCs w:val="24"/>
          <w:rtl/>
        </w:rPr>
        <w:t>السيرة الذاتية للاستشاري</w:t>
      </w:r>
    </w:p>
    <w:p w14:paraId="092D4F5F" w14:textId="77777777" w:rsidR="000E48B0" w:rsidRPr="00552F3D" w:rsidRDefault="000E48B0" w:rsidP="00354E1B">
      <w:pPr>
        <w:pStyle w:val="Title"/>
        <w:numPr>
          <w:ilvl w:val="0"/>
          <w:numId w:val="8"/>
        </w:numPr>
        <w:bidi/>
        <w:jc w:val="both"/>
        <w:rPr>
          <w:rFonts w:ascii="Times New Roman" w:hAnsi="Times New Roman"/>
          <w:sz w:val="24"/>
          <w:szCs w:val="24"/>
        </w:rPr>
      </w:pPr>
      <w:r w:rsidRPr="00552F3D">
        <w:rPr>
          <w:rFonts w:ascii="Times New Roman" w:hAnsi="Times New Roman"/>
          <w:sz w:val="24"/>
          <w:szCs w:val="24"/>
          <w:rtl/>
        </w:rPr>
        <w:t xml:space="preserve">خطة العمل والإطار الزمنى. </w:t>
      </w:r>
    </w:p>
    <w:p w14:paraId="2A4A920E" w14:textId="1048D5C8" w:rsidR="000E48B0" w:rsidRDefault="000E48B0" w:rsidP="00354E1B">
      <w:pPr>
        <w:pStyle w:val="Title"/>
        <w:numPr>
          <w:ilvl w:val="0"/>
          <w:numId w:val="8"/>
        </w:numPr>
        <w:bidi/>
        <w:jc w:val="both"/>
        <w:rPr>
          <w:rFonts w:ascii="Times New Roman" w:hAnsi="Times New Roman"/>
          <w:sz w:val="24"/>
          <w:szCs w:val="24"/>
        </w:rPr>
      </w:pPr>
      <w:r w:rsidRPr="156D568A">
        <w:rPr>
          <w:rFonts w:ascii="Times New Roman" w:hAnsi="Times New Roman"/>
          <w:sz w:val="24"/>
          <w:szCs w:val="24"/>
          <w:rtl/>
        </w:rPr>
        <w:t xml:space="preserve">تقديم عرض فني ومالي للحقيبة /الحقائب التدريبية التي سيتم تطويرها </w:t>
      </w:r>
    </w:p>
    <w:p w14:paraId="553E1D8A" w14:textId="77777777" w:rsidR="00B86E5D" w:rsidRDefault="00B86E5D" w:rsidP="00354E1B">
      <w:pPr>
        <w:pStyle w:val="Title"/>
        <w:bidi/>
        <w:jc w:val="both"/>
        <w:rPr>
          <w:rFonts w:ascii="Times New Roman" w:hAnsi="Times New Roman"/>
          <w:sz w:val="24"/>
          <w:szCs w:val="24"/>
        </w:rPr>
      </w:pPr>
    </w:p>
    <w:p w14:paraId="09D1F2D0" w14:textId="1EF85265" w:rsidR="000E48B0" w:rsidRDefault="000E48B0" w:rsidP="00354E1B">
      <w:pPr>
        <w:pStyle w:val="ListParagraph"/>
        <w:numPr>
          <w:ilvl w:val="0"/>
          <w:numId w:val="1"/>
        </w:numPr>
        <w:bidi/>
        <w:jc w:val="both"/>
        <w:rPr>
          <w:rFonts w:ascii="Arial" w:hAnsi="Arial" w:cs="Arial"/>
          <w:b/>
          <w:color w:val="000000"/>
          <w:szCs w:val="24"/>
          <w:lang w:bidi="ar-EG"/>
        </w:rPr>
      </w:pPr>
      <w:r w:rsidRPr="00552F3D">
        <w:rPr>
          <w:rFonts w:ascii="Times New Roman" w:hAnsi="Times New Roman"/>
          <w:szCs w:val="24"/>
          <w:rtl/>
        </w:rPr>
        <w:t>العرض المالي ويشمل الأجر اليومي للاستشاري.</w:t>
      </w:r>
      <w:r w:rsidRPr="000E48B0">
        <w:rPr>
          <w:rFonts w:ascii="Arial" w:hAnsi="Arial" w:cs="Arial" w:hint="cs"/>
          <w:b/>
          <w:color w:val="000000"/>
          <w:szCs w:val="24"/>
          <w:rtl/>
          <w:lang w:bidi="ar-EG"/>
        </w:rPr>
        <w:t xml:space="preserve"> </w:t>
      </w:r>
      <w:r w:rsidRPr="004404E7">
        <w:rPr>
          <w:rFonts w:ascii="Arial" w:hAnsi="Arial" w:cs="Arial" w:hint="cs"/>
          <w:b/>
          <w:color w:val="000000"/>
          <w:szCs w:val="24"/>
          <w:rtl/>
          <w:lang w:bidi="ar-EG"/>
        </w:rPr>
        <w:t xml:space="preserve">(الاجر اليومي للاستشاري ، </w:t>
      </w:r>
      <w:r w:rsidR="00B86E5D">
        <w:rPr>
          <w:rFonts w:ascii="Arial" w:hAnsi="Arial" w:cs="Arial" w:hint="cs"/>
          <w:b/>
          <w:color w:val="000000"/>
          <w:szCs w:val="24"/>
          <w:rtl/>
          <w:lang w:bidi="ar-EG"/>
        </w:rPr>
        <w:t>المواصلات، الأدوات المستخدمه،</w:t>
      </w:r>
      <w:r w:rsidRPr="004404E7">
        <w:rPr>
          <w:rFonts w:ascii="Arial" w:hAnsi="Arial" w:cs="Arial" w:hint="cs"/>
          <w:b/>
          <w:color w:val="000000"/>
          <w:szCs w:val="24"/>
          <w:rtl/>
          <w:lang w:bidi="ar-EG"/>
        </w:rPr>
        <w:t xml:space="preserve"> الخ)</w:t>
      </w:r>
      <w:r w:rsidRPr="004404E7">
        <w:rPr>
          <w:rFonts w:ascii="Arial" w:hAnsi="Arial" w:cs="Arial"/>
          <w:b/>
          <w:color w:val="000000"/>
          <w:szCs w:val="24"/>
          <w:rtl/>
          <w:lang w:bidi="ar-EG"/>
        </w:rPr>
        <w:t>.</w:t>
      </w:r>
    </w:p>
    <w:p w14:paraId="4C927D2D" w14:textId="77777777" w:rsidR="000E48B0" w:rsidRPr="009B67C9" w:rsidRDefault="000E48B0" w:rsidP="00354E1B">
      <w:pPr>
        <w:pStyle w:val="ListParagraph"/>
        <w:numPr>
          <w:ilvl w:val="1"/>
          <w:numId w:val="1"/>
        </w:numPr>
        <w:bidi/>
        <w:jc w:val="both"/>
        <w:rPr>
          <w:rFonts w:cs="Arial"/>
          <w:szCs w:val="24"/>
        </w:rPr>
      </w:pPr>
      <w:r w:rsidRPr="009B67C9">
        <w:rPr>
          <w:rFonts w:cs="Arial" w:hint="cs"/>
          <w:b/>
          <w:szCs w:val="24"/>
          <w:rtl/>
          <w:lang w:bidi="ar-EG"/>
        </w:rPr>
        <w:t xml:space="preserve">التكاليف الخاصه باجر الاستشاري والفريق الذي يعمل معه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310"/>
        <w:gridCol w:w="1913"/>
        <w:gridCol w:w="1965"/>
        <w:gridCol w:w="1960"/>
      </w:tblGrid>
      <w:tr w:rsidR="000E48B0" w:rsidRPr="00CC4271" w14:paraId="06FE7D2F" w14:textId="77777777" w:rsidTr="00B05E60">
        <w:tc>
          <w:tcPr>
            <w:tcW w:w="1425" w:type="dxa"/>
            <w:vAlign w:val="center"/>
          </w:tcPr>
          <w:p w14:paraId="2AD8FBCB" w14:textId="77777777" w:rsidR="000E48B0" w:rsidRPr="00CC4271" w:rsidRDefault="000E48B0" w:rsidP="00B05E60">
            <w:pPr>
              <w:jc w:val="center"/>
              <w:rPr>
                <w:rFonts w:cs="Arial"/>
              </w:rPr>
            </w:pPr>
            <w:r>
              <w:rPr>
                <w:rFonts w:cs="Arial" w:hint="cs"/>
                <w:rtl/>
              </w:rPr>
              <w:t>الاجمالي</w:t>
            </w:r>
          </w:p>
        </w:tc>
        <w:tc>
          <w:tcPr>
            <w:tcW w:w="1310" w:type="dxa"/>
            <w:vAlign w:val="center"/>
          </w:tcPr>
          <w:p w14:paraId="6140696B" w14:textId="0D8ACBD6" w:rsidR="000E48B0" w:rsidRPr="00CC4271" w:rsidRDefault="000E48B0" w:rsidP="00B05E60">
            <w:pPr>
              <w:jc w:val="center"/>
              <w:rPr>
                <w:rFonts w:cs="Arial"/>
              </w:rPr>
            </w:pPr>
            <w:r>
              <w:rPr>
                <w:rFonts w:cs="Arial" w:hint="cs"/>
                <w:rtl/>
              </w:rPr>
              <w:t>سعر الوحدة</w:t>
            </w:r>
            <w:r w:rsidR="00B05E60">
              <w:rPr>
                <w:rFonts w:cs="Arial" w:hint="cs"/>
                <w:rtl/>
              </w:rPr>
              <w:t xml:space="preserve"> </w:t>
            </w:r>
            <w:r w:rsidR="00B05E60">
              <w:rPr>
                <w:rFonts w:cs="Arial"/>
              </w:rPr>
              <w:t>/</w:t>
            </w:r>
            <w:r w:rsidR="00B05E60">
              <w:rPr>
                <w:rFonts w:cs="Arial" w:hint="cs"/>
                <w:rtl/>
                <w:lang w:bidi="ar-EG"/>
              </w:rPr>
              <w:t>اليوم</w:t>
            </w:r>
          </w:p>
        </w:tc>
        <w:tc>
          <w:tcPr>
            <w:tcW w:w="1913" w:type="dxa"/>
            <w:vAlign w:val="center"/>
          </w:tcPr>
          <w:p w14:paraId="7F19236E" w14:textId="106AB16A" w:rsidR="000E48B0" w:rsidRPr="00CC4271" w:rsidRDefault="000E48B0" w:rsidP="00B05E60">
            <w:pPr>
              <w:jc w:val="center"/>
              <w:rPr>
                <w:rFonts w:cs="Arial"/>
              </w:rPr>
            </w:pPr>
            <w:r>
              <w:rPr>
                <w:rFonts w:cs="Arial" w:hint="cs"/>
                <w:rtl/>
              </w:rPr>
              <w:t>وحدة القياس</w:t>
            </w:r>
            <w:r w:rsidR="00B05E60">
              <w:rPr>
                <w:rFonts w:cs="Arial"/>
              </w:rPr>
              <w:t>/</w:t>
            </w:r>
            <w:r w:rsidR="00B05E60">
              <w:rPr>
                <w:rFonts w:cs="Arial" w:hint="cs"/>
                <w:rtl/>
                <w:lang w:bidi="ar-EG"/>
              </w:rPr>
              <w:t>يوم</w:t>
            </w:r>
          </w:p>
        </w:tc>
        <w:tc>
          <w:tcPr>
            <w:tcW w:w="1965" w:type="dxa"/>
            <w:vAlign w:val="center"/>
          </w:tcPr>
          <w:p w14:paraId="027132F1" w14:textId="77777777" w:rsidR="000E48B0" w:rsidRPr="00CC4271" w:rsidRDefault="000E48B0" w:rsidP="00B05E60">
            <w:pPr>
              <w:jc w:val="center"/>
              <w:rPr>
                <w:rFonts w:cs="Arial"/>
              </w:rPr>
            </w:pPr>
            <w:r>
              <w:rPr>
                <w:rFonts w:cs="Arial" w:hint="cs"/>
                <w:rtl/>
              </w:rPr>
              <w:t>الكمية</w:t>
            </w:r>
          </w:p>
        </w:tc>
        <w:tc>
          <w:tcPr>
            <w:tcW w:w="1960" w:type="dxa"/>
            <w:vAlign w:val="center"/>
          </w:tcPr>
          <w:p w14:paraId="4BBC0451" w14:textId="77777777" w:rsidR="000E48B0" w:rsidRPr="00CC4271" w:rsidRDefault="000E48B0" w:rsidP="00B05E60">
            <w:pPr>
              <w:jc w:val="center"/>
              <w:rPr>
                <w:rFonts w:cs="Arial"/>
                <w:rtl/>
                <w:lang w:bidi="ar-EG"/>
              </w:rPr>
            </w:pPr>
            <w:r>
              <w:rPr>
                <w:rFonts w:cs="Arial" w:hint="cs"/>
                <w:rtl/>
                <w:lang w:bidi="ar-EG"/>
              </w:rPr>
              <w:t>الوصف / المخرجات</w:t>
            </w:r>
          </w:p>
        </w:tc>
      </w:tr>
      <w:tr w:rsidR="000E48B0" w:rsidRPr="00CC4271" w14:paraId="66D93CFF" w14:textId="77777777" w:rsidTr="00B05E60">
        <w:tc>
          <w:tcPr>
            <w:tcW w:w="1425" w:type="dxa"/>
            <w:vAlign w:val="center"/>
          </w:tcPr>
          <w:p w14:paraId="6C1531D0" w14:textId="425E2669" w:rsidR="000E48B0" w:rsidRPr="00CC4271" w:rsidRDefault="000E48B0" w:rsidP="00B05E60">
            <w:pPr>
              <w:jc w:val="center"/>
              <w:rPr>
                <w:rFonts w:cs="Arial"/>
              </w:rPr>
            </w:pPr>
          </w:p>
        </w:tc>
        <w:tc>
          <w:tcPr>
            <w:tcW w:w="1310" w:type="dxa"/>
            <w:vAlign w:val="center"/>
          </w:tcPr>
          <w:p w14:paraId="0424EC2E" w14:textId="1F0FF607" w:rsidR="000E48B0" w:rsidRPr="00CC4271" w:rsidRDefault="000E48B0" w:rsidP="00B05E60">
            <w:pPr>
              <w:jc w:val="center"/>
              <w:rPr>
                <w:rFonts w:cs="Arial"/>
              </w:rPr>
            </w:pPr>
          </w:p>
        </w:tc>
        <w:tc>
          <w:tcPr>
            <w:tcW w:w="1913" w:type="dxa"/>
            <w:vAlign w:val="center"/>
          </w:tcPr>
          <w:p w14:paraId="17855EAE" w14:textId="3093CCE5" w:rsidR="000E48B0" w:rsidRPr="00CC4271" w:rsidRDefault="000E48B0" w:rsidP="00B05E60">
            <w:pPr>
              <w:jc w:val="center"/>
              <w:rPr>
                <w:rFonts w:cs="Arial"/>
              </w:rPr>
            </w:pPr>
          </w:p>
        </w:tc>
        <w:tc>
          <w:tcPr>
            <w:tcW w:w="1965" w:type="dxa"/>
            <w:vAlign w:val="center"/>
          </w:tcPr>
          <w:p w14:paraId="728DF500" w14:textId="312831FA" w:rsidR="000E48B0" w:rsidRPr="00CC4271" w:rsidRDefault="000E48B0" w:rsidP="00B05E60">
            <w:pPr>
              <w:jc w:val="center"/>
              <w:rPr>
                <w:rFonts w:cs="Arial"/>
              </w:rPr>
            </w:pPr>
          </w:p>
        </w:tc>
        <w:tc>
          <w:tcPr>
            <w:tcW w:w="1960" w:type="dxa"/>
            <w:vAlign w:val="center"/>
          </w:tcPr>
          <w:p w14:paraId="4AFCFF41" w14:textId="5EB72D5C" w:rsidR="000E48B0" w:rsidRPr="00CC4271" w:rsidRDefault="000E48B0" w:rsidP="00B05E60">
            <w:pPr>
              <w:jc w:val="center"/>
              <w:rPr>
                <w:rFonts w:cs="Arial"/>
              </w:rPr>
            </w:pPr>
          </w:p>
        </w:tc>
      </w:tr>
      <w:tr w:rsidR="000E48B0" w:rsidRPr="00CC4271" w14:paraId="3A1A569B" w14:textId="77777777" w:rsidTr="00B05E60">
        <w:tc>
          <w:tcPr>
            <w:tcW w:w="1425" w:type="dxa"/>
            <w:vAlign w:val="center"/>
          </w:tcPr>
          <w:p w14:paraId="3706016B" w14:textId="77777777" w:rsidR="000E48B0" w:rsidRPr="00CC4271" w:rsidRDefault="000E48B0" w:rsidP="00B05E60">
            <w:pPr>
              <w:jc w:val="center"/>
              <w:rPr>
                <w:rFonts w:cs="Arial"/>
              </w:rPr>
            </w:pPr>
          </w:p>
        </w:tc>
        <w:tc>
          <w:tcPr>
            <w:tcW w:w="1310" w:type="dxa"/>
            <w:vAlign w:val="center"/>
          </w:tcPr>
          <w:p w14:paraId="7C71263B" w14:textId="77777777" w:rsidR="000E48B0" w:rsidRPr="00CC4271" w:rsidRDefault="000E48B0" w:rsidP="00B05E60">
            <w:pPr>
              <w:jc w:val="center"/>
              <w:rPr>
                <w:rFonts w:cs="Arial"/>
              </w:rPr>
            </w:pPr>
          </w:p>
        </w:tc>
        <w:tc>
          <w:tcPr>
            <w:tcW w:w="1913" w:type="dxa"/>
            <w:vAlign w:val="center"/>
          </w:tcPr>
          <w:p w14:paraId="1BD4A6C3" w14:textId="6E1213EB" w:rsidR="000E48B0" w:rsidRPr="00CC4271" w:rsidRDefault="000E48B0" w:rsidP="00B05E60">
            <w:pPr>
              <w:jc w:val="center"/>
              <w:rPr>
                <w:rFonts w:cs="Arial"/>
              </w:rPr>
            </w:pPr>
          </w:p>
        </w:tc>
        <w:tc>
          <w:tcPr>
            <w:tcW w:w="1965" w:type="dxa"/>
            <w:vAlign w:val="center"/>
          </w:tcPr>
          <w:p w14:paraId="480E4E19" w14:textId="4692FEE1" w:rsidR="000E48B0" w:rsidRPr="00CC4271" w:rsidRDefault="000E48B0" w:rsidP="00B05E60">
            <w:pPr>
              <w:jc w:val="center"/>
              <w:rPr>
                <w:rFonts w:cs="Arial"/>
              </w:rPr>
            </w:pPr>
          </w:p>
        </w:tc>
        <w:tc>
          <w:tcPr>
            <w:tcW w:w="1960" w:type="dxa"/>
            <w:vAlign w:val="center"/>
          </w:tcPr>
          <w:p w14:paraId="67D6E4F4" w14:textId="2319D1D6" w:rsidR="000E48B0" w:rsidRPr="00CC4271" w:rsidRDefault="000E48B0" w:rsidP="00B86E5D">
            <w:pPr>
              <w:rPr>
                <w:rFonts w:cs="Arial"/>
              </w:rPr>
            </w:pPr>
          </w:p>
        </w:tc>
      </w:tr>
      <w:tr w:rsidR="000E48B0" w:rsidRPr="00CC4271" w14:paraId="7527C3FD" w14:textId="77777777" w:rsidTr="00B05E60">
        <w:tc>
          <w:tcPr>
            <w:tcW w:w="1425" w:type="dxa"/>
            <w:vAlign w:val="center"/>
          </w:tcPr>
          <w:p w14:paraId="1F795CB7" w14:textId="77777777" w:rsidR="000E48B0" w:rsidRPr="00CC4271" w:rsidRDefault="000E48B0" w:rsidP="00B05E60">
            <w:pPr>
              <w:jc w:val="center"/>
              <w:rPr>
                <w:rFonts w:cs="Arial"/>
              </w:rPr>
            </w:pPr>
          </w:p>
        </w:tc>
        <w:tc>
          <w:tcPr>
            <w:tcW w:w="1310" w:type="dxa"/>
            <w:vAlign w:val="center"/>
          </w:tcPr>
          <w:p w14:paraId="0DE69B3F" w14:textId="77777777" w:rsidR="000E48B0" w:rsidRPr="00CC4271" w:rsidRDefault="000E48B0" w:rsidP="00B05E60">
            <w:pPr>
              <w:jc w:val="center"/>
              <w:rPr>
                <w:rFonts w:cs="Arial"/>
              </w:rPr>
            </w:pPr>
          </w:p>
        </w:tc>
        <w:tc>
          <w:tcPr>
            <w:tcW w:w="1913" w:type="dxa"/>
            <w:vAlign w:val="center"/>
          </w:tcPr>
          <w:p w14:paraId="62DE6D4B" w14:textId="77777777" w:rsidR="000E48B0" w:rsidRPr="00CC4271" w:rsidRDefault="000E48B0" w:rsidP="00B05E60">
            <w:pPr>
              <w:jc w:val="center"/>
              <w:rPr>
                <w:rFonts w:cs="Arial"/>
              </w:rPr>
            </w:pPr>
          </w:p>
        </w:tc>
        <w:tc>
          <w:tcPr>
            <w:tcW w:w="1965" w:type="dxa"/>
            <w:vAlign w:val="center"/>
          </w:tcPr>
          <w:p w14:paraId="0A13B2F0" w14:textId="77777777" w:rsidR="000E48B0" w:rsidRPr="00CC4271" w:rsidRDefault="000E48B0" w:rsidP="00B05E60">
            <w:pPr>
              <w:jc w:val="center"/>
              <w:rPr>
                <w:rFonts w:cs="Arial"/>
              </w:rPr>
            </w:pPr>
          </w:p>
        </w:tc>
        <w:tc>
          <w:tcPr>
            <w:tcW w:w="1960" w:type="dxa"/>
            <w:vAlign w:val="center"/>
          </w:tcPr>
          <w:p w14:paraId="30C448C0" w14:textId="77777777" w:rsidR="000E48B0" w:rsidRPr="00CC4271" w:rsidRDefault="000E48B0" w:rsidP="00B05E60">
            <w:pPr>
              <w:jc w:val="center"/>
              <w:rPr>
                <w:rFonts w:cs="Arial"/>
              </w:rPr>
            </w:pPr>
          </w:p>
        </w:tc>
      </w:tr>
    </w:tbl>
    <w:p w14:paraId="59B1599A" w14:textId="77777777" w:rsidR="00334240" w:rsidRDefault="00334240" w:rsidP="008B00FD">
      <w:pPr>
        <w:pStyle w:val="ListParagraph"/>
        <w:bidi/>
        <w:ind w:left="1440"/>
        <w:rPr>
          <w:rFonts w:cs="Arial"/>
          <w:b/>
          <w:szCs w:val="24"/>
        </w:rPr>
      </w:pPr>
    </w:p>
    <w:p w14:paraId="787F7866" w14:textId="77777777" w:rsidR="00334240" w:rsidRDefault="00334240" w:rsidP="00334240">
      <w:pPr>
        <w:pStyle w:val="ListParagraph"/>
        <w:bidi/>
        <w:ind w:left="1440"/>
        <w:rPr>
          <w:rFonts w:cs="Arial"/>
          <w:b/>
          <w:szCs w:val="24"/>
        </w:rPr>
      </w:pPr>
    </w:p>
    <w:p w14:paraId="5FDFE2D4" w14:textId="4398D85E" w:rsidR="000E48B0" w:rsidRPr="00ED3DB5" w:rsidRDefault="000E48B0" w:rsidP="00334240">
      <w:pPr>
        <w:pStyle w:val="ListParagraph"/>
        <w:bidi/>
        <w:ind w:left="1440"/>
        <w:rPr>
          <w:rFonts w:cs="Arial"/>
          <w:szCs w:val="24"/>
        </w:rPr>
      </w:pPr>
      <w:r>
        <w:rPr>
          <w:rFonts w:cs="Arial" w:hint="cs"/>
          <w:b/>
          <w:szCs w:val="24"/>
          <w:rtl/>
        </w:rPr>
        <w:lastRenderedPageBreak/>
        <w:t xml:space="preserve">المصاريف الاخري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2542"/>
        <w:gridCol w:w="1962"/>
      </w:tblGrid>
      <w:tr w:rsidR="000E48B0" w:rsidRPr="00CC4271" w14:paraId="35273F5F" w14:textId="77777777" w:rsidTr="00AD2BCE">
        <w:tc>
          <w:tcPr>
            <w:tcW w:w="2088" w:type="dxa"/>
          </w:tcPr>
          <w:p w14:paraId="2B0DCF8F" w14:textId="77777777" w:rsidR="000E48B0" w:rsidRPr="00CC4271" w:rsidRDefault="000E48B0" w:rsidP="00AD2BCE">
            <w:pPr>
              <w:jc w:val="center"/>
              <w:rPr>
                <w:rFonts w:cs="Arial"/>
              </w:rPr>
            </w:pPr>
            <w:r>
              <w:rPr>
                <w:rFonts w:cs="Arial" w:hint="cs"/>
                <w:rtl/>
              </w:rPr>
              <w:t xml:space="preserve">الاجمالي </w:t>
            </w:r>
          </w:p>
        </w:tc>
        <w:tc>
          <w:tcPr>
            <w:tcW w:w="1980" w:type="dxa"/>
          </w:tcPr>
          <w:p w14:paraId="4BE0740B" w14:textId="77777777" w:rsidR="000E48B0" w:rsidRPr="00CC4271" w:rsidRDefault="000E48B0" w:rsidP="00AD2BCE">
            <w:pPr>
              <w:jc w:val="center"/>
              <w:rPr>
                <w:rFonts w:cs="Arial"/>
              </w:rPr>
            </w:pPr>
            <w:r>
              <w:rPr>
                <w:rFonts w:cs="Arial" w:hint="cs"/>
                <w:rtl/>
              </w:rPr>
              <w:t xml:space="preserve">العدد </w:t>
            </w:r>
          </w:p>
        </w:tc>
        <w:tc>
          <w:tcPr>
            <w:tcW w:w="2542" w:type="dxa"/>
          </w:tcPr>
          <w:p w14:paraId="7CD0B4B1" w14:textId="77777777" w:rsidR="000E48B0" w:rsidRPr="00CC4271" w:rsidRDefault="000E48B0" w:rsidP="00AD2BCE">
            <w:pPr>
              <w:jc w:val="center"/>
              <w:rPr>
                <w:rFonts w:cs="Arial"/>
              </w:rPr>
            </w:pPr>
            <w:r>
              <w:rPr>
                <w:rFonts w:cs="Arial" w:hint="cs"/>
                <w:rtl/>
              </w:rPr>
              <w:t>التكلفه  (بالجنيه المصري)</w:t>
            </w:r>
          </w:p>
        </w:tc>
        <w:tc>
          <w:tcPr>
            <w:tcW w:w="1962" w:type="dxa"/>
          </w:tcPr>
          <w:p w14:paraId="6DB0DD50" w14:textId="77777777" w:rsidR="000E48B0" w:rsidRPr="00CC4271" w:rsidRDefault="000E48B0" w:rsidP="00AD2BCE">
            <w:pPr>
              <w:jc w:val="center"/>
              <w:rPr>
                <w:rFonts w:cs="Arial"/>
              </w:rPr>
            </w:pPr>
            <w:r>
              <w:rPr>
                <w:rFonts w:cs="Arial" w:hint="cs"/>
                <w:rtl/>
              </w:rPr>
              <w:t>الوصف</w:t>
            </w:r>
          </w:p>
        </w:tc>
      </w:tr>
      <w:tr w:rsidR="000E48B0" w:rsidRPr="00CC4271" w14:paraId="726ABDEE" w14:textId="77777777" w:rsidTr="00AD2BCE">
        <w:tc>
          <w:tcPr>
            <w:tcW w:w="2088" w:type="dxa"/>
          </w:tcPr>
          <w:p w14:paraId="3DB6FC59" w14:textId="77777777" w:rsidR="000E48B0" w:rsidRPr="00CC4271" w:rsidRDefault="000E48B0" w:rsidP="00AD2BCE">
            <w:pPr>
              <w:rPr>
                <w:rFonts w:cs="Arial"/>
              </w:rPr>
            </w:pPr>
          </w:p>
        </w:tc>
        <w:tc>
          <w:tcPr>
            <w:tcW w:w="1980" w:type="dxa"/>
          </w:tcPr>
          <w:p w14:paraId="2FFBBE32" w14:textId="77777777" w:rsidR="000E48B0" w:rsidRPr="00CC4271" w:rsidRDefault="000E48B0" w:rsidP="00AD2BCE">
            <w:pPr>
              <w:rPr>
                <w:rFonts w:cs="Arial"/>
              </w:rPr>
            </w:pPr>
          </w:p>
        </w:tc>
        <w:tc>
          <w:tcPr>
            <w:tcW w:w="2542" w:type="dxa"/>
          </w:tcPr>
          <w:p w14:paraId="67BC522A" w14:textId="77777777" w:rsidR="000E48B0" w:rsidRPr="00CC4271" w:rsidRDefault="000E48B0" w:rsidP="00AD2BCE">
            <w:pPr>
              <w:rPr>
                <w:rFonts w:cs="Arial"/>
              </w:rPr>
            </w:pPr>
          </w:p>
        </w:tc>
        <w:tc>
          <w:tcPr>
            <w:tcW w:w="1962" w:type="dxa"/>
          </w:tcPr>
          <w:p w14:paraId="3EA8F278" w14:textId="77777777" w:rsidR="000E48B0" w:rsidRPr="00CC4271" w:rsidRDefault="000E48B0" w:rsidP="00AD2BCE">
            <w:pPr>
              <w:rPr>
                <w:rFonts w:cs="Arial"/>
              </w:rPr>
            </w:pPr>
          </w:p>
        </w:tc>
      </w:tr>
      <w:tr w:rsidR="000E48B0" w:rsidRPr="00CC4271" w14:paraId="59D2190B" w14:textId="77777777" w:rsidTr="00AD2BCE">
        <w:tc>
          <w:tcPr>
            <w:tcW w:w="2088" w:type="dxa"/>
          </w:tcPr>
          <w:p w14:paraId="04055996" w14:textId="77777777" w:rsidR="000E48B0" w:rsidRPr="00CC4271" w:rsidRDefault="000E48B0" w:rsidP="00AD2BCE">
            <w:pPr>
              <w:rPr>
                <w:rFonts w:cs="Arial"/>
              </w:rPr>
            </w:pPr>
          </w:p>
        </w:tc>
        <w:tc>
          <w:tcPr>
            <w:tcW w:w="1980" w:type="dxa"/>
          </w:tcPr>
          <w:p w14:paraId="5C4A885D" w14:textId="77777777" w:rsidR="000E48B0" w:rsidRPr="00CC4271" w:rsidRDefault="000E48B0" w:rsidP="00AD2BCE">
            <w:pPr>
              <w:rPr>
                <w:rFonts w:cs="Arial"/>
              </w:rPr>
            </w:pPr>
          </w:p>
        </w:tc>
        <w:tc>
          <w:tcPr>
            <w:tcW w:w="2542" w:type="dxa"/>
          </w:tcPr>
          <w:p w14:paraId="325E2C75" w14:textId="77777777" w:rsidR="000E48B0" w:rsidRPr="00CC4271" w:rsidRDefault="000E48B0" w:rsidP="00AD2BCE">
            <w:pPr>
              <w:rPr>
                <w:rFonts w:cs="Arial"/>
              </w:rPr>
            </w:pPr>
          </w:p>
        </w:tc>
        <w:tc>
          <w:tcPr>
            <w:tcW w:w="1962" w:type="dxa"/>
          </w:tcPr>
          <w:p w14:paraId="61DC41B8" w14:textId="77777777" w:rsidR="000E48B0" w:rsidRPr="00CC4271" w:rsidRDefault="000E48B0" w:rsidP="00AD2BCE">
            <w:pPr>
              <w:rPr>
                <w:rFonts w:cs="Arial"/>
              </w:rPr>
            </w:pPr>
          </w:p>
        </w:tc>
      </w:tr>
      <w:tr w:rsidR="000E48B0" w:rsidRPr="00CC4271" w14:paraId="1E4DD79F" w14:textId="77777777" w:rsidTr="00AD2BCE">
        <w:tc>
          <w:tcPr>
            <w:tcW w:w="2088" w:type="dxa"/>
          </w:tcPr>
          <w:p w14:paraId="6C1795BB" w14:textId="77777777" w:rsidR="000E48B0" w:rsidRPr="00CC4271" w:rsidRDefault="000E48B0" w:rsidP="00AD2BCE">
            <w:pPr>
              <w:rPr>
                <w:rFonts w:cs="Arial"/>
              </w:rPr>
            </w:pPr>
          </w:p>
        </w:tc>
        <w:tc>
          <w:tcPr>
            <w:tcW w:w="1980" w:type="dxa"/>
          </w:tcPr>
          <w:p w14:paraId="5FD825DC" w14:textId="77777777" w:rsidR="000E48B0" w:rsidRPr="00CC4271" w:rsidRDefault="000E48B0" w:rsidP="00AD2BCE">
            <w:pPr>
              <w:rPr>
                <w:rFonts w:cs="Arial"/>
              </w:rPr>
            </w:pPr>
          </w:p>
        </w:tc>
        <w:tc>
          <w:tcPr>
            <w:tcW w:w="2542" w:type="dxa"/>
          </w:tcPr>
          <w:p w14:paraId="02315DBD" w14:textId="77777777" w:rsidR="000E48B0" w:rsidRPr="00CC4271" w:rsidRDefault="000E48B0" w:rsidP="00AD2BCE">
            <w:pPr>
              <w:rPr>
                <w:rFonts w:cs="Arial"/>
              </w:rPr>
            </w:pPr>
          </w:p>
        </w:tc>
        <w:tc>
          <w:tcPr>
            <w:tcW w:w="1962" w:type="dxa"/>
          </w:tcPr>
          <w:p w14:paraId="3AE5D5F4" w14:textId="77777777" w:rsidR="000E48B0" w:rsidRPr="00CC4271" w:rsidRDefault="000E48B0" w:rsidP="00AD2BCE">
            <w:pPr>
              <w:rPr>
                <w:rFonts w:cs="Arial"/>
              </w:rPr>
            </w:pPr>
          </w:p>
        </w:tc>
      </w:tr>
    </w:tbl>
    <w:p w14:paraId="488C61D8" w14:textId="77777777" w:rsidR="000E48B0" w:rsidRPr="00722D05" w:rsidRDefault="000E48B0" w:rsidP="00722D05">
      <w:pPr>
        <w:spacing w:line="360" w:lineRule="auto"/>
        <w:jc w:val="both"/>
        <w:rPr>
          <w:rFonts w:ascii="Arial" w:hAnsi="Arial" w:cs="Arial"/>
          <w:b/>
          <w:color w:val="000000"/>
          <w:lang w:bidi="ar-EG"/>
        </w:rPr>
      </w:pPr>
    </w:p>
    <w:p w14:paraId="565CD33A" w14:textId="77777777" w:rsidR="000E48B0" w:rsidRPr="00E60879" w:rsidRDefault="000E48B0" w:rsidP="00354E1B">
      <w:pPr>
        <w:pStyle w:val="Heading1"/>
        <w:bidi/>
        <w:spacing w:before="0" w:line="240" w:lineRule="auto"/>
        <w:jc w:val="both"/>
        <w:rPr>
          <w:rFonts w:eastAsia="Times New Roman"/>
          <w:lang w:eastAsia="en-GB"/>
        </w:rPr>
      </w:pPr>
      <w:r w:rsidRPr="00E60879">
        <w:rPr>
          <w:rFonts w:eastAsia="Times New Roman"/>
          <w:rtl/>
          <w:lang w:eastAsia="en-GB"/>
        </w:rPr>
        <w:t>تقديم العرض الفني والمالي</w:t>
      </w:r>
    </w:p>
    <w:p w14:paraId="4489FD2D" w14:textId="77777777" w:rsidR="00751D19" w:rsidRDefault="00751D19" w:rsidP="00354E1B">
      <w:pPr>
        <w:jc w:val="both"/>
        <w:rPr>
          <w:rFonts w:ascii="Arial" w:hAnsi="Arial" w:cs="Arial"/>
          <w:b/>
          <w:color w:val="000000"/>
          <w:rtl/>
          <w:lang w:bidi="ar-EG"/>
        </w:rPr>
      </w:pPr>
      <w:r>
        <w:rPr>
          <w:rFonts w:hint="cs"/>
          <w:rtl/>
        </w:rPr>
        <w:t xml:space="preserve">      </w:t>
      </w:r>
      <w:r w:rsidR="000E48B0" w:rsidRPr="73AF382E">
        <w:rPr>
          <w:rtl/>
        </w:rPr>
        <w:t xml:space="preserve">- </w:t>
      </w:r>
      <w:r>
        <w:rPr>
          <w:rFonts w:hint="cs"/>
          <w:rtl/>
        </w:rPr>
        <w:t xml:space="preserve">      </w:t>
      </w:r>
      <w:r w:rsidR="000E48B0" w:rsidRPr="73AF382E">
        <w:rPr>
          <w:rtl/>
        </w:rPr>
        <w:t xml:space="preserve">يرسل العرض الفني والمالي كما هو موضح في الإعلان في موعد </w:t>
      </w:r>
      <w:r w:rsidR="000E48B0" w:rsidRPr="009C5AD1">
        <w:rPr>
          <w:rtl/>
        </w:rPr>
        <w:t xml:space="preserve">أقصاه </w:t>
      </w:r>
      <w:r w:rsidR="00ED2589">
        <w:rPr>
          <w:rFonts w:hint="cs"/>
          <w:rtl/>
        </w:rPr>
        <w:t>الثلاثاء الموافق 20 يناير 2026</w:t>
      </w:r>
      <w:r w:rsidR="009C5AD1">
        <w:rPr>
          <w:rFonts w:hint="cs"/>
          <w:rtl/>
          <w:lang w:bidi="ar-EG"/>
        </w:rPr>
        <w:t xml:space="preserve"> مع</w:t>
      </w:r>
      <w:r w:rsidR="00440E1D" w:rsidRPr="004404E7">
        <w:rPr>
          <w:rFonts w:ascii="Arial" w:hAnsi="Arial" w:cs="Arial" w:hint="cs"/>
          <w:b/>
          <w:color w:val="000000"/>
          <w:rtl/>
          <w:lang w:bidi="ar-EG"/>
        </w:rPr>
        <w:t xml:space="preserve"> كتابه </w:t>
      </w:r>
    </w:p>
    <w:p w14:paraId="422044B7" w14:textId="397452DE" w:rsidR="000E48B0" w:rsidRDefault="00751D19" w:rsidP="00354E1B">
      <w:pPr>
        <w:jc w:val="both"/>
        <w:rPr>
          <w:lang w:bidi="ar"/>
        </w:rPr>
      </w:pPr>
      <w:r>
        <w:rPr>
          <w:rFonts w:ascii="Arial" w:hAnsi="Arial" w:cs="Arial" w:hint="cs"/>
          <w:b/>
          <w:color w:val="000000"/>
          <w:rtl/>
          <w:lang w:bidi="ar-EG"/>
        </w:rPr>
        <w:t xml:space="preserve">            </w:t>
      </w:r>
      <w:r w:rsidR="00440E1D" w:rsidRPr="004404E7">
        <w:rPr>
          <w:rFonts w:ascii="Arial" w:hAnsi="Arial" w:cs="Arial" w:hint="cs"/>
          <w:b/>
          <w:color w:val="000000"/>
          <w:rtl/>
          <w:lang w:bidi="ar-EG"/>
        </w:rPr>
        <w:t>(</w:t>
      </w:r>
      <w:r w:rsidR="00440E1D">
        <w:rPr>
          <w:rFonts w:hint="cs"/>
          <w:rtl/>
        </w:rPr>
        <w:t>اسم المهمه الاستشاريه في موضوع الايميل</w:t>
      </w:r>
      <w:r w:rsidR="00440E1D">
        <w:rPr>
          <w:rFonts w:hint="cs"/>
          <w:rtl/>
          <w:lang w:bidi="ar"/>
        </w:rPr>
        <w:t>)</w:t>
      </w:r>
      <w:r w:rsidR="00561672">
        <w:rPr>
          <w:lang w:bidi="ar"/>
        </w:rPr>
        <w:t>.</w:t>
      </w:r>
    </w:p>
    <w:p w14:paraId="4B55F449" w14:textId="05ED45E8" w:rsidR="009C5AD1" w:rsidRDefault="009C5AD1" w:rsidP="00354E1B">
      <w:pPr>
        <w:jc w:val="both"/>
        <w:rPr>
          <w:rtl/>
        </w:rPr>
      </w:pPr>
      <w:r>
        <w:rPr>
          <w:rStyle w:val="apple-converted-space"/>
          <w:color w:val="1F497D"/>
          <w:sz w:val="14"/>
          <w:szCs w:val="14"/>
        </w:rPr>
        <w:t> </w:t>
      </w:r>
      <w:r w:rsidR="00037AAE">
        <w:rPr>
          <w:rStyle w:val="apple-converted-space"/>
          <w:rFonts w:hint="cs"/>
          <w:color w:val="1F497D"/>
          <w:sz w:val="14"/>
          <w:szCs w:val="14"/>
          <w:rtl/>
        </w:rPr>
        <w:t xml:space="preserve">          </w:t>
      </w:r>
      <w:r w:rsidRPr="009C5AD1">
        <w:rPr>
          <w:rFonts w:hint="cs"/>
          <w:rtl/>
        </w:rPr>
        <w:t xml:space="preserve">- </w:t>
      </w:r>
      <w:r w:rsidR="00751D19">
        <w:rPr>
          <w:rFonts w:hint="cs"/>
          <w:rtl/>
        </w:rPr>
        <w:t xml:space="preserve">    </w:t>
      </w:r>
      <w:r w:rsidRPr="009C5AD1">
        <w:rPr>
          <w:rtl/>
        </w:rPr>
        <w:t xml:space="preserve">النسبة المئوية المقسمة للعرض </w:t>
      </w:r>
      <w:r w:rsidRPr="009C5AD1">
        <w:rPr>
          <w:rFonts w:hint="cs"/>
          <w:rtl/>
        </w:rPr>
        <w:t>الفني</w:t>
      </w:r>
      <w:r w:rsidRPr="009C5AD1">
        <w:rPr>
          <w:rtl/>
        </w:rPr>
        <w:t xml:space="preserve"> </w:t>
      </w:r>
      <w:r w:rsidRPr="009C5AD1">
        <w:rPr>
          <w:rFonts w:hint="cs"/>
          <w:rtl/>
        </w:rPr>
        <w:t>والمالي</w:t>
      </w:r>
      <w:r w:rsidRPr="009C5AD1">
        <w:rPr>
          <w:rtl/>
        </w:rPr>
        <w:t xml:space="preserve"> (70</w:t>
      </w:r>
      <w:r w:rsidRPr="009C5AD1">
        <w:rPr>
          <w:rFonts w:hint="cs"/>
          <w:rtl/>
        </w:rPr>
        <w:t>%</w:t>
      </w:r>
      <w:r w:rsidR="00561672">
        <w:t xml:space="preserve"> </w:t>
      </w:r>
      <w:r w:rsidRPr="009C5AD1">
        <w:rPr>
          <w:rFonts w:hint="cs"/>
          <w:rtl/>
        </w:rPr>
        <w:t>:</w:t>
      </w:r>
      <w:r w:rsidRPr="009C5AD1">
        <w:rPr>
          <w:rtl/>
        </w:rPr>
        <w:t xml:space="preserve"> 30</w:t>
      </w:r>
      <w:r w:rsidR="00A17121">
        <w:rPr>
          <w:rFonts w:hint="cs"/>
          <w:rtl/>
          <w:lang w:bidi="ar-EG"/>
        </w:rPr>
        <w:t>%</w:t>
      </w:r>
      <w:r w:rsidR="00364E93">
        <w:rPr>
          <w:rFonts w:hint="cs"/>
          <w:rtl/>
          <w:lang w:bidi="ar-EG"/>
        </w:rPr>
        <w:t>)</w:t>
      </w:r>
      <w:r w:rsidR="00364E93">
        <w:rPr>
          <w:lang w:bidi="ar-EG"/>
        </w:rPr>
        <w:t>.</w:t>
      </w:r>
      <w:r w:rsidRPr="009C5AD1">
        <w:t> </w:t>
      </w:r>
    </w:p>
    <w:p w14:paraId="4CA9D5C5" w14:textId="68996026" w:rsidR="009C5AD1" w:rsidRPr="009C5AD1" w:rsidRDefault="009C5AD1" w:rsidP="00354E1B">
      <w:pPr>
        <w:pStyle w:val="ListParagraph"/>
        <w:numPr>
          <w:ilvl w:val="0"/>
          <w:numId w:val="8"/>
        </w:numPr>
        <w:bidi/>
        <w:jc w:val="both"/>
      </w:pPr>
      <w:r w:rsidRPr="009C5AD1">
        <w:rPr>
          <w:rtl/>
        </w:rPr>
        <w:t>الحد الأدنى لقبول العرض المقدم</w:t>
      </w:r>
      <w:r w:rsidRPr="009C5AD1">
        <w:rPr>
          <w:rFonts w:hint="cs"/>
          <w:rtl/>
        </w:rPr>
        <w:t xml:space="preserve"> اجتياز النسبة المئيوة للعرض الفني = </w:t>
      </w:r>
      <w:r w:rsidR="00ED2589">
        <w:t>4</w:t>
      </w:r>
      <w:r w:rsidRPr="009C5AD1">
        <w:t>0%</w:t>
      </w:r>
      <w:r w:rsidR="00364E93">
        <w:rPr>
          <w:rFonts w:hint="cs"/>
          <w:rtl/>
          <w:lang w:bidi="ar-EG"/>
        </w:rPr>
        <w:t xml:space="preserve"> </w:t>
      </w:r>
      <w:r w:rsidR="00364E93">
        <w:rPr>
          <w:lang w:bidi="ar-EG"/>
        </w:rPr>
        <w:t>.</w:t>
      </w:r>
    </w:p>
    <w:p w14:paraId="6AF908DA" w14:textId="77777777" w:rsidR="000E48B0" w:rsidRPr="000E48B0" w:rsidRDefault="000E48B0" w:rsidP="00354E1B">
      <w:pPr>
        <w:spacing w:after="120"/>
        <w:jc w:val="both"/>
        <w:rPr>
          <w:b/>
          <w:bCs/>
          <w:color w:val="C45911"/>
          <w:u w:val="single"/>
          <w:rtl/>
          <w:lang w:val="ar" w:bidi="ar"/>
        </w:rPr>
      </w:pPr>
      <w:r w:rsidRPr="000E48B0">
        <w:rPr>
          <w:rFonts w:ascii="Calibri" w:eastAsia="Calibri" w:hAnsi="Calibri" w:cs="Calibri"/>
          <w:color w:val="C45911"/>
          <w:rtl/>
          <w:lang w:bidi="ar-EG"/>
        </w:rPr>
        <w:t xml:space="preserve"> </w:t>
      </w:r>
      <w:r w:rsidRPr="000E48B0">
        <w:rPr>
          <w:b/>
          <w:bCs/>
          <w:color w:val="C45911"/>
          <w:u w:val="single"/>
          <w:rtl/>
        </w:rPr>
        <w:t>لن يتم النظر في أي مقترحات يتم تلقيها بعد الموعد النهائي، ولا يوجد أي استثناءات</w:t>
      </w:r>
      <w:r w:rsidRPr="000E48B0">
        <w:rPr>
          <w:b/>
          <w:bCs/>
          <w:color w:val="C45911"/>
          <w:u w:val="single"/>
          <w:rtl/>
          <w:lang w:val="ar"/>
        </w:rPr>
        <w:t xml:space="preserve">. </w:t>
      </w:r>
    </w:p>
    <w:p w14:paraId="6ED5945F" w14:textId="77777777" w:rsidR="000E48B0" w:rsidRPr="000E48B0" w:rsidRDefault="000E48B0" w:rsidP="00354E1B">
      <w:pPr>
        <w:spacing w:after="120"/>
        <w:jc w:val="both"/>
        <w:rPr>
          <w:rFonts w:ascii="Calibri" w:eastAsia="Calibri" w:hAnsi="Calibri" w:cs="Calibri"/>
          <w:color w:val="C45911"/>
        </w:rPr>
      </w:pPr>
    </w:p>
    <w:p w14:paraId="58701EBB" w14:textId="3BB2B251" w:rsidR="009C5AD1" w:rsidRDefault="000E48B0" w:rsidP="00354E1B">
      <w:pPr>
        <w:pStyle w:val="Title"/>
        <w:numPr>
          <w:ilvl w:val="0"/>
          <w:numId w:val="8"/>
        </w:numPr>
        <w:bidi/>
        <w:jc w:val="both"/>
        <w:rPr>
          <w:rFonts w:ascii="Times New Roman" w:hAnsi="Times New Roman"/>
          <w:sz w:val="24"/>
          <w:szCs w:val="24"/>
        </w:rPr>
      </w:pPr>
      <w:r w:rsidRPr="156D568A">
        <w:rPr>
          <w:rFonts w:ascii="Times New Roman" w:hAnsi="Times New Roman"/>
          <w:sz w:val="24"/>
          <w:szCs w:val="24"/>
          <w:rtl/>
        </w:rPr>
        <w:t xml:space="preserve">لا تتردد في التواصل بنا عبر البريد الإلكتروني </w:t>
      </w:r>
      <w:hyperlink r:id="rId11" w:history="1">
        <w:r w:rsidR="00352D98" w:rsidRPr="00CB59F0">
          <w:rPr>
            <w:rStyle w:val="Hyperlink"/>
            <w:b w:val="0"/>
            <w:bCs/>
            <w:sz w:val="20"/>
            <w:szCs w:val="10"/>
          </w:rPr>
          <w:t>nermin.kadry@cef-eg.org</w:t>
        </w:r>
      </w:hyperlink>
      <w:r w:rsidR="00352D98">
        <w:rPr>
          <w:b w:val="0"/>
          <w:bCs/>
          <w:sz w:val="20"/>
          <w:szCs w:val="10"/>
        </w:rPr>
        <w:t xml:space="preserve"> </w:t>
      </w:r>
      <w:r w:rsidRPr="156D568A">
        <w:rPr>
          <w:rFonts w:ascii="Times New Roman" w:hAnsi="Times New Roman"/>
          <w:sz w:val="24"/>
          <w:szCs w:val="24"/>
          <w:rtl/>
        </w:rPr>
        <w:t xml:space="preserve"> لمزيد من التفاصيل أو الاستفسار قبل</w:t>
      </w:r>
    </w:p>
    <w:p w14:paraId="1FCD1872" w14:textId="77777777" w:rsidR="002433B1" w:rsidRDefault="00012056" w:rsidP="00354E1B">
      <w:pPr>
        <w:pStyle w:val="Title"/>
        <w:numPr>
          <w:ilvl w:val="0"/>
          <w:numId w:val="35"/>
        </w:numPr>
        <w:bidi/>
        <w:jc w:val="both"/>
        <w:rPr>
          <w:rFonts w:ascii="Times New Roman" w:hAnsi="Times New Roman"/>
          <w:sz w:val="24"/>
          <w:szCs w:val="24"/>
          <w:lang w:bidi="ar-EG"/>
        </w:rPr>
      </w:pPr>
      <w:r>
        <w:rPr>
          <w:rFonts w:ascii="Times New Roman" w:hAnsi="Times New Roman" w:hint="cs"/>
          <w:sz w:val="24"/>
          <w:szCs w:val="24"/>
          <w:rtl/>
          <w:lang w:bidi="ar-EG"/>
        </w:rPr>
        <w:t>يناير 2026</w:t>
      </w:r>
      <w:r w:rsidR="00440E1D">
        <w:rPr>
          <w:rFonts w:ascii="Times New Roman" w:hAnsi="Times New Roman" w:hint="cs"/>
          <w:sz w:val="24"/>
          <w:szCs w:val="24"/>
          <w:rtl/>
        </w:rPr>
        <w:t xml:space="preserve"> </w:t>
      </w:r>
      <w:r w:rsidR="005D26B7">
        <w:rPr>
          <w:rFonts w:ascii="Times New Roman" w:hAnsi="Times New Roman"/>
          <w:sz w:val="24"/>
          <w:szCs w:val="24"/>
        </w:rPr>
        <w:t>.</w:t>
      </w:r>
      <w:r w:rsidR="002433B1">
        <w:rPr>
          <w:rFonts w:ascii="Times New Roman" w:hAnsi="Times New Roman" w:hint="cs"/>
          <w:sz w:val="24"/>
          <w:szCs w:val="24"/>
          <w:rtl/>
        </w:rPr>
        <w:t xml:space="preserve"> </w:t>
      </w:r>
    </w:p>
    <w:p w14:paraId="1A04F69E" w14:textId="20CE6C46" w:rsidR="000E48B0" w:rsidRPr="00552F3D" w:rsidRDefault="000E48B0" w:rsidP="00354E1B">
      <w:pPr>
        <w:pStyle w:val="Title"/>
        <w:numPr>
          <w:ilvl w:val="0"/>
          <w:numId w:val="6"/>
        </w:numPr>
        <w:bidi/>
        <w:jc w:val="both"/>
        <w:rPr>
          <w:rFonts w:ascii="Times New Roman" w:hAnsi="Times New Roman"/>
          <w:sz w:val="24"/>
          <w:szCs w:val="24"/>
          <w:lang w:bidi="ar-EG"/>
        </w:rPr>
      </w:pPr>
      <w:r w:rsidRPr="73AF382E">
        <w:rPr>
          <w:rFonts w:ascii="Times New Roman" w:hAnsi="Times New Roman"/>
          <w:sz w:val="24"/>
          <w:szCs w:val="24"/>
          <w:rtl/>
        </w:rPr>
        <w:t>ستقوم مؤسسة كير للتنمية باستقطاع الضرائب المستحقة على أي معاملة مالية قبل تسديد مستحقات المورد، وستقوم المؤسسة بتوريدها لمصلحة الضرائب)</w:t>
      </w:r>
      <w:r w:rsidR="00972C88">
        <w:rPr>
          <w:rFonts w:ascii="Times New Roman" w:hAnsi="Times New Roman"/>
          <w:sz w:val="24"/>
          <w:szCs w:val="24"/>
        </w:rPr>
        <w:t>.</w:t>
      </w:r>
    </w:p>
    <w:p w14:paraId="4B75BF19" w14:textId="153183A7" w:rsidR="000E48B0" w:rsidRPr="00552F3D" w:rsidRDefault="000E48B0" w:rsidP="00354E1B">
      <w:pPr>
        <w:pStyle w:val="Title"/>
        <w:numPr>
          <w:ilvl w:val="0"/>
          <w:numId w:val="6"/>
        </w:numPr>
        <w:bidi/>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440E1D">
        <w:rPr>
          <w:rFonts w:ascii="Times New Roman" w:hAnsi="Times New Roman" w:hint="cs"/>
          <w:sz w:val="24"/>
          <w:szCs w:val="24"/>
          <w:rtl/>
        </w:rPr>
        <w:t xml:space="preserve">من 30 : 45 </w:t>
      </w:r>
      <w:r w:rsidRPr="73AF382E">
        <w:rPr>
          <w:rFonts w:ascii="Times New Roman" w:hAnsi="Times New Roman"/>
          <w:sz w:val="24"/>
          <w:szCs w:val="24"/>
          <w:rtl/>
        </w:rPr>
        <w:t>يوم عمل من نهاية تقديم الخدمة طبقاً للجدول الزمني وتقديم فاتورة/ وبيان بأيام العمل).</w:t>
      </w:r>
    </w:p>
    <w:p w14:paraId="7F3108A8" w14:textId="12C87DE6" w:rsidR="000E48B0" w:rsidRPr="00552F3D" w:rsidRDefault="000E48B0" w:rsidP="00354E1B">
      <w:pPr>
        <w:pStyle w:val="Title"/>
        <w:numPr>
          <w:ilvl w:val="0"/>
          <w:numId w:val="5"/>
        </w:numPr>
        <w:bidi/>
        <w:jc w:val="both"/>
        <w:rPr>
          <w:rFonts w:ascii="Times New Roman" w:hAnsi="Times New Roman"/>
          <w:sz w:val="24"/>
          <w:szCs w:val="24"/>
        </w:rPr>
      </w:pPr>
      <w:r w:rsidRPr="156D568A">
        <w:rPr>
          <w:rFonts w:ascii="Times New Roman" w:hAnsi="Times New Roman"/>
          <w:sz w:val="24"/>
          <w:szCs w:val="24"/>
          <w:rtl/>
        </w:rPr>
        <w:t>ضرورة تقديم فاتورة الكترونية</w:t>
      </w:r>
      <w:r w:rsidR="00E747A8">
        <w:rPr>
          <w:rFonts w:ascii="Times New Roman" w:hAnsi="Times New Roman"/>
          <w:sz w:val="24"/>
          <w:szCs w:val="24"/>
        </w:rPr>
        <w:t>.</w:t>
      </w:r>
    </w:p>
    <w:p w14:paraId="1726086C" w14:textId="40041D73" w:rsidR="000E48B0" w:rsidRPr="00552F3D" w:rsidRDefault="000E48B0" w:rsidP="00354E1B">
      <w:pPr>
        <w:pStyle w:val="Title"/>
        <w:numPr>
          <w:ilvl w:val="0"/>
          <w:numId w:val="4"/>
        </w:numPr>
        <w:bidi/>
        <w:jc w:val="both"/>
        <w:rPr>
          <w:rFonts w:ascii="Times New Roman" w:hAnsi="Times New Roman"/>
          <w:sz w:val="24"/>
          <w:szCs w:val="24"/>
        </w:rPr>
      </w:pPr>
      <w:r w:rsidRPr="156D568A">
        <w:rPr>
          <w:rFonts w:ascii="Times New Roman" w:hAnsi="Times New Roman"/>
          <w:sz w:val="24"/>
          <w:szCs w:val="24"/>
          <w:rtl/>
        </w:rPr>
        <w:t>ستقوم المؤسسة بإبلاغ المتقدمين بقبول العرض أو الرفض في خلال</w:t>
      </w:r>
      <w:r w:rsidR="00440E1D">
        <w:rPr>
          <w:rFonts w:ascii="Times New Roman" w:hAnsi="Times New Roman" w:hint="cs"/>
          <w:sz w:val="24"/>
          <w:szCs w:val="24"/>
          <w:rtl/>
        </w:rPr>
        <w:t xml:space="preserve"> </w:t>
      </w:r>
      <w:r w:rsidRPr="156D568A">
        <w:rPr>
          <w:rFonts w:ascii="Times New Roman" w:hAnsi="Times New Roman"/>
          <w:sz w:val="24"/>
          <w:szCs w:val="24"/>
        </w:rPr>
        <w:t>5</w:t>
      </w:r>
      <w:r w:rsidR="00440E1D">
        <w:rPr>
          <w:rFonts w:ascii="Times New Roman" w:hAnsi="Times New Roman" w:hint="cs"/>
          <w:sz w:val="24"/>
          <w:szCs w:val="24"/>
          <w:rtl/>
        </w:rPr>
        <w:t xml:space="preserve"> </w:t>
      </w:r>
      <w:r w:rsidRPr="156D568A">
        <w:rPr>
          <w:rFonts w:ascii="Times New Roman" w:hAnsi="Times New Roman"/>
          <w:sz w:val="24"/>
          <w:szCs w:val="24"/>
          <w:rtl/>
        </w:rPr>
        <w:t>-</w:t>
      </w:r>
      <w:r w:rsidR="00440E1D">
        <w:rPr>
          <w:rFonts w:ascii="Times New Roman" w:hAnsi="Times New Roman" w:hint="cs"/>
          <w:sz w:val="24"/>
          <w:szCs w:val="24"/>
          <w:rtl/>
        </w:rPr>
        <w:t xml:space="preserve"> 10</w:t>
      </w:r>
      <w:r w:rsidRPr="156D568A">
        <w:rPr>
          <w:rFonts w:ascii="Times New Roman" w:hAnsi="Times New Roman"/>
          <w:sz w:val="24"/>
          <w:szCs w:val="24"/>
          <w:rtl/>
        </w:rPr>
        <w:t xml:space="preserve"> أيام عمل</w:t>
      </w:r>
      <w:r w:rsidR="00777D57">
        <w:rPr>
          <w:rFonts w:ascii="Times New Roman" w:hAnsi="Times New Roman"/>
          <w:sz w:val="24"/>
          <w:szCs w:val="24"/>
        </w:rPr>
        <w:t>.</w:t>
      </w:r>
      <w:r w:rsidRPr="156D568A">
        <w:rPr>
          <w:rFonts w:ascii="Times New Roman" w:hAnsi="Times New Roman"/>
          <w:sz w:val="24"/>
          <w:szCs w:val="24"/>
          <w:rtl/>
        </w:rPr>
        <w:t xml:space="preserve"> </w:t>
      </w:r>
    </w:p>
    <w:p w14:paraId="4B7A7AC4" w14:textId="77777777" w:rsidR="00BD3010" w:rsidRDefault="000E48B0" w:rsidP="00354E1B">
      <w:pPr>
        <w:pStyle w:val="Title"/>
        <w:numPr>
          <w:ilvl w:val="0"/>
          <w:numId w:val="3"/>
        </w:numPr>
        <w:bidi/>
        <w:jc w:val="both"/>
        <w:rPr>
          <w:rFonts w:ascii="Times New Roman" w:hAnsi="Times New Roman"/>
          <w:sz w:val="24"/>
          <w:szCs w:val="24"/>
        </w:rPr>
      </w:pPr>
      <w:r w:rsidRPr="156D568A">
        <w:rPr>
          <w:rFonts w:ascii="Times New Roman" w:hAnsi="Times New Roman"/>
          <w:sz w:val="24"/>
          <w:szCs w:val="24"/>
          <w:rtl/>
        </w:rPr>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7B23C9AD" w14:textId="1CD25102" w:rsidR="000E48B0" w:rsidRPr="00BD3010" w:rsidRDefault="000E48B0" w:rsidP="00354E1B">
      <w:pPr>
        <w:pStyle w:val="Title"/>
        <w:numPr>
          <w:ilvl w:val="0"/>
          <w:numId w:val="3"/>
        </w:numPr>
        <w:bidi/>
        <w:jc w:val="both"/>
        <w:rPr>
          <w:rFonts w:ascii="Times New Roman" w:hAnsi="Times New Roman"/>
          <w:sz w:val="24"/>
          <w:szCs w:val="24"/>
          <w:rtl/>
        </w:rPr>
      </w:pPr>
      <w:r w:rsidRPr="00BD3010">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00BD3010">
        <w:rPr>
          <w:rFonts w:ascii="Calibri" w:eastAsia="Calibri" w:hAnsi="Calibri" w:cs="Calibri"/>
          <w:rtl/>
          <w:lang w:val="ar"/>
        </w:rPr>
        <w:t>.</w:t>
      </w:r>
    </w:p>
    <w:sectPr w:rsidR="000E48B0" w:rsidRPr="00BD3010" w:rsidSect="000A5C95">
      <w:headerReference w:type="default" r:id="rId12"/>
      <w:footerReference w:type="default" r:id="rId13"/>
      <w:pgSz w:w="12240" w:h="15840"/>
      <w:pgMar w:top="1530" w:right="1440" w:bottom="1701"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E895" w14:textId="77777777" w:rsidR="00DC527D" w:rsidRDefault="00DC527D" w:rsidP="00B37592">
      <w:r>
        <w:separator/>
      </w:r>
    </w:p>
  </w:endnote>
  <w:endnote w:type="continuationSeparator" w:id="0">
    <w:p w14:paraId="701660D4" w14:textId="77777777" w:rsidR="00DC527D" w:rsidRDefault="00DC527D" w:rsidP="00B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FCAD" w14:textId="30AC7CFF" w:rsidR="00AD2BCE" w:rsidRDefault="00AD2BCE" w:rsidP="009B67C9">
    <w:pPr>
      <w:pStyle w:val="Footer"/>
      <w:jc w:val="center"/>
      <w:rPr>
        <w:rtl/>
        <w:lang w:bidi="ar-EG"/>
      </w:rPr>
    </w:pPr>
    <w:r w:rsidRPr="00E17FFC">
      <w:rPr>
        <w:rtl/>
        <w:lang w:bidi="ar-EG"/>
      </w:rPr>
      <w:t xml:space="preserve">25 شارع أسماء فهمى (قطعة رقم 1 – مربع ى)  - قسم أول مدينة نصر - القاهرة </w:t>
    </w:r>
  </w:p>
  <w:p w14:paraId="0D0C4D38" w14:textId="77777777" w:rsidR="00AD2BCE" w:rsidRPr="00D858EE" w:rsidRDefault="00AD2BCE" w:rsidP="00B36244">
    <w:pPr>
      <w:pStyle w:val="Footer"/>
      <w:jc w:val="center"/>
      <w:rPr>
        <w:lang w:bidi="ar-EG"/>
      </w:rPr>
    </w:pPr>
    <w:r>
      <w:rPr>
        <w:rFonts w:hint="cs"/>
        <w:rtl/>
        <w:lang w:bidi="ar-EG"/>
      </w:rPr>
      <w:t xml:space="preserve">تليفون: 224171993 </w:t>
    </w:r>
    <w:r>
      <w:rPr>
        <w:rtl/>
        <w:lang w:bidi="ar-EG"/>
      </w:rPr>
      <w:t>–</w:t>
    </w:r>
    <w:r>
      <w:rPr>
        <w:rFonts w:hint="cs"/>
        <w:rtl/>
        <w:lang w:bidi="ar-EG"/>
      </w:rPr>
      <w:t xml:space="preserve"> 224171993 - 224171973 (202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0F59" w14:textId="77777777" w:rsidR="00DC527D" w:rsidRDefault="00DC527D" w:rsidP="00B37592">
      <w:r>
        <w:separator/>
      </w:r>
    </w:p>
  </w:footnote>
  <w:footnote w:type="continuationSeparator" w:id="0">
    <w:p w14:paraId="4DEE36E6" w14:textId="77777777" w:rsidR="00DC527D" w:rsidRDefault="00DC527D" w:rsidP="00B3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23C4" w14:textId="59024700" w:rsidR="00AD2BCE" w:rsidRPr="000E48B0" w:rsidRDefault="00AD2BCE" w:rsidP="000E48B0">
    <w:pPr>
      <w:pStyle w:val="Header"/>
    </w:pPr>
    <w:r>
      <w:rPr>
        <w:noProof/>
      </w:rPr>
      <w:drawing>
        <wp:anchor distT="0" distB="0" distL="114300" distR="114300" simplePos="0" relativeHeight="251658240" behindDoc="1" locked="0" layoutInCell="1" allowOverlap="1" wp14:anchorId="5164330B" wp14:editId="05E26325">
          <wp:simplePos x="0" y="0"/>
          <wp:positionH relativeFrom="column">
            <wp:posOffset>4302760</wp:posOffset>
          </wp:positionH>
          <wp:positionV relativeFrom="paragraph">
            <wp:posOffset>146050</wp:posOffset>
          </wp:positionV>
          <wp:extent cx="2193290" cy="678180"/>
          <wp:effectExtent l="0" t="0" r="0" b="0"/>
          <wp:wrapTight wrapText="bothSides">
            <wp:wrapPolygon edited="0">
              <wp:start x="16697" y="2427"/>
              <wp:lineTo x="3377" y="7888"/>
              <wp:lineTo x="1688" y="9101"/>
              <wp:lineTo x="1688" y="15775"/>
              <wp:lineTo x="16322" y="18809"/>
              <wp:lineTo x="17260" y="18809"/>
              <wp:lineTo x="19699" y="14562"/>
              <wp:lineTo x="19699" y="9708"/>
              <wp:lineTo x="18573" y="4247"/>
              <wp:lineTo x="17448" y="2427"/>
              <wp:lineTo x="16697" y="2427"/>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DF"/>
    <w:multiLevelType w:val="hybridMultilevel"/>
    <w:tmpl w:val="0D48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4202"/>
    <w:multiLevelType w:val="hybridMultilevel"/>
    <w:tmpl w:val="EBD0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0917"/>
    <w:multiLevelType w:val="hybridMultilevel"/>
    <w:tmpl w:val="CB309E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E1948"/>
    <w:multiLevelType w:val="multilevel"/>
    <w:tmpl w:val="30B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5" w15:restartNumberingAfterBreak="0">
    <w:nsid w:val="0A0107B1"/>
    <w:multiLevelType w:val="hybridMultilevel"/>
    <w:tmpl w:val="ACD01EC4"/>
    <w:lvl w:ilvl="0" w:tplc="685C2F44">
      <w:start w:val="1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E297C5E"/>
    <w:multiLevelType w:val="hybridMultilevel"/>
    <w:tmpl w:val="6FA47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84B9D"/>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F208C"/>
    <w:multiLevelType w:val="hybridMultilevel"/>
    <w:tmpl w:val="C62E64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44C81"/>
    <w:multiLevelType w:val="hybridMultilevel"/>
    <w:tmpl w:val="6410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71F0F"/>
    <w:multiLevelType w:val="hybridMultilevel"/>
    <w:tmpl w:val="875408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D2243"/>
    <w:multiLevelType w:val="multilevel"/>
    <w:tmpl w:val="4C82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8740B"/>
    <w:multiLevelType w:val="multilevel"/>
    <w:tmpl w:val="6832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86B67"/>
    <w:multiLevelType w:val="hybridMultilevel"/>
    <w:tmpl w:val="990CF22A"/>
    <w:lvl w:ilvl="0" w:tplc="FCF4C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97DD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6" w15:restartNumberingAfterBreak="0">
    <w:nsid w:val="3BE634D1"/>
    <w:multiLevelType w:val="hybridMultilevel"/>
    <w:tmpl w:val="C60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73E9F"/>
    <w:multiLevelType w:val="hybridMultilevel"/>
    <w:tmpl w:val="163201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E355F"/>
    <w:multiLevelType w:val="multilevel"/>
    <w:tmpl w:val="93D0F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4884503"/>
    <w:multiLevelType w:val="multilevel"/>
    <w:tmpl w:val="9D2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22" w15:restartNumberingAfterBreak="0">
    <w:nsid w:val="4A932184"/>
    <w:multiLevelType w:val="hybridMultilevel"/>
    <w:tmpl w:val="9E58FD9A"/>
    <w:lvl w:ilvl="0" w:tplc="04090001">
      <w:start w:val="1"/>
      <w:numFmt w:val="bullet"/>
      <w:lvlText w:val=""/>
      <w:lvlJc w:val="left"/>
      <w:pPr>
        <w:ind w:left="720" w:hanging="360"/>
      </w:pPr>
      <w:rPr>
        <w:rFonts w:ascii="Symbol" w:hAnsi="Symbol" w:hint="default"/>
      </w:rPr>
    </w:lvl>
    <w:lvl w:ilvl="1" w:tplc="B41061B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31860"/>
    <w:multiLevelType w:val="hybridMultilevel"/>
    <w:tmpl w:val="66123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0DF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0053D"/>
    <w:multiLevelType w:val="hybridMultilevel"/>
    <w:tmpl w:val="47AADB42"/>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4624A"/>
    <w:multiLevelType w:val="hybridMultilevel"/>
    <w:tmpl w:val="1386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C4444"/>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29" w15:restartNumberingAfterBreak="0">
    <w:nsid w:val="69C43F6F"/>
    <w:multiLevelType w:val="hybridMultilevel"/>
    <w:tmpl w:val="A6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E17A14"/>
    <w:multiLevelType w:val="hybridMultilevel"/>
    <w:tmpl w:val="2704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862D4"/>
    <w:multiLevelType w:val="hybridMultilevel"/>
    <w:tmpl w:val="40A6A3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8B486A"/>
    <w:multiLevelType w:val="hybridMultilevel"/>
    <w:tmpl w:val="A1A6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num w:numId="1" w16cid:durableId="360202199">
    <w:abstractNumId w:val="17"/>
  </w:num>
  <w:num w:numId="2" w16cid:durableId="1688213736">
    <w:abstractNumId w:val="4"/>
  </w:num>
  <w:num w:numId="3" w16cid:durableId="1551575791">
    <w:abstractNumId w:val="15"/>
  </w:num>
  <w:num w:numId="4" w16cid:durableId="1193151333">
    <w:abstractNumId w:val="21"/>
  </w:num>
  <w:num w:numId="5" w16cid:durableId="1616912141">
    <w:abstractNumId w:val="28"/>
  </w:num>
  <w:num w:numId="6" w16cid:durableId="1189611146">
    <w:abstractNumId w:val="34"/>
  </w:num>
  <w:num w:numId="7" w16cid:durableId="881330866">
    <w:abstractNumId w:val="30"/>
  </w:num>
  <w:num w:numId="8" w16cid:durableId="2063672400">
    <w:abstractNumId w:val="25"/>
  </w:num>
  <w:num w:numId="9" w16cid:durableId="1626235909">
    <w:abstractNumId w:val="23"/>
  </w:num>
  <w:num w:numId="10" w16cid:durableId="349651085">
    <w:abstractNumId w:val="2"/>
  </w:num>
  <w:num w:numId="11" w16cid:durableId="60173915">
    <w:abstractNumId w:val="18"/>
  </w:num>
  <w:num w:numId="12" w16cid:durableId="1351953254">
    <w:abstractNumId w:val="10"/>
  </w:num>
  <w:num w:numId="13" w16cid:durableId="1808736850">
    <w:abstractNumId w:val="8"/>
  </w:num>
  <w:num w:numId="14" w16cid:durableId="691802095">
    <w:abstractNumId w:val="1"/>
  </w:num>
  <w:num w:numId="15" w16cid:durableId="457340238">
    <w:abstractNumId w:val="19"/>
  </w:num>
  <w:num w:numId="16" w16cid:durableId="2027170072">
    <w:abstractNumId w:val="9"/>
  </w:num>
  <w:num w:numId="17" w16cid:durableId="1837769802">
    <w:abstractNumId w:val="6"/>
  </w:num>
  <w:num w:numId="18" w16cid:durableId="1655063537">
    <w:abstractNumId w:val="29"/>
  </w:num>
  <w:num w:numId="19" w16cid:durableId="1727334890">
    <w:abstractNumId w:val="31"/>
  </w:num>
  <w:num w:numId="20" w16cid:durableId="1252856306">
    <w:abstractNumId w:val="20"/>
  </w:num>
  <w:num w:numId="21" w16cid:durableId="1611353055">
    <w:abstractNumId w:val="12"/>
  </w:num>
  <w:num w:numId="22" w16cid:durableId="467089446">
    <w:abstractNumId w:val="24"/>
  </w:num>
  <w:num w:numId="23" w16cid:durableId="2046708386">
    <w:abstractNumId w:val="14"/>
  </w:num>
  <w:num w:numId="24" w16cid:durableId="403600848">
    <w:abstractNumId w:val="27"/>
  </w:num>
  <w:num w:numId="25" w16cid:durableId="15036866">
    <w:abstractNumId w:val="7"/>
  </w:num>
  <w:num w:numId="26" w16cid:durableId="1513758042">
    <w:abstractNumId w:val="13"/>
  </w:num>
  <w:num w:numId="27" w16cid:durableId="529100722">
    <w:abstractNumId w:val="32"/>
  </w:num>
  <w:num w:numId="28" w16cid:durableId="1211652122">
    <w:abstractNumId w:val="16"/>
  </w:num>
  <w:num w:numId="29" w16cid:durableId="2075002353">
    <w:abstractNumId w:val="22"/>
  </w:num>
  <w:num w:numId="30" w16cid:durableId="1277365993">
    <w:abstractNumId w:val="33"/>
  </w:num>
  <w:num w:numId="31" w16cid:durableId="380175835">
    <w:abstractNumId w:val="0"/>
  </w:num>
  <w:num w:numId="32" w16cid:durableId="1863587987">
    <w:abstractNumId w:val="26"/>
  </w:num>
  <w:num w:numId="33" w16cid:durableId="2129812022">
    <w:abstractNumId w:val="3"/>
  </w:num>
  <w:num w:numId="34" w16cid:durableId="834493650">
    <w:abstractNumId w:val="11"/>
  </w:num>
  <w:num w:numId="35" w16cid:durableId="162773259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56"/>
    <w:rsid w:val="00003EAD"/>
    <w:rsid w:val="00012056"/>
    <w:rsid w:val="00015189"/>
    <w:rsid w:val="0001733C"/>
    <w:rsid w:val="00032729"/>
    <w:rsid w:val="00036737"/>
    <w:rsid w:val="00037AAE"/>
    <w:rsid w:val="00052120"/>
    <w:rsid w:val="0005649E"/>
    <w:rsid w:val="00057C3A"/>
    <w:rsid w:val="0007397D"/>
    <w:rsid w:val="00083927"/>
    <w:rsid w:val="0009337D"/>
    <w:rsid w:val="000A414B"/>
    <w:rsid w:val="000A5C95"/>
    <w:rsid w:val="000A7FE1"/>
    <w:rsid w:val="000B30DB"/>
    <w:rsid w:val="000B5CC9"/>
    <w:rsid w:val="000D5522"/>
    <w:rsid w:val="000D6AC6"/>
    <w:rsid w:val="000E48B0"/>
    <w:rsid w:val="000F3395"/>
    <w:rsid w:val="00101BAF"/>
    <w:rsid w:val="0011092C"/>
    <w:rsid w:val="001136A1"/>
    <w:rsid w:val="00116ECF"/>
    <w:rsid w:val="00117DA5"/>
    <w:rsid w:val="001347B2"/>
    <w:rsid w:val="001648E8"/>
    <w:rsid w:val="001649D7"/>
    <w:rsid w:val="00176263"/>
    <w:rsid w:val="001772C0"/>
    <w:rsid w:val="00196EA7"/>
    <w:rsid w:val="001D1EBC"/>
    <w:rsid w:val="001D3739"/>
    <w:rsid w:val="001D65A4"/>
    <w:rsid w:val="001D7505"/>
    <w:rsid w:val="001D7984"/>
    <w:rsid w:val="001E31A8"/>
    <w:rsid w:val="001E7238"/>
    <w:rsid w:val="002162A3"/>
    <w:rsid w:val="002165C9"/>
    <w:rsid w:val="00227821"/>
    <w:rsid w:val="00230902"/>
    <w:rsid w:val="002433B1"/>
    <w:rsid w:val="00256CB4"/>
    <w:rsid w:val="00266B45"/>
    <w:rsid w:val="00267B5C"/>
    <w:rsid w:val="002740F6"/>
    <w:rsid w:val="002741BB"/>
    <w:rsid w:val="00276F24"/>
    <w:rsid w:val="00287D72"/>
    <w:rsid w:val="002A30A9"/>
    <w:rsid w:val="002A6825"/>
    <w:rsid w:val="002B3156"/>
    <w:rsid w:val="002B6FEC"/>
    <w:rsid w:val="002E1D2C"/>
    <w:rsid w:val="002E3CE1"/>
    <w:rsid w:val="002E6DE6"/>
    <w:rsid w:val="002E7DE0"/>
    <w:rsid w:val="0030138D"/>
    <w:rsid w:val="003031F9"/>
    <w:rsid w:val="00320331"/>
    <w:rsid w:val="0032439C"/>
    <w:rsid w:val="0033264B"/>
    <w:rsid w:val="00334240"/>
    <w:rsid w:val="00345003"/>
    <w:rsid w:val="0034549A"/>
    <w:rsid w:val="00352D98"/>
    <w:rsid w:val="00354E1B"/>
    <w:rsid w:val="00356D4F"/>
    <w:rsid w:val="00361CD7"/>
    <w:rsid w:val="00364E93"/>
    <w:rsid w:val="00390312"/>
    <w:rsid w:val="003A3822"/>
    <w:rsid w:val="003C25D0"/>
    <w:rsid w:val="003C6259"/>
    <w:rsid w:val="003D5EB9"/>
    <w:rsid w:val="003D6930"/>
    <w:rsid w:val="003D7631"/>
    <w:rsid w:val="003D7877"/>
    <w:rsid w:val="003F6ACD"/>
    <w:rsid w:val="00404DD6"/>
    <w:rsid w:val="00410D91"/>
    <w:rsid w:val="004404E7"/>
    <w:rsid w:val="00440E1D"/>
    <w:rsid w:val="0044339A"/>
    <w:rsid w:val="004617DC"/>
    <w:rsid w:val="0046310B"/>
    <w:rsid w:val="00483C76"/>
    <w:rsid w:val="00484D2B"/>
    <w:rsid w:val="00484FE2"/>
    <w:rsid w:val="00493F87"/>
    <w:rsid w:val="00494260"/>
    <w:rsid w:val="004C2598"/>
    <w:rsid w:val="004D1539"/>
    <w:rsid w:val="004D5520"/>
    <w:rsid w:val="004F3831"/>
    <w:rsid w:val="004F46E3"/>
    <w:rsid w:val="005041D9"/>
    <w:rsid w:val="00513A29"/>
    <w:rsid w:val="00514337"/>
    <w:rsid w:val="0052521D"/>
    <w:rsid w:val="00533754"/>
    <w:rsid w:val="005370BA"/>
    <w:rsid w:val="00544F1D"/>
    <w:rsid w:val="005509CC"/>
    <w:rsid w:val="005514C8"/>
    <w:rsid w:val="00561672"/>
    <w:rsid w:val="00580925"/>
    <w:rsid w:val="0059452C"/>
    <w:rsid w:val="00594B07"/>
    <w:rsid w:val="005A2606"/>
    <w:rsid w:val="005A6866"/>
    <w:rsid w:val="005C54D5"/>
    <w:rsid w:val="005D26B7"/>
    <w:rsid w:val="005E7251"/>
    <w:rsid w:val="005F6CC2"/>
    <w:rsid w:val="00605480"/>
    <w:rsid w:val="00605BB0"/>
    <w:rsid w:val="00640698"/>
    <w:rsid w:val="0064122F"/>
    <w:rsid w:val="006651C3"/>
    <w:rsid w:val="0067038A"/>
    <w:rsid w:val="00673708"/>
    <w:rsid w:val="00687CA1"/>
    <w:rsid w:val="006917B4"/>
    <w:rsid w:val="006B37C9"/>
    <w:rsid w:val="006B77BB"/>
    <w:rsid w:val="006C3942"/>
    <w:rsid w:val="006D0ED6"/>
    <w:rsid w:val="006E6CC0"/>
    <w:rsid w:val="00707EBE"/>
    <w:rsid w:val="0071078A"/>
    <w:rsid w:val="00715B1C"/>
    <w:rsid w:val="007223DD"/>
    <w:rsid w:val="00722D05"/>
    <w:rsid w:val="00723535"/>
    <w:rsid w:val="00736B3F"/>
    <w:rsid w:val="00751D19"/>
    <w:rsid w:val="007639C5"/>
    <w:rsid w:val="00777D57"/>
    <w:rsid w:val="00791550"/>
    <w:rsid w:val="00791DC1"/>
    <w:rsid w:val="00793043"/>
    <w:rsid w:val="007A6B4E"/>
    <w:rsid w:val="007B7D96"/>
    <w:rsid w:val="007D0A79"/>
    <w:rsid w:val="007D2F87"/>
    <w:rsid w:val="007D64DC"/>
    <w:rsid w:val="007E39D9"/>
    <w:rsid w:val="007F21E9"/>
    <w:rsid w:val="007F4802"/>
    <w:rsid w:val="00801FD7"/>
    <w:rsid w:val="00816CC8"/>
    <w:rsid w:val="00846CB8"/>
    <w:rsid w:val="00847CFD"/>
    <w:rsid w:val="008562DA"/>
    <w:rsid w:val="0089569D"/>
    <w:rsid w:val="008A5965"/>
    <w:rsid w:val="008B00FD"/>
    <w:rsid w:val="008B1524"/>
    <w:rsid w:val="00903CA8"/>
    <w:rsid w:val="00904AFE"/>
    <w:rsid w:val="00904D36"/>
    <w:rsid w:val="009215BA"/>
    <w:rsid w:val="009413E4"/>
    <w:rsid w:val="00947EE5"/>
    <w:rsid w:val="00951A14"/>
    <w:rsid w:val="0096209C"/>
    <w:rsid w:val="00970E7C"/>
    <w:rsid w:val="0097166D"/>
    <w:rsid w:val="00972C88"/>
    <w:rsid w:val="00981FF6"/>
    <w:rsid w:val="00994448"/>
    <w:rsid w:val="009A1A48"/>
    <w:rsid w:val="009B0C99"/>
    <w:rsid w:val="009B3579"/>
    <w:rsid w:val="009B67C9"/>
    <w:rsid w:val="009C5AD1"/>
    <w:rsid w:val="009D3165"/>
    <w:rsid w:val="009E4F00"/>
    <w:rsid w:val="00A023F6"/>
    <w:rsid w:val="00A03244"/>
    <w:rsid w:val="00A0464B"/>
    <w:rsid w:val="00A17121"/>
    <w:rsid w:val="00A34491"/>
    <w:rsid w:val="00A53EEE"/>
    <w:rsid w:val="00A577C7"/>
    <w:rsid w:val="00A73818"/>
    <w:rsid w:val="00AA60FB"/>
    <w:rsid w:val="00AB1021"/>
    <w:rsid w:val="00AC7BA9"/>
    <w:rsid w:val="00AD2BCE"/>
    <w:rsid w:val="00AE44D5"/>
    <w:rsid w:val="00AF1754"/>
    <w:rsid w:val="00B03A7B"/>
    <w:rsid w:val="00B05E60"/>
    <w:rsid w:val="00B1022D"/>
    <w:rsid w:val="00B123D7"/>
    <w:rsid w:val="00B1532F"/>
    <w:rsid w:val="00B16793"/>
    <w:rsid w:val="00B251BF"/>
    <w:rsid w:val="00B27DAE"/>
    <w:rsid w:val="00B34C3F"/>
    <w:rsid w:val="00B36244"/>
    <w:rsid w:val="00B36452"/>
    <w:rsid w:val="00B37592"/>
    <w:rsid w:val="00B56ADA"/>
    <w:rsid w:val="00B6765D"/>
    <w:rsid w:val="00B86E5D"/>
    <w:rsid w:val="00B924BE"/>
    <w:rsid w:val="00BB2925"/>
    <w:rsid w:val="00BB5876"/>
    <w:rsid w:val="00BC4230"/>
    <w:rsid w:val="00BD0B89"/>
    <w:rsid w:val="00BD3010"/>
    <w:rsid w:val="00BF2BEF"/>
    <w:rsid w:val="00C106FA"/>
    <w:rsid w:val="00C11CE7"/>
    <w:rsid w:val="00C1440B"/>
    <w:rsid w:val="00C52AEB"/>
    <w:rsid w:val="00C55CE0"/>
    <w:rsid w:val="00C858F9"/>
    <w:rsid w:val="00C9111A"/>
    <w:rsid w:val="00C93182"/>
    <w:rsid w:val="00CB7B16"/>
    <w:rsid w:val="00CC272E"/>
    <w:rsid w:val="00CF6B5A"/>
    <w:rsid w:val="00D158FE"/>
    <w:rsid w:val="00D2798D"/>
    <w:rsid w:val="00D3058C"/>
    <w:rsid w:val="00D33681"/>
    <w:rsid w:val="00D35F9F"/>
    <w:rsid w:val="00D54682"/>
    <w:rsid w:val="00D6228C"/>
    <w:rsid w:val="00DA6337"/>
    <w:rsid w:val="00DC2EF3"/>
    <w:rsid w:val="00DC527D"/>
    <w:rsid w:val="00DC5DFB"/>
    <w:rsid w:val="00DC7CDA"/>
    <w:rsid w:val="00DD1AC8"/>
    <w:rsid w:val="00DF0F92"/>
    <w:rsid w:val="00DF2F9B"/>
    <w:rsid w:val="00E0747A"/>
    <w:rsid w:val="00E124D5"/>
    <w:rsid w:val="00E16605"/>
    <w:rsid w:val="00E21CFB"/>
    <w:rsid w:val="00E3073B"/>
    <w:rsid w:val="00E34268"/>
    <w:rsid w:val="00E6430F"/>
    <w:rsid w:val="00E747A8"/>
    <w:rsid w:val="00E80D92"/>
    <w:rsid w:val="00E8447A"/>
    <w:rsid w:val="00EA0941"/>
    <w:rsid w:val="00EA6A8F"/>
    <w:rsid w:val="00EB390D"/>
    <w:rsid w:val="00EC408C"/>
    <w:rsid w:val="00ED2589"/>
    <w:rsid w:val="00ED3DB5"/>
    <w:rsid w:val="00ED4889"/>
    <w:rsid w:val="00EE672D"/>
    <w:rsid w:val="00EF0559"/>
    <w:rsid w:val="00EF5600"/>
    <w:rsid w:val="00F31AD3"/>
    <w:rsid w:val="00F472AB"/>
    <w:rsid w:val="00F479C4"/>
    <w:rsid w:val="00F50070"/>
    <w:rsid w:val="00F81045"/>
    <w:rsid w:val="00F84998"/>
    <w:rsid w:val="00F87B22"/>
    <w:rsid w:val="00FD0D5A"/>
    <w:rsid w:val="00FE4CA0"/>
    <w:rsid w:val="00FF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5029"/>
  <w15:chartTrackingRefBased/>
  <w15:docId w15:val="{35CA13F1-78A2-453C-ACE5-F7F9E2C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56"/>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48B0"/>
    <w:pPr>
      <w:keepNext/>
      <w:keepLines/>
      <w:bidi w:val="0"/>
      <w:spacing w:before="240" w:line="259" w:lineRule="auto"/>
      <w:outlineLvl w:val="0"/>
    </w:pPr>
    <w:rPr>
      <w:rFonts w:ascii="Calibri Light" w:eastAsia="Yu Gothic Light" w:hAnsi="Calibri Light"/>
      <w:color w:val="2E74B5"/>
      <w:sz w:val="32"/>
      <w:szCs w:val="32"/>
      <w:lang w:val="en-GB"/>
    </w:rPr>
  </w:style>
  <w:style w:type="paragraph" w:styleId="Heading3">
    <w:name w:val="heading 3"/>
    <w:basedOn w:val="Normal"/>
    <w:next w:val="Normal"/>
    <w:link w:val="Heading3Char"/>
    <w:uiPriority w:val="9"/>
    <w:semiHidden/>
    <w:unhideWhenUsed/>
    <w:qFormat/>
    <w:rsid w:val="0022782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A5C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156"/>
    <w:pPr>
      <w:bidi w:val="0"/>
      <w:jc w:val="center"/>
    </w:pPr>
    <w:rPr>
      <w:rFonts w:ascii="Arial" w:hAnsi="Arial"/>
      <w:b/>
      <w:sz w:val="36"/>
      <w:szCs w:val="20"/>
    </w:rPr>
  </w:style>
  <w:style w:type="character" w:customStyle="1" w:styleId="TitleChar">
    <w:name w:val="Title Char"/>
    <w:link w:val="Title"/>
    <w:rsid w:val="002B3156"/>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C11CE7"/>
    <w:rPr>
      <w:rFonts w:ascii="Segoe UI" w:hAnsi="Segoe UI" w:cs="Segoe UI"/>
      <w:sz w:val="18"/>
      <w:szCs w:val="18"/>
    </w:rPr>
  </w:style>
  <w:style w:type="character" w:customStyle="1" w:styleId="BalloonTextChar">
    <w:name w:val="Balloon Text Char"/>
    <w:link w:val="BalloonText"/>
    <w:uiPriority w:val="99"/>
    <w:semiHidden/>
    <w:rsid w:val="00C11CE7"/>
    <w:rPr>
      <w:rFonts w:ascii="Segoe UI" w:eastAsia="Times New Roman" w:hAnsi="Segoe UI" w:cs="Segoe UI"/>
      <w:sz w:val="18"/>
      <w:szCs w:val="18"/>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5F6CC2"/>
    <w:pPr>
      <w:widowControl w:val="0"/>
      <w:bidi w:val="0"/>
      <w:ind w:left="720"/>
      <w:contextualSpacing/>
    </w:pPr>
    <w:rPr>
      <w:rFonts w:ascii="Univers" w:hAnsi="Univers"/>
      <w:snapToGrid w:val="0"/>
      <w:szCs w:val="20"/>
    </w:rPr>
  </w:style>
  <w:style w:type="character" w:styleId="Hyperlink">
    <w:name w:val="Hyperlink"/>
    <w:uiPriority w:val="99"/>
    <w:unhideWhenUsed/>
    <w:rsid w:val="005F6CC2"/>
    <w:rPr>
      <w:color w:val="0563C1"/>
      <w:u w:val="single"/>
    </w:rPr>
  </w:style>
  <w:style w:type="paragraph" w:styleId="Header">
    <w:name w:val="header"/>
    <w:basedOn w:val="Normal"/>
    <w:link w:val="HeaderChar"/>
    <w:uiPriority w:val="99"/>
    <w:unhideWhenUsed/>
    <w:rsid w:val="00B37592"/>
    <w:pPr>
      <w:tabs>
        <w:tab w:val="center" w:pos="4513"/>
        <w:tab w:val="right" w:pos="9026"/>
      </w:tabs>
    </w:pPr>
  </w:style>
  <w:style w:type="character" w:customStyle="1" w:styleId="HeaderChar">
    <w:name w:val="Header Char"/>
    <w:link w:val="Header"/>
    <w:uiPriority w:val="99"/>
    <w:rsid w:val="00B37592"/>
    <w:rPr>
      <w:rFonts w:ascii="Times New Roman" w:eastAsia="Times New Roman" w:hAnsi="Times New Roman" w:cs="Times New Roman"/>
      <w:sz w:val="24"/>
      <w:szCs w:val="24"/>
    </w:rPr>
  </w:style>
  <w:style w:type="paragraph" w:styleId="Footer">
    <w:name w:val="footer"/>
    <w:basedOn w:val="Normal"/>
    <w:link w:val="FooterChar"/>
    <w:unhideWhenUsed/>
    <w:rsid w:val="00B37592"/>
    <w:pPr>
      <w:tabs>
        <w:tab w:val="center" w:pos="4513"/>
        <w:tab w:val="right" w:pos="9026"/>
      </w:tabs>
    </w:pPr>
  </w:style>
  <w:style w:type="character" w:customStyle="1" w:styleId="FooterChar">
    <w:name w:val="Footer Char"/>
    <w:link w:val="Footer"/>
    <w:rsid w:val="00B37592"/>
    <w:rPr>
      <w:rFonts w:ascii="Times New Roman" w:eastAsia="Times New Roman" w:hAnsi="Times New Roman" w:cs="Times New Roman"/>
      <w:sz w:val="24"/>
      <w:szCs w:val="24"/>
    </w:rPr>
  </w:style>
  <w:style w:type="character" w:styleId="PageNumber">
    <w:name w:val="page number"/>
    <w:rsid w:val="0064122F"/>
  </w:style>
  <w:style w:type="paragraph" w:styleId="BodyText">
    <w:name w:val="Body Text"/>
    <w:basedOn w:val="Normal"/>
    <w:link w:val="BodyTextChar"/>
    <w:uiPriority w:val="99"/>
    <w:semiHidden/>
    <w:unhideWhenUsed/>
    <w:rsid w:val="0064122F"/>
    <w:pPr>
      <w:bidi w:val="0"/>
      <w:spacing w:after="120"/>
      <w:jc w:val="both"/>
    </w:pPr>
    <w:rPr>
      <w:rFonts w:ascii="Arial" w:hAnsi="Arial"/>
      <w:sz w:val="20"/>
      <w:szCs w:val="20"/>
    </w:rPr>
  </w:style>
  <w:style w:type="character" w:customStyle="1" w:styleId="BodyTextChar">
    <w:name w:val="Body Text Char"/>
    <w:link w:val="BodyText"/>
    <w:uiPriority w:val="99"/>
    <w:semiHidden/>
    <w:rsid w:val="0064122F"/>
    <w:rPr>
      <w:rFonts w:ascii="Arial" w:eastAsia="Times New Roman" w:hAnsi="Arial" w:cs="Times New Roman"/>
      <w:lang w:val="en-US" w:eastAsia="en-US"/>
    </w:rPr>
  </w:style>
  <w:style w:type="paragraph" w:styleId="PlainText">
    <w:name w:val="Plain Text"/>
    <w:basedOn w:val="Normal"/>
    <w:link w:val="PlainTextChar"/>
    <w:uiPriority w:val="99"/>
    <w:semiHidden/>
    <w:unhideWhenUsed/>
    <w:rsid w:val="00BC4230"/>
    <w:pPr>
      <w:bidi w:val="0"/>
    </w:pPr>
    <w:rPr>
      <w:rFonts w:ascii="Calibri" w:eastAsia="Calibri" w:hAnsi="Calibri" w:cs="Calibri"/>
      <w:sz w:val="22"/>
      <w:szCs w:val="22"/>
    </w:rPr>
  </w:style>
  <w:style w:type="character" w:customStyle="1" w:styleId="PlainTextChar">
    <w:name w:val="Plain Text Char"/>
    <w:link w:val="PlainText"/>
    <w:uiPriority w:val="99"/>
    <w:semiHidden/>
    <w:rsid w:val="00BC4230"/>
    <w:rPr>
      <w:rFonts w:cs="Calibri"/>
      <w:sz w:val="22"/>
      <w:szCs w:val="22"/>
      <w:lang w:val="en-US" w:eastAsia="en-US"/>
    </w:rPr>
  </w:style>
  <w:style w:type="paragraph" w:customStyle="1" w:styleId="Default">
    <w:name w:val="Default"/>
    <w:rsid w:val="00BC4230"/>
    <w:pPr>
      <w:autoSpaceDE w:val="0"/>
      <w:autoSpaceDN w:val="0"/>
      <w:adjustRightInd w:val="0"/>
    </w:pPr>
    <w:rPr>
      <w:rFonts w:ascii="Verdana" w:eastAsia="Times New Roman" w:hAnsi="Verdana" w:cs="Verdana"/>
      <w:color w:val="000000"/>
      <w:sz w:val="24"/>
      <w:szCs w:val="24"/>
    </w:rPr>
  </w:style>
  <w:style w:type="character" w:customStyle="1" w:styleId="hwtze">
    <w:name w:val="hwtze"/>
    <w:rsid w:val="0052521D"/>
  </w:style>
  <w:style w:type="character" w:customStyle="1" w:styleId="rynqvb">
    <w:name w:val="rynqvb"/>
    <w:rsid w:val="0052521D"/>
  </w:style>
  <w:style w:type="character" w:customStyle="1" w:styleId="Heading1Char">
    <w:name w:val="Heading 1 Char"/>
    <w:basedOn w:val="DefaultParagraphFont"/>
    <w:link w:val="Heading1"/>
    <w:uiPriority w:val="9"/>
    <w:rsid w:val="000E48B0"/>
    <w:rPr>
      <w:rFonts w:ascii="Calibri Light" w:eastAsia="Yu Gothic Light" w:hAnsi="Calibri Light" w:cs="Times New Roman"/>
      <w:color w:val="2E74B5"/>
      <w:sz w:val="32"/>
      <w:szCs w:val="32"/>
      <w:lang w:val="en-GB"/>
    </w:rPr>
  </w:style>
  <w:style w:type="paragraph" w:styleId="NormalWeb">
    <w:name w:val="Normal (Web)"/>
    <w:basedOn w:val="Normal"/>
    <w:uiPriority w:val="99"/>
    <w:unhideWhenUsed/>
    <w:rsid w:val="000E48B0"/>
    <w:pPr>
      <w:bidi w:val="0"/>
      <w:spacing w:before="100" w:beforeAutospacing="1" w:after="100" w:afterAutospacing="1"/>
    </w:pPr>
    <w:rPr>
      <w:lang w:val="en-GB" w:eastAsia="en-GB"/>
    </w:rPr>
  </w:style>
  <w:style w:type="character" w:styleId="Strong">
    <w:name w:val="Strong"/>
    <w:uiPriority w:val="22"/>
    <w:qFormat/>
    <w:rsid w:val="000E48B0"/>
    <w:rPr>
      <w:b/>
      <w:bC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0E48B0"/>
    <w:rPr>
      <w:rFonts w:ascii="Univers" w:eastAsia="Times New Roman" w:hAnsi="Univers" w:cs="Times New Roman"/>
      <w:snapToGrid w:val="0"/>
      <w:sz w:val="24"/>
    </w:rPr>
  </w:style>
  <w:style w:type="table" w:styleId="TableGrid">
    <w:name w:val="Table Grid"/>
    <w:basedOn w:val="TableNormal"/>
    <w:uiPriority w:val="39"/>
    <w:rsid w:val="000E48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5C95"/>
    <w:rPr>
      <w:rFonts w:asciiTheme="majorHAnsi" w:eastAsiaTheme="majorEastAsia" w:hAnsiTheme="majorHAnsi" w:cstheme="majorBidi"/>
      <w:i/>
      <w:iCs/>
      <w:color w:val="2F5496" w:themeColor="accent1" w:themeShade="BF"/>
      <w:sz w:val="24"/>
      <w:szCs w:val="24"/>
    </w:rPr>
  </w:style>
  <w:style w:type="character" w:customStyle="1" w:styleId="apple-converted-space">
    <w:name w:val="apple-converted-space"/>
    <w:basedOn w:val="DefaultParagraphFont"/>
    <w:rsid w:val="009C5AD1"/>
  </w:style>
  <w:style w:type="character" w:customStyle="1" w:styleId="UnresolvedMention1">
    <w:name w:val="Unresolved Mention1"/>
    <w:basedOn w:val="DefaultParagraphFont"/>
    <w:uiPriority w:val="99"/>
    <w:semiHidden/>
    <w:unhideWhenUsed/>
    <w:rsid w:val="00352D98"/>
    <w:rPr>
      <w:color w:val="605E5C"/>
      <w:shd w:val="clear" w:color="auto" w:fill="E1DFDD"/>
    </w:rPr>
  </w:style>
  <w:style w:type="character" w:customStyle="1" w:styleId="Heading3Char">
    <w:name w:val="Heading 3 Char"/>
    <w:basedOn w:val="DefaultParagraphFont"/>
    <w:link w:val="Heading3"/>
    <w:uiPriority w:val="9"/>
    <w:semiHidden/>
    <w:rsid w:val="0022782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227821"/>
    <w:pPr>
      <w:bidi/>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649">
      <w:bodyDiv w:val="1"/>
      <w:marLeft w:val="0"/>
      <w:marRight w:val="0"/>
      <w:marTop w:val="0"/>
      <w:marBottom w:val="0"/>
      <w:divBdr>
        <w:top w:val="none" w:sz="0" w:space="0" w:color="auto"/>
        <w:left w:val="none" w:sz="0" w:space="0" w:color="auto"/>
        <w:bottom w:val="none" w:sz="0" w:space="0" w:color="auto"/>
        <w:right w:val="none" w:sz="0" w:space="0" w:color="auto"/>
      </w:divBdr>
    </w:div>
    <w:div w:id="65493418">
      <w:bodyDiv w:val="1"/>
      <w:marLeft w:val="0"/>
      <w:marRight w:val="0"/>
      <w:marTop w:val="0"/>
      <w:marBottom w:val="0"/>
      <w:divBdr>
        <w:top w:val="none" w:sz="0" w:space="0" w:color="auto"/>
        <w:left w:val="none" w:sz="0" w:space="0" w:color="auto"/>
        <w:bottom w:val="none" w:sz="0" w:space="0" w:color="auto"/>
        <w:right w:val="none" w:sz="0" w:space="0" w:color="auto"/>
      </w:divBdr>
    </w:div>
    <w:div w:id="120267536">
      <w:bodyDiv w:val="1"/>
      <w:marLeft w:val="0"/>
      <w:marRight w:val="0"/>
      <w:marTop w:val="0"/>
      <w:marBottom w:val="0"/>
      <w:divBdr>
        <w:top w:val="none" w:sz="0" w:space="0" w:color="auto"/>
        <w:left w:val="none" w:sz="0" w:space="0" w:color="auto"/>
        <w:bottom w:val="none" w:sz="0" w:space="0" w:color="auto"/>
        <w:right w:val="none" w:sz="0" w:space="0" w:color="auto"/>
      </w:divBdr>
    </w:div>
    <w:div w:id="199785926">
      <w:bodyDiv w:val="1"/>
      <w:marLeft w:val="0"/>
      <w:marRight w:val="0"/>
      <w:marTop w:val="0"/>
      <w:marBottom w:val="0"/>
      <w:divBdr>
        <w:top w:val="none" w:sz="0" w:space="0" w:color="auto"/>
        <w:left w:val="none" w:sz="0" w:space="0" w:color="auto"/>
        <w:bottom w:val="none" w:sz="0" w:space="0" w:color="auto"/>
        <w:right w:val="none" w:sz="0" w:space="0" w:color="auto"/>
      </w:divBdr>
    </w:div>
    <w:div w:id="322583771">
      <w:bodyDiv w:val="1"/>
      <w:marLeft w:val="0"/>
      <w:marRight w:val="0"/>
      <w:marTop w:val="0"/>
      <w:marBottom w:val="0"/>
      <w:divBdr>
        <w:top w:val="none" w:sz="0" w:space="0" w:color="auto"/>
        <w:left w:val="none" w:sz="0" w:space="0" w:color="auto"/>
        <w:bottom w:val="none" w:sz="0" w:space="0" w:color="auto"/>
        <w:right w:val="none" w:sz="0" w:space="0" w:color="auto"/>
      </w:divBdr>
    </w:div>
    <w:div w:id="329872791">
      <w:bodyDiv w:val="1"/>
      <w:marLeft w:val="0"/>
      <w:marRight w:val="0"/>
      <w:marTop w:val="0"/>
      <w:marBottom w:val="0"/>
      <w:divBdr>
        <w:top w:val="none" w:sz="0" w:space="0" w:color="auto"/>
        <w:left w:val="none" w:sz="0" w:space="0" w:color="auto"/>
        <w:bottom w:val="none" w:sz="0" w:space="0" w:color="auto"/>
        <w:right w:val="none" w:sz="0" w:space="0" w:color="auto"/>
      </w:divBdr>
      <w:divsChild>
        <w:div w:id="461657258">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128547175">
                  <w:marLeft w:val="0"/>
                  <w:marRight w:val="0"/>
                  <w:marTop w:val="0"/>
                  <w:marBottom w:val="0"/>
                  <w:divBdr>
                    <w:top w:val="none" w:sz="0" w:space="0" w:color="auto"/>
                    <w:left w:val="none" w:sz="0" w:space="0" w:color="auto"/>
                    <w:bottom w:val="none" w:sz="0" w:space="0" w:color="auto"/>
                    <w:right w:val="none" w:sz="0" w:space="0" w:color="auto"/>
                  </w:divBdr>
                  <w:divsChild>
                    <w:div w:id="714357802">
                      <w:marLeft w:val="0"/>
                      <w:marRight w:val="0"/>
                      <w:marTop w:val="0"/>
                      <w:marBottom w:val="0"/>
                      <w:divBdr>
                        <w:top w:val="none" w:sz="0" w:space="0" w:color="auto"/>
                        <w:left w:val="none" w:sz="0" w:space="0" w:color="auto"/>
                        <w:bottom w:val="none" w:sz="0" w:space="0" w:color="auto"/>
                        <w:right w:val="none" w:sz="0" w:space="0" w:color="auto"/>
                      </w:divBdr>
                      <w:divsChild>
                        <w:div w:id="1122456970">
                          <w:marLeft w:val="0"/>
                          <w:marRight w:val="0"/>
                          <w:marTop w:val="0"/>
                          <w:marBottom w:val="0"/>
                          <w:divBdr>
                            <w:top w:val="none" w:sz="0" w:space="0" w:color="auto"/>
                            <w:left w:val="none" w:sz="0" w:space="0" w:color="auto"/>
                            <w:bottom w:val="none" w:sz="0" w:space="0" w:color="auto"/>
                            <w:right w:val="none" w:sz="0" w:space="0" w:color="auto"/>
                          </w:divBdr>
                          <w:divsChild>
                            <w:div w:id="1509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2255">
          <w:marLeft w:val="0"/>
          <w:marRight w:val="0"/>
          <w:marTop w:val="0"/>
          <w:marBottom w:val="0"/>
          <w:divBdr>
            <w:top w:val="none" w:sz="0" w:space="0" w:color="auto"/>
            <w:left w:val="none" w:sz="0" w:space="0" w:color="auto"/>
            <w:bottom w:val="none" w:sz="0" w:space="0" w:color="auto"/>
            <w:right w:val="none" w:sz="0" w:space="0" w:color="auto"/>
          </w:divBdr>
          <w:divsChild>
            <w:div w:id="1646818203">
              <w:marLeft w:val="0"/>
              <w:marRight w:val="0"/>
              <w:marTop w:val="0"/>
              <w:marBottom w:val="0"/>
              <w:divBdr>
                <w:top w:val="none" w:sz="0" w:space="0" w:color="auto"/>
                <w:left w:val="none" w:sz="0" w:space="0" w:color="auto"/>
                <w:bottom w:val="none" w:sz="0" w:space="0" w:color="auto"/>
                <w:right w:val="none" w:sz="0" w:space="0" w:color="auto"/>
              </w:divBdr>
              <w:divsChild>
                <w:div w:id="2032796868">
                  <w:marLeft w:val="0"/>
                  <w:marRight w:val="0"/>
                  <w:marTop w:val="0"/>
                  <w:marBottom w:val="0"/>
                  <w:divBdr>
                    <w:top w:val="none" w:sz="0" w:space="0" w:color="auto"/>
                    <w:left w:val="none" w:sz="0" w:space="0" w:color="auto"/>
                    <w:bottom w:val="none" w:sz="0" w:space="0" w:color="auto"/>
                    <w:right w:val="none" w:sz="0" w:space="0" w:color="auto"/>
                  </w:divBdr>
                  <w:divsChild>
                    <w:div w:id="945385763">
                      <w:marLeft w:val="0"/>
                      <w:marRight w:val="0"/>
                      <w:marTop w:val="0"/>
                      <w:marBottom w:val="0"/>
                      <w:divBdr>
                        <w:top w:val="none" w:sz="0" w:space="0" w:color="auto"/>
                        <w:left w:val="none" w:sz="0" w:space="0" w:color="auto"/>
                        <w:bottom w:val="none" w:sz="0" w:space="0" w:color="auto"/>
                        <w:right w:val="none" w:sz="0" w:space="0" w:color="auto"/>
                      </w:divBdr>
                      <w:divsChild>
                        <w:div w:id="1130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8990">
          <w:marLeft w:val="0"/>
          <w:marRight w:val="0"/>
          <w:marTop w:val="0"/>
          <w:marBottom w:val="0"/>
          <w:divBdr>
            <w:top w:val="none" w:sz="0" w:space="0" w:color="auto"/>
            <w:left w:val="none" w:sz="0" w:space="0" w:color="auto"/>
            <w:bottom w:val="none" w:sz="0" w:space="0" w:color="auto"/>
            <w:right w:val="none" w:sz="0" w:space="0" w:color="auto"/>
          </w:divBdr>
        </w:div>
        <w:div w:id="1647129703">
          <w:marLeft w:val="0"/>
          <w:marRight w:val="0"/>
          <w:marTop w:val="0"/>
          <w:marBottom w:val="0"/>
          <w:divBdr>
            <w:top w:val="none" w:sz="0" w:space="0" w:color="auto"/>
            <w:left w:val="none" w:sz="0" w:space="0" w:color="auto"/>
            <w:bottom w:val="none" w:sz="0" w:space="0" w:color="auto"/>
            <w:right w:val="none" w:sz="0" w:space="0" w:color="auto"/>
          </w:divBdr>
          <w:divsChild>
            <w:div w:id="232784024">
              <w:marLeft w:val="0"/>
              <w:marRight w:val="0"/>
              <w:marTop w:val="0"/>
              <w:marBottom w:val="0"/>
              <w:divBdr>
                <w:top w:val="none" w:sz="0" w:space="0" w:color="auto"/>
                <w:left w:val="none" w:sz="0" w:space="0" w:color="auto"/>
                <w:bottom w:val="none" w:sz="0" w:space="0" w:color="auto"/>
                <w:right w:val="none" w:sz="0" w:space="0" w:color="auto"/>
              </w:divBdr>
              <w:divsChild>
                <w:div w:id="402873351">
                  <w:marLeft w:val="0"/>
                  <w:marRight w:val="0"/>
                  <w:marTop w:val="0"/>
                  <w:marBottom w:val="0"/>
                  <w:divBdr>
                    <w:top w:val="none" w:sz="0" w:space="0" w:color="auto"/>
                    <w:left w:val="none" w:sz="0" w:space="0" w:color="auto"/>
                    <w:bottom w:val="none" w:sz="0" w:space="0" w:color="auto"/>
                    <w:right w:val="none" w:sz="0" w:space="0" w:color="auto"/>
                  </w:divBdr>
                  <w:divsChild>
                    <w:div w:id="401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6683521">
      <w:bodyDiv w:val="1"/>
      <w:marLeft w:val="0"/>
      <w:marRight w:val="0"/>
      <w:marTop w:val="0"/>
      <w:marBottom w:val="0"/>
      <w:divBdr>
        <w:top w:val="none" w:sz="0" w:space="0" w:color="auto"/>
        <w:left w:val="none" w:sz="0" w:space="0" w:color="auto"/>
        <w:bottom w:val="none" w:sz="0" w:space="0" w:color="auto"/>
        <w:right w:val="none" w:sz="0" w:space="0" w:color="auto"/>
      </w:divBdr>
    </w:div>
    <w:div w:id="472648697">
      <w:bodyDiv w:val="1"/>
      <w:marLeft w:val="0"/>
      <w:marRight w:val="0"/>
      <w:marTop w:val="0"/>
      <w:marBottom w:val="0"/>
      <w:divBdr>
        <w:top w:val="none" w:sz="0" w:space="0" w:color="auto"/>
        <w:left w:val="none" w:sz="0" w:space="0" w:color="auto"/>
        <w:bottom w:val="none" w:sz="0" w:space="0" w:color="auto"/>
        <w:right w:val="none" w:sz="0" w:space="0" w:color="auto"/>
      </w:divBdr>
    </w:div>
    <w:div w:id="540745494">
      <w:bodyDiv w:val="1"/>
      <w:marLeft w:val="0"/>
      <w:marRight w:val="0"/>
      <w:marTop w:val="0"/>
      <w:marBottom w:val="0"/>
      <w:divBdr>
        <w:top w:val="none" w:sz="0" w:space="0" w:color="auto"/>
        <w:left w:val="none" w:sz="0" w:space="0" w:color="auto"/>
        <w:bottom w:val="none" w:sz="0" w:space="0" w:color="auto"/>
        <w:right w:val="none" w:sz="0" w:space="0" w:color="auto"/>
      </w:divBdr>
      <w:divsChild>
        <w:div w:id="469858417">
          <w:marLeft w:val="0"/>
          <w:marRight w:val="0"/>
          <w:marTop w:val="0"/>
          <w:marBottom w:val="0"/>
          <w:divBdr>
            <w:top w:val="none" w:sz="0" w:space="0" w:color="auto"/>
            <w:left w:val="none" w:sz="0" w:space="0" w:color="auto"/>
            <w:bottom w:val="none" w:sz="0" w:space="0" w:color="auto"/>
            <w:right w:val="none" w:sz="0" w:space="0" w:color="auto"/>
          </w:divBdr>
          <w:divsChild>
            <w:div w:id="983503494">
              <w:marLeft w:val="0"/>
              <w:marRight w:val="0"/>
              <w:marTop w:val="0"/>
              <w:marBottom w:val="0"/>
              <w:divBdr>
                <w:top w:val="none" w:sz="0" w:space="0" w:color="auto"/>
                <w:left w:val="none" w:sz="0" w:space="0" w:color="auto"/>
                <w:bottom w:val="none" w:sz="0" w:space="0" w:color="auto"/>
                <w:right w:val="none" w:sz="0" w:space="0" w:color="auto"/>
              </w:divBdr>
              <w:divsChild>
                <w:div w:id="165482071">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15">
          <w:marLeft w:val="0"/>
          <w:marRight w:val="0"/>
          <w:marTop w:val="0"/>
          <w:marBottom w:val="0"/>
          <w:divBdr>
            <w:top w:val="none" w:sz="0" w:space="0" w:color="auto"/>
            <w:left w:val="none" w:sz="0" w:space="0" w:color="auto"/>
            <w:bottom w:val="none" w:sz="0" w:space="0" w:color="auto"/>
            <w:right w:val="none" w:sz="0" w:space="0" w:color="auto"/>
          </w:divBdr>
        </w:div>
        <w:div w:id="1743335038">
          <w:marLeft w:val="0"/>
          <w:marRight w:val="0"/>
          <w:marTop w:val="0"/>
          <w:marBottom w:val="0"/>
          <w:divBdr>
            <w:top w:val="none" w:sz="0" w:space="0" w:color="auto"/>
            <w:left w:val="none" w:sz="0" w:space="0" w:color="auto"/>
            <w:bottom w:val="none" w:sz="0" w:space="0" w:color="auto"/>
            <w:right w:val="none" w:sz="0" w:space="0" w:color="auto"/>
          </w:divBdr>
          <w:divsChild>
            <w:div w:id="1942495253">
              <w:marLeft w:val="0"/>
              <w:marRight w:val="0"/>
              <w:marTop w:val="0"/>
              <w:marBottom w:val="0"/>
              <w:divBdr>
                <w:top w:val="none" w:sz="0" w:space="0" w:color="auto"/>
                <w:left w:val="none" w:sz="0" w:space="0" w:color="auto"/>
                <w:bottom w:val="none" w:sz="0" w:space="0" w:color="auto"/>
                <w:right w:val="none" w:sz="0" w:space="0" w:color="auto"/>
              </w:divBdr>
              <w:divsChild>
                <w:div w:id="874852198">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798962869">
                          <w:marLeft w:val="0"/>
                          <w:marRight w:val="0"/>
                          <w:marTop w:val="0"/>
                          <w:marBottom w:val="0"/>
                          <w:divBdr>
                            <w:top w:val="none" w:sz="0" w:space="0" w:color="auto"/>
                            <w:left w:val="none" w:sz="0" w:space="0" w:color="auto"/>
                            <w:bottom w:val="none" w:sz="0" w:space="0" w:color="auto"/>
                            <w:right w:val="none" w:sz="0" w:space="0" w:color="auto"/>
                          </w:divBdr>
                          <w:divsChild>
                            <w:div w:id="1510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7581">
          <w:marLeft w:val="0"/>
          <w:marRight w:val="0"/>
          <w:marTop w:val="0"/>
          <w:marBottom w:val="0"/>
          <w:divBdr>
            <w:top w:val="none" w:sz="0" w:space="0" w:color="auto"/>
            <w:left w:val="none" w:sz="0" w:space="0" w:color="auto"/>
            <w:bottom w:val="none" w:sz="0" w:space="0" w:color="auto"/>
            <w:right w:val="none" w:sz="0" w:space="0" w:color="auto"/>
          </w:divBdr>
          <w:divsChild>
            <w:div w:id="1568299878">
              <w:marLeft w:val="0"/>
              <w:marRight w:val="0"/>
              <w:marTop w:val="0"/>
              <w:marBottom w:val="0"/>
              <w:divBdr>
                <w:top w:val="none" w:sz="0" w:space="0" w:color="auto"/>
                <w:left w:val="none" w:sz="0" w:space="0" w:color="auto"/>
                <w:bottom w:val="none" w:sz="0" w:space="0" w:color="auto"/>
                <w:right w:val="none" w:sz="0" w:space="0" w:color="auto"/>
              </w:divBdr>
              <w:divsChild>
                <w:div w:id="835151618">
                  <w:marLeft w:val="0"/>
                  <w:marRight w:val="0"/>
                  <w:marTop w:val="0"/>
                  <w:marBottom w:val="0"/>
                  <w:divBdr>
                    <w:top w:val="none" w:sz="0" w:space="0" w:color="auto"/>
                    <w:left w:val="none" w:sz="0" w:space="0" w:color="auto"/>
                    <w:bottom w:val="none" w:sz="0" w:space="0" w:color="auto"/>
                    <w:right w:val="none" w:sz="0" w:space="0" w:color="auto"/>
                  </w:divBdr>
                  <w:divsChild>
                    <w:div w:id="1826697517">
                      <w:marLeft w:val="0"/>
                      <w:marRight w:val="0"/>
                      <w:marTop w:val="0"/>
                      <w:marBottom w:val="0"/>
                      <w:divBdr>
                        <w:top w:val="none" w:sz="0" w:space="0" w:color="auto"/>
                        <w:left w:val="none" w:sz="0" w:space="0" w:color="auto"/>
                        <w:bottom w:val="none" w:sz="0" w:space="0" w:color="auto"/>
                        <w:right w:val="none" w:sz="0" w:space="0" w:color="auto"/>
                      </w:divBdr>
                      <w:divsChild>
                        <w:div w:id="127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395470">
      <w:bodyDiv w:val="1"/>
      <w:marLeft w:val="0"/>
      <w:marRight w:val="0"/>
      <w:marTop w:val="0"/>
      <w:marBottom w:val="0"/>
      <w:divBdr>
        <w:top w:val="none" w:sz="0" w:space="0" w:color="auto"/>
        <w:left w:val="none" w:sz="0" w:space="0" w:color="auto"/>
        <w:bottom w:val="none" w:sz="0" w:space="0" w:color="auto"/>
        <w:right w:val="none" w:sz="0" w:space="0" w:color="auto"/>
      </w:divBdr>
    </w:div>
    <w:div w:id="665591819">
      <w:bodyDiv w:val="1"/>
      <w:marLeft w:val="0"/>
      <w:marRight w:val="0"/>
      <w:marTop w:val="0"/>
      <w:marBottom w:val="0"/>
      <w:divBdr>
        <w:top w:val="none" w:sz="0" w:space="0" w:color="auto"/>
        <w:left w:val="none" w:sz="0" w:space="0" w:color="auto"/>
        <w:bottom w:val="none" w:sz="0" w:space="0" w:color="auto"/>
        <w:right w:val="none" w:sz="0" w:space="0" w:color="auto"/>
      </w:divBdr>
    </w:div>
    <w:div w:id="720906623">
      <w:bodyDiv w:val="1"/>
      <w:marLeft w:val="0"/>
      <w:marRight w:val="0"/>
      <w:marTop w:val="0"/>
      <w:marBottom w:val="0"/>
      <w:divBdr>
        <w:top w:val="none" w:sz="0" w:space="0" w:color="auto"/>
        <w:left w:val="none" w:sz="0" w:space="0" w:color="auto"/>
        <w:bottom w:val="none" w:sz="0" w:space="0" w:color="auto"/>
        <w:right w:val="none" w:sz="0" w:space="0" w:color="auto"/>
      </w:divBdr>
    </w:div>
    <w:div w:id="726220095">
      <w:bodyDiv w:val="1"/>
      <w:marLeft w:val="0"/>
      <w:marRight w:val="0"/>
      <w:marTop w:val="0"/>
      <w:marBottom w:val="0"/>
      <w:divBdr>
        <w:top w:val="none" w:sz="0" w:space="0" w:color="auto"/>
        <w:left w:val="none" w:sz="0" w:space="0" w:color="auto"/>
        <w:bottom w:val="none" w:sz="0" w:space="0" w:color="auto"/>
        <w:right w:val="none" w:sz="0" w:space="0" w:color="auto"/>
      </w:divBdr>
    </w:div>
    <w:div w:id="985282324">
      <w:bodyDiv w:val="1"/>
      <w:marLeft w:val="0"/>
      <w:marRight w:val="0"/>
      <w:marTop w:val="0"/>
      <w:marBottom w:val="0"/>
      <w:divBdr>
        <w:top w:val="none" w:sz="0" w:space="0" w:color="auto"/>
        <w:left w:val="none" w:sz="0" w:space="0" w:color="auto"/>
        <w:bottom w:val="none" w:sz="0" w:space="0" w:color="auto"/>
        <w:right w:val="none" w:sz="0" w:space="0" w:color="auto"/>
      </w:divBdr>
      <w:divsChild>
        <w:div w:id="669793096">
          <w:marLeft w:val="0"/>
          <w:marRight w:val="0"/>
          <w:marTop w:val="0"/>
          <w:marBottom w:val="0"/>
          <w:divBdr>
            <w:top w:val="none" w:sz="0" w:space="0" w:color="auto"/>
            <w:left w:val="none" w:sz="0" w:space="0" w:color="auto"/>
            <w:bottom w:val="none" w:sz="0" w:space="0" w:color="auto"/>
            <w:right w:val="none" w:sz="0" w:space="0" w:color="auto"/>
          </w:divBdr>
        </w:div>
      </w:divsChild>
    </w:div>
    <w:div w:id="1158304446">
      <w:bodyDiv w:val="1"/>
      <w:marLeft w:val="0"/>
      <w:marRight w:val="0"/>
      <w:marTop w:val="0"/>
      <w:marBottom w:val="0"/>
      <w:divBdr>
        <w:top w:val="none" w:sz="0" w:space="0" w:color="auto"/>
        <w:left w:val="none" w:sz="0" w:space="0" w:color="auto"/>
        <w:bottom w:val="none" w:sz="0" w:space="0" w:color="auto"/>
        <w:right w:val="none" w:sz="0" w:space="0" w:color="auto"/>
      </w:divBdr>
    </w:div>
    <w:div w:id="1181697693">
      <w:bodyDiv w:val="1"/>
      <w:marLeft w:val="0"/>
      <w:marRight w:val="0"/>
      <w:marTop w:val="0"/>
      <w:marBottom w:val="0"/>
      <w:divBdr>
        <w:top w:val="none" w:sz="0" w:space="0" w:color="auto"/>
        <w:left w:val="none" w:sz="0" w:space="0" w:color="auto"/>
        <w:bottom w:val="none" w:sz="0" w:space="0" w:color="auto"/>
        <w:right w:val="none" w:sz="0" w:space="0" w:color="auto"/>
      </w:divBdr>
    </w:div>
    <w:div w:id="1233733150">
      <w:bodyDiv w:val="1"/>
      <w:marLeft w:val="0"/>
      <w:marRight w:val="0"/>
      <w:marTop w:val="0"/>
      <w:marBottom w:val="0"/>
      <w:divBdr>
        <w:top w:val="none" w:sz="0" w:space="0" w:color="auto"/>
        <w:left w:val="none" w:sz="0" w:space="0" w:color="auto"/>
        <w:bottom w:val="none" w:sz="0" w:space="0" w:color="auto"/>
        <w:right w:val="none" w:sz="0" w:space="0" w:color="auto"/>
      </w:divBdr>
    </w:div>
    <w:div w:id="1237935504">
      <w:bodyDiv w:val="1"/>
      <w:marLeft w:val="0"/>
      <w:marRight w:val="0"/>
      <w:marTop w:val="0"/>
      <w:marBottom w:val="0"/>
      <w:divBdr>
        <w:top w:val="none" w:sz="0" w:space="0" w:color="auto"/>
        <w:left w:val="none" w:sz="0" w:space="0" w:color="auto"/>
        <w:bottom w:val="none" w:sz="0" w:space="0" w:color="auto"/>
        <w:right w:val="none" w:sz="0" w:space="0" w:color="auto"/>
      </w:divBdr>
    </w:div>
    <w:div w:id="1395006082">
      <w:bodyDiv w:val="1"/>
      <w:marLeft w:val="0"/>
      <w:marRight w:val="0"/>
      <w:marTop w:val="0"/>
      <w:marBottom w:val="0"/>
      <w:divBdr>
        <w:top w:val="none" w:sz="0" w:space="0" w:color="auto"/>
        <w:left w:val="none" w:sz="0" w:space="0" w:color="auto"/>
        <w:bottom w:val="none" w:sz="0" w:space="0" w:color="auto"/>
        <w:right w:val="none" w:sz="0" w:space="0" w:color="auto"/>
      </w:divBdr>
    </w:div>
    <w:div w:id="1429352678">
      <w:bodyDiv w:val="1"/>
      <w:marLeft w:val="0"/>
      <w:marRight w:val="0"/>
      <w:marTop w:val="0"/>
      <w:marBottom w:val="0"/>
      <w:divBdr>
        <w:top w:val="none" w:sz="0" w:space="0" w:color="auto"/>
        <w:left w:val="none" w:sz="0" w:space="0" w:color="auto"/>
        <w:bottom w:val="none" w:sz="0" w:space="0" w:color="auto"/>
        <w:right w:val="none" w:sz="0" w:space="0" w:color="auto"/>
      </w:divBdr>
    </w:div>
    <w:div w:id="1507288008">
      <w:bodyDiv w:val="1"/>
      <w:marLeft w:val="0"/>
      <w:marRight w:val="0"/>
      <w:marTop w:val="0"/>
      <w:marBottom w:val="0"/>
      <w:divBdr>
        <w:top w:val="none" w:sz="0" w:space="0" w:color="auto"/>
        <w:left w:val="none" w:sz="0" w:space="0" w:color="auto"/>
        <w:bottom w:val="none" w:sz="0" w:space="0" w:color="auto"/>
        <w:right w:val="none" w:sz="0" w:space="0" w:color="auto"/>
      </w:divBdr>
    </w:div>
    <w:div w:id="1698503455">
      <w:bodyDiv w:val="1"/>
      <w:marLeft w:val="0"/>
      <w:marRight w:val="0"/>
      <w:marTop w:val="0"/>
      <w:marBottom w:val="0"/>
      <w:divBdr>
        <w:top w:val="none" w:sz="0" w:space="0" w:color="auto"/>
        <w:left w:val="none" w:sz="0" w:space="0" w:color="auto"/>
        <w:bottom w:val="none" w:sz="0" w:space="0" w:color="auto"/>
        <w:right w:val="none" w:sz="0" w:space="0" w:color="auto"/>
      </w:divBdr>
    </w:div>
    <w:div w:id="1705254828">
      <w:bodyDiv w:val="1"/>
      <w:marLeft w:val="0"/>
      <w:marRight w:val="0"/>
      <w:marTop w:val="0"/>
      <w:marBottom w:val="0"/>
      <w:divBdr>
        <w:top w:val="none" w:sz="0" w:space="0" w:color="auto"/>
        <w:left w:val="none" w:sz="0" w:space="0" w:color="auto"/>
        <w:bottom w:val="none" w:sz="0" w:space="0" w:color="auto"/>
        <w:right w:val="none" w:sz="0" w:space="0" w:color="auto"/>
      </w:divBdr>
    </w:div>
    <w:div w:id="20206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min.kadry@cef-e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8607A1E237D478B00E7465B32CFA3" ma:contentTypeVersion="17" ma:contentTypeDescription="Create a new document." ma:contentTypeScope="" ma:versionID="042467592b426b30a67b7d927951ac05">
  <xsd:schema xmlns:xsd="http://www.w3.org/2001/XMLSchema" xmlns:xs="http://www.w3.org/2001/XMLSchema" xmlns:p="http://schemas.microsoft.com/office/2006/metadata/properties" xmlns:ns3="65bc77c8-ce32-45ee-b783-dbbb4b2b2c5e" xmlns:ns4="197ce90c-dd46-407e-a68d-8d8e3033ef45" targetNamespace="http://schemas.microsoft.com/office/2006/metadata/properties" ma:root="true" ma:fieldsID="24949fab911b9044a419b6ee47ec4106" ns3:_="" ns4:_="">
    <xsd:import namespace="65bc77c8-ce32-45ee-b783-dbbb4b2b2c5e"/>
    <xsd:import namespace="197ce90c-dd46-407e-a68d-8d8e3033ef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77c8-ce32-45ee-b783-dbbb4b2b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7ce90c-dd46-407e-a68d-8d8e3033e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5bc77c8-ce32-45ee-b783-dbbb4b2b2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2E42-BBA3-4277-8972-5051E2CC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c77c8-ce32-45ee-b783-dbbb4b2b2c5e"/>
    <ds:schemaRef ds:uri="197ce90c-dd46-407e-a68d-8d8e3033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F4FF1-C583-41B5-8373-92131E294374}">
  <ds:schemaRefs>
    <ds:schemaRef ds:uri="http://schemas.microsoft.com/office/2006/metadata/properties"/>
    <ds:schemaRef ds:uri="http://schemas.microsoft.com/office/infopath/2007/PartnerControls"/>
    <ds:schemaRef ds:uri="65bc77c8-ce32-45ee-b783-dbbb4b2b2c5e"/>
  </ds:schemaRefs>
</ds:datastoreItem>
</file>

<file path=customXml/itemProps3.xml><?xml version="1.0" encoding="utf-8"?>
<ds:datastoreItem xmlns:ds="http://schemas.openxmlformats.org/officeDocument/2006/customXml" ds:itemID="{26CA025B-AFA6-4812-A9DC-5B06E33A2E8F}">
  <ds:schemaRefs>
    <ds:schemaRef ds:uri="http://schemas.microsoft.com/sharepoint/v3/contenttype/forms"/>
  </ds:schemaRefs>
</ds:datastoreItem>
</file>

<file path=customXml/itemProps4.xml><?xml version="1.0" encoding="utf-8"?>
<ds:datastoreItem xmlns:ds="http://schemas.openxmlformats.org/officeDocument/2006/customXml" ds:itemID="{F2B1D9F6-08D7-4B31-AF86-B8AA29BF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Nermin Kadry</cp:lastModifiedBy>
  <cp:revision>26</cp:revision>
  <cp:lastPrinted>2018-07-19T13:29:00Z</cp:lastPrinted>
  <dcterms:created xsi:type="dcterms:W3CDTF">2026-01-15T11:03:00Z</dcterms:created>
  <dcterms:modified xsi:type="dcterms:W3CDTF">2026-01-15T13:30:00Z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0x01010070F8607A1E237D478B00E7465B32CFA3</vt:lpwstr>
  </property>
  <property fmtid="{D5CDD505-2E9C-101B-9397-08002B2CF9AE}" pid="3" name="MediaServiceImageTags">
    <vt:lpwstr/>
  </property>
</Properties>
</file>